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58" w:tblpY="161"/>
        <w:tblW w:w="9606" w:type="dxa"/>
        <w:tblLook w:val="04A0"/>
      </w:tblPr>
      <w:tblGrid>
        <w:gridCol w:w="4483"/>
        <w:gridCol w:w="968"/>
        <w:gridCol w:w="4155"/>
      </w:tblGrid>
      <w:tr w:rsidR="00D411E7" w:rsidRPr="004803C4" w:rsidTr="00757A15">
        <w:trPr>
          <w:trHeight w:val="1134"/>
        </w:trPr>
        <w:tc>
          <w:tcPr>
            <w:tcW w:w="4483" w:type="dxa"/>
          </w:tcPr>
          <w:p w:rsidR="008406EA" w:rsidRPr="00AD2F76" w:rsidRDefault="008406EA" w:rsidP="00757A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3759D7" w:rsidRPr="00AD2F76" w:rsidRDefault="003759D7" w:rsidP="00757A15">
            <w:pPr>
              <w:jc w:val="right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968" w:type="dxa"/>
          </w:tcPr>
          <w:p w:rsidR="00932ADE" w:rsidRPr="003D09C4" w:rsidRDefault="00932ADE" w:rsidP="00757A15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6"/>
                <w:lang w:val="be-BY"/>
              </w:rPr>
            </w:pPr>
          </w:p>
          <w:p w:rsidR="003D09C4" w:rsidRPr="004803C4" w:rsidRDefault="00D454D7" w:rsidP="00757A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803C4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604520" cy="611505"/>
                  <wp:effectExtent l="19050" t="0" r="5080" b="0"/>
                  <wp:wrapNone/>
                  <wp:docPr id="2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6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759D7" w:rsidRPr="004803C4" w:rsidRDefault="003759D7" w:rsidP="00757A15">
            <w:pPr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155" w:type="dxa"/>
          </w:tcPr>
          <w:p w:rsidR="003759D7" w:rsidRPr="004803C4" w:rsidRDefault="003759D7" w:rsidP="00757A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932ADE" w:rsidRPr="004803C4" w:rsidTr="00757A15">
        <w:trPr>
          <w:trHeight w:val="964"/>
        </w:trPr>
        <w:tc>
          <w:tcPr>
            <w:tcW w:w="4483" w:type="dxa"/>
          </w:tcPr>
          <w:p w:rsidR="00AD2F76" w:rsidRPr="004803C4" w:rsidRDefault="00AD2F76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  <w:lang w:val="be-BY"/>
              </w:rPr>
            </w:pPr>
          </w:p>
          <w:p w:rsidR="003759D7" w:rsidRPr="004803C4" w:rsidRDefault="00AD2F76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03C4">
              <w:rPr>
                <w:rFonts w:ascii="Times New Roman" w:hAnsi="Times New Roman"/>
                <w:sz w:val="24"/>
                <w:szCs w:val="24"/>
                <w:lang w:val="be-BY"/>
              </w:rPr>
              <w:t>МАГІЛЁЎ</w:t>
            </w:r>
            <w:r w:rsidR="003759D7" w:rsidRPr="004803C4">
              <w:rPr>
                <w:rFonts w:ascii="Times New Roman" w:hAnsi="Times New Roman"/>
                <w:sz w:val="24"/>
                <w:szCs w:val="24"/>
                <w:lang w:val="be-BY"/>
              </w:rPr>
              <w:t>СКІ АБЛАСНЫ</w:t>
            </w: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4803C4">
              <w:rPr>
                <w:rFonts w:ascii="Times New Roman" w:hAnsi="Times New Roman"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968" w:type="dxa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155" w:type="dxa"/>
          </w:tcPr>
          <w:p w:rsidR="00AD2F76" w:rsidRPr="004803C4" w:rsidRDefault="00AD2F76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  <w:lang w:val="be-BY"/>
              </w:rPr>
            </w:pP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C4">
              <w:rPr>
                <w:rFonts w:ascii="Times New Roman" w:hAnsi="Times New Roman"/>
                <w:sz w:val="24"/>
                <w:szCs w:val="24"/>
              </w:rPr>
              <w:t>М</w:t>
            </w:r>
            <w:r w:rsidR="00620547" w:rsidRPr="004803C4">
              <w:rPr>
                <w:rFonts w:ascii="Times New Roman" w:hAnsi="Times New Roman"/>
                <w:sz w:val="24"/>
                <w:szCs w:val="24"/>
              </w:rPr>
              <w:t>О</w:t>
            </w:r>
            <w:r w:rsidRPr="004803C4">
              <w:rPr>
                <w:rFonts w:ascii="Times New Roman" w:hAnsi="Times New Roman"/>
                <w:sz w:val="24"/>
                <w:szCs w:val="24"/>
              </w:rPr>
              <w:t>ГИЛЕВСКИЙ ОБЛАСТНОЙ</w:t>
            </w: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3C4">
              <w:rPr>
                <w:rFonts w:ascii="Times New Roman" w:hAnsi="Times New Roman"/>
                <w:sz w:val="24"/>
                <w:szCs w:val="24"/>
              </w:rPr>
              <w:t>ИСПОЛНИТЕЛЬНЫ</w:t>
            </w:r>
            <w:r w:rsidR="00D40425" w:rsidRPr="004803C4">
              <w:rPr>
                <w:rFonts w:ascii="Times New Roman" w:hAnsi="Times New Roman"/>
                <w:sz w:val="24"/>
                <w:szCs w:val="24"/>
                <w:lang w:val="be-BY"/>
              </w:rPr>
              <w:t>Й</w:t>
            </w:r>
            <w:r w:rsidRPr="004803C4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</w:p>
        </w:tc>
      </w:tr>
      <w:tr w:rsidR="00932ADE" w:rsidRPr="004803C4" w:rsidTr="00757A15">
        <w:trPr>
          <w:trHeight w:val="964"/>
        </w:trPr>
        <w:tc>
          <w:tcPr>
            <w:tcW w:w="4483" w:type="dxa"/>
          </w:tcPr>
          <w:p w:rsidR="00AD2F76" w:rsidRPr="004803C4" w:rsidRDefault="00AD2F76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  <w:lang w:val="be-BY"/>
              </w:rPr>
            </w:pP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03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ХОЦІМСКІ РАЁННЫ</w:t>
            </w: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4803C4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ВЫКАНАЎЧЫ КАМІТЭТ</w:t>
            </w:r>
          </w:p>
        </w:tc>
        <w:tc>
          <w:tcPr>
            <w:tcW w:w="968" w:type="dxa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155" w:type="dxa"/>
          </w:tcPr>
          <w:p w:rsidR="00AD2F76" w:rsidRPr="004803C4" w:rsidRDefault="00AD2F76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4"/>
                <w:lang w:val="be-BY"/>
              </w:rPr>
            </w:pP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C4">
              <w:rPr>
                <w:rFonts w:ascii="Times New Roman" w:hAnsi="Times New Roman"/>
                <w:b/>
                <w:sz w:val="24"/>
                <w:szCs w:val="24"/>
              </w:rPr>
              <w:t>ХОТИМСКИЙ РАЙОННЫЙ</w:t>
            </w:r>
          </w:p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3C4">
              <w:rPr>
                <w:rFonts w:ascii="Times New Roman" w:hAnsi="Times New Roman"/>
                <w:b/>
                <w:sz w:val="24"/>
                <w:szCs w:val="24"/>
              </w:rPr>
              <w:t>ИСПОЛНИТЕЛЬНЫЙ КОМИТЕТ</w:t>
            </w:r>
          </w:p>
        </w:tc>
      </w:tr>
      <w:tr w:rsidR="00932ADE" w:rsidRPr="004803C4" w:rsidTr="00757A15">
        <w:trPr>
          <w:trHeight w:val="692"/>
        </w:trPr>
        <w:tc>
          <w:tcPr>
            <w:tcW w:w="4483" w:type="dxa"/>
            <w:vAlign w:val="bottom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e-BY"/>
              </w:rPr>
            </w:pPr>
            <w:r w:rsidRPr="004803C4">
              <w:rPr>
                <w:rFonts w:ascii="Times New Roman" w:hAnsi="Times New Roman"/>
                <w:b/>
                <w:sz w:val="40"/>
                <w:szCs w:val="40"/>
                <w:lang w:val="be-BY"/>
              </w:rPr>
              <w:t>РАШЭННЕ</w:t>
            </w:r>
          </w:p>
        </w:tc>
        <w:tc>
          <w:tcPr>
            <w:tcW w:w="968" w:type="dxa"/>
            <w:vAlign w:val="bottom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155" w:type="dxa"/>
            <w:vAlign w:val="bottom"/>
          </w:tcPr>
          <w:p w:rsidR="00620547" w:rsidRPr="004803C4" w:rsidRDefault="0062054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be-BY"/>
              </w:rPr>
            </w:pPr>
            <w:r w:rsidRPr="004803C4">
              <w:rPr>
                <w:rFonts w:ascii="Times New Roman" w:hAnsi="Times New Roman"/>
                <w:b/>
                <w:sz w:val="40"/>
                <w:szCs w:val="40"/>
                <w:lang w:val="be-BY"/>
              </w:rPr>
              <w:t>РЕШЕНИЕ</w:t>
            </w:r>
          </w:p>
        </w:tc>
      </w:tr>
      <w:tr w:rsidR="0019064B" w:rsidRPr="004803C4" w:rsidTr="00757A15">
        <w:trPr>
          <w:trHeight w:val="454"/>
        </w:trPr>
        <w:tc>
          <w:tcPr>
            <w:tcW w:w="4483" w:type="dxa"/>
            <w:vAlign w:val="bottom"/>
          </w:tcPr>
          <w:p w:rsidR="0019064B" w:rsidRPr="004803C4" w:rsidRDefault="0019064B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968" w:type="dxa"/>
            <w:vAlign w:val="bottom"/>
          </w:tcPr>
          <w:p w:rsidR="0019064B" w:rsidRPr="004803C4" w:rsidRDefault="0019064B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4155" w:type="dxa"/>
            <w:vAlign w:val="bottom"/>
          </w:tcPr>
          <w:p w:rsidR="0019064B" w:rsidRPr="004803C4" w:rsidRDefault="0019064B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</w:p>
        </w:tc>
      </w:tr>
      <w:tr w:rsidR="00932ADE" w:rsidRPr="004803C4" w:rsidTr="00757A15">
        <w:trPr>
          <w:trHeight w:val="340"/>
        </w:trPr>
        <w:tc>
          <w:tcPr>
            <w:tcW w:w="4483" w:type="dxa"/>
            <w:vAlign w:val="bottom"/>
          </w:tcPr>
          <w:p w:rsidR="003759D7" w:rsidRPr="004803C4" w:rsidRDefault="000606B2" w:rsidP="00757A1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3C7A29" w:rsidRPr="004803C4">
              <w:rPr>
                <w:rFonts w:ascii="Times New Roman" w:hAnsi="Times New Roman"/>
                <w:sz w:val="30"/>
                <w:szCs w:val="30"/>
                <w:lang w:val="be-BY"/>
              </w:rPr>
              <w:t>______________</w:t>
            </w:r>
            <w:r w:rsidR="00A6497B" w:rsidRPr="004803C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832857" w:rsidRPr="004803C4">
              <w:rPr>
                <w:rFonts w:ascii="Times New Roman" w:hAnsi="Times New Roman"/>
                <w:sz w:val="30"/>
                <w:szCs w:val="30"/>
                <w:lang w:val="be-BY"/>
              </w:rPr>
              <w:t>№</w:t>
            </w:r>
            <w:r w:rsidR="00A6497B" w:rsidRPr="004803C4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  <w:r w:rsidR="003C7A29" w:rsidRPr="004803C4">
              <w:rPr>
                <w:rFonts w:ascii="Times New Roman" w:hAnsi="Times New Roman"/>
                <w:sz w:val="30"/>
                <w:szCs w:val="30"/>
                <w:lang w:val="be-BY"/>
              </w:rPr>
              <w:t>_</w:t>
            </w:r>
            <w:r w:rsidR="00581755">
              <w:rPr>
                <w:rFonts w:ascii="Times New Roman" w:hAnsi="Times New Roman"/>
                <w:sz w:val="30"/>
                <w:szCs w:val="30"/>
                <w:lang w:val="be-BY"/>
              </w:rPr>
              <w:t>___</w:t>
            </w:r>
            <w:r w:rsidR="003C7A29" w:rsidRPr="004803C4">
              <w:rPr>
                <w:rFonts w:ascii="Times New Roman" w:hAnsi="Times New Roman"/>
                <w:sz w:val="30"/>
                <w:szCs w:val="30"/>
                <w:lang w:val="be-BY"/>
              </w:rPr>
              <w:t>____</w:t>
            </w:r>
          </w:p>
        </w:tc>
        <w:tc>
          <w:tcPr>
            <w:tcW w:w="968" w:type="dxa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155" w:type="dxa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C87E2A" w:rsidRPr="004803C4" w:rsidTr="00757A15">
        <w:trPr>
          <w:trHeight w:val="340"/>
        </w:trPr>
        <w:tc>
          <w:tcPr>
            <w:tcW w:w="4483" w:type="dxa"/>
          </w:tcPr>
          <w:p w:rsidR="00C87E2A" w:rsidRPr="004803C4" w:rsidRDefault="00C87E2A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968" w:type="dxa"/>
          </w:tcPr>
          <w:p w:rsidR="00C87E2A" w:rsidRPr="004803C4" w:rsidRDefault="00C87E2A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155" w:type="dxa"/>
          </w:tcPr>
          <w:p w:rsidR="00C87E2A" w:rsidRPr="004803C4" w:rsidRDefault="00C87E2A" w:rsidP="00757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</w:tc>
      </w:tr>
      <w:tr w:rsidR="00932ADE" w:rsidRPr="004803C4" w:rsidTr="00757A15">
        <w:trPr>
          <w:trHeight w:val="340"/>
        </w:trPr>
        <w:tc>
          <w:tcPr>
            <w:tcW w:w="4483" w:type="dxa"/>
          </w:tcPr>
          <w:p w:rsidR="003759D7" w:rsidRPr="004803C4" w:rsidRDefault="00864F4B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 w:rsidRPr="004803C4">
              <w:rPr>
                <w:rFonts w:ascii="Times New Roman" w:hAnsi="Times New Roman"/>
                <w:sz w:val="20"/>
                <w:szCs w:val="20"/>
                <w:lang w:val="be-BY"/>
              </w:rPr>
              <w:t>г.п. Хоцімск</w:t>
            </w:r>
          </w:p>
        </w:tc>
        <w:tc>
          <w:tcPr>
            <w:tcW w:w="968" w:type="dxa"/>
          </w:tcPr>
          <w:p w:rsidR="003759D7" w:rsidRPr="004803C4" w:rsidRDefault="003759D7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</w:p>
        </w:tc>
        <w:tc>
          <w:tcPr>
            <w:tcW w:w="4155" w:type="dxa"/>
          </w:tcPr>
          <w:p w:rsidR="003759D7" w:rsidRPr="004803C4" w:rsidRDefault="00864F4B" w:rsidP="00757A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3C4">
              <w:rPr>
                <w:rFonts w:ascii="Times New Roman" w:hAnsi="Times New Roman"/>
                <w:sz w:val="20"/>
                <w:szCs w:val="20"/>
                <w:lang w:val="be-BY"/>
              </w:rPr>
              <w:t>г.п.</w:t>
            </w:r>
            <w:r w:rsidRPr="004803C4">
              <w:rPr>
                <w:rFonts w:ascii="Times New Roman" w:hAnsi="Times New Roman"/>
                <w:sz w:val="20"/>
                <w:szCs w:val="20"/>
              </w:rPr>
              <w:t>Хотимск</w:t>
            </w:r>
          </w:p>
        </w:tc>
      </w:tr>
    </w:tbl>
    <w:p w:rsidR="00FC60F1" w:rsidRDefault="00FC60F1" w:rsidP="000606B2">
      <w:pPr>
        <w:pStyle w:val="a6"/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5F66" w:rsidRPr="009C50F4" w:rsidRDefault="002A4FBD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>Об утверждении</w:t>
      </w:r>
      <w:r w:rsidR="00FC60F1" w:rsidRPr="009C50F4">
        <w:rPr>
          <w:sz w:val="30"/>
          <w:szCs w:val="30"/>
        </w:rPr>
        <w:t xml:space="preserve"> </w:t>
      </w:r>
      <w:r w:rsidR="00FC60F1" w:rsidRPr="009C50F4">
        <w:rPr>
          <w:rFonts w:ascii="Times New Roman" w:hAnsi="Times New Roman"/>
          <w:sz w:val="30"/>
          <w:szCs w:val="30"/>
        </w:rPr>
        <w:t>Комплексного плана</w:t>
      </w:r>
    </w:p>
    <w:p w:rsidR="00EF5F66" w:rsidRPr="009C50F4" w:rsidRDefault="00FC60F1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>основных мероприятий по реализации</w:t>
      </w:r>
    </w:p>
    <w:p w:rsidR="000606B2" w:rsidRDefault="00FC60F1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 xml:space="preserve">на территории городского поселка </w:t>
      </w:r>
    </w:p>
    <w:p w:rsidR="000606B2" w:rsidRDefault="00EF5F66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>Х</w:t>
      </w:r>
      <w:r w:rsidR="00714A6A" w:rsidRPr="009C50F4">
        <w:rPr>
          <w:rFonts w:ascii="Times New Roman" w:hAnsi="Times New Roman"/>
          <w:sz w:val="30"/>
          <w:szCs w:val="30"/>
        </w:rPr>
        <w:t>отимск</w:t>
      </w:r>
      <w:r w:rsidR="000606B2">
        <w:rPr>
          <w:rFonts w:ascii="Times New Roman" w:hAnsi="Times New Roman"/>
          <w:sz w:val="30"/>
          <w:szCs w:val="30"/>
        </w:rPr>
        <w:t xml:space="preserve"> </w:t>
      </w:r>
      <w:r w:rsidR="00714A6A" w:rsidRPr="009C50F4">
        <w:rPr>
          <w:rFonts w:ascii="Times New Roman" w:hAnsi="Times New Roman"/>
          <w:sz w:val="30"/>
          <w:szCs w:val="30"/>
        </w:rPr>
        <w:t xml:space="preserve">проекта «Хотимск - </w:t>
      </w:r>
      <w:r w:rsidR="00FC60F1" w:rsidRPr="009C50F4">
        <w:rPr>
          <w:rFonts w:ascii="Times New Roman" w:hAnsi="Times New Roman"/>
          <w:sz w:val="30"/>
          <w:szCs w:val="30"/>
        </w:rPr>
        <w:t xml:space="preserve">здоровый </w:t>
      </w:r>
    </w:p>
    <w:p w:rsidR="002A4FBD" w:rsidRDefault="000606B2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городской поселок» </w:t>
      </w:r>
      <w:r w:rsidR="000C29F6">
        <w:rPr>
          <w:rFonts w:ascii="Times New Roman" w:hAnsi="Times New Roman"/>
          <w:sz w:val="30"/>
          <w:szCs w:val="30"/>
        </w:rPr>
        <w:t>на 2024-2025</w:t>
      </w:r>
      <w:r w:rsidR="00FC60F1" w:rsidRPr="009C50F4">
        <w:rPr>
          <w:rFonts w:ascii="Times New Roman" w:hAnsi="Times New Roman"/>
          <w:sz w:val="30"/>
          <w:szCs w:val="30"/>
        </w:rPr>
        <w:t>годы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0C29F6" w:rsidRDefault="000C29F6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 </w:t>
      </w:r>
      <w:proofErr w:type="gramStart"/>
      <w:r>
        <w:rPr>
          <w:rFonts w:ascii="Times New Roman" w:hAnsi="Times New Roman"/>
          <w:sz w:val="30"/>
          <w:szCs w:val="30"/>
        </w:rPr>
        <w:t>изменении</w:t>
      </w:r>
      <w:proofErr w:type="gramEnd"/>
      <w:r>
        <w:rPr>
          <w:rFonts w:ascii="Times New Roman" w:hAnsi="Times New Roman"/>
          <w:sz w:val="30"/>
          <w:szCs w:val="30"/>
        </w:rPr>
        <w:t xml:space="preserve"> состава</w:t>
      </w:r>
      <w:r w:rsidR="00683E50">
        <w:rPr>
          <w:rFonts w:ascii="Times New Roman" w:hAnsi="Times New Roman"/>
          <w:sz w:val="30"/>
          <w:szCs w:val="30"/>
        </w:rPr>
        <w:t xml:space="preserve"> </w:t>
      </w:r>
    </w:p>
    <w:p w:rsidR="00683E50" w:rsidRDefault="00683E50" w:rsidP="000606B2">
      <w:pPr>
        <w:pStyle w:val="a6"/>
        <w:suppressAutoHyphens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Межведомственного совета</w:t>
      </w:r>
    </w:p>
    <w:p w:rsidR="000606B2" w:rsidRPr="009C50F4" w:rsidRDefault="000606B2" w:rsidP="000606B2">
      <w:pPr>
        <w:pStyle w:val="a6"/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17836" w:rsidRPr="009C50F4" w:rsidRDefault="00517836" w:rsidP="0079175D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>В Республике Беларусь, как и в других странах мира, неинфекционная заболеваемость стала основной причиной высокой смертности населения и экономических потерь в связи с возникающей нетрудоспособностью и затратами на медицинское обслуживание.</w:t>
      </w:r>
    </w:p>
    <w:p w:rsidR="00517836" w:rsidRPr="009C50F4" w:rsidRDefault="00517836" w:rsidP="0079175D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 xml:space="preserve">Согласно данным Всемирной организации здравоохранения (ВОЗ), бремя неинфекционных болезней в Республике Беларусь по показателю совокупного ущерба от основных групп болезней оценивается в 4,67 миллиарда белорусского рубля (или 5,4 </w:t>
      </w:r>
      <w:r w:rsidR="000606B2">
        <w:rPr>
          <w:rFonts w:ascii="Times New Roman" w:hAnsi="Times New Roman"/>
          <w:sz w:val="30"/>
          <w:szCs w:val="30"/>
        </w:rPr>
        <w:t xml:space="preserve">процента </w:t>
      </w:r>
      <w:r w:rsidRPr="009C50F4">
        <w:rPr>
          <w:rFonts w:ascii="Times New Roman" w:hAnsi="Times New Roman"/>
          <w:sz w:val="30"/>
          <w:szCs w:val="30"/>
        </w:rPr>
        <w:t>ВВП).</w:t>
      </w:r>
    </w:p>
    <w:p w:rsidR="00517836" w:rsidRPr="009C50F4" w:rsidRDefault="00517836" w:rsidP="0079175D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9C50F4">
        <w:rPr>
          <w:rFonts w:ascii="Times New Roman" w:hAnsi="Times New Roman"/>
          <w:sz w:val="30"/>
          <w:szCs w:val="30"/>
        </w:rPr>
        <w:t>При этом проведенные в 2016 – 2017 годы в Республике Беларусь под эгидой ВОЗ общенациональные исследования распространенности основных факторов риска неинфекционных болезней показали, что более 40</w:t>
      </w:r>
      <w:r w:rsidR="000606B2">
        <w:rPr>
          <w:rFonts w:ascii="Times New Roman" w:hAnsi="Times New Roman"/>
          <w:sz w:val="30"/>
          <w:szCs w:val="30"/>
        </w:rPr>
        <w:t xml:space="preserve"> процентов </w:t>
      </w:r>
      <w:r w:rsidRPr="009C50F4">
        <w:rPr>
          <w:rFonts w:ascii="Times New Roman" w:hAnsi="Times New Roman"/>
          <w:sz w:val="30"/>
          <w:szCs w:val="30"/>
        </w:rPr>
        <w:t>населения имеют три и более из пяти основных факторов риска здоровью (</w:t>
      </w:r>
      <w:proofErr w:type="spellStart"/>
      <w:r w:rsidRPr="009C50F4">
        <w:rPr>
          <w:rFonts w:ascii="Times New Roman" w:hAnsi="Times New Roman"/>
          <w:sz w:val="30"/>
          <w:szCs w:val="30"/>
        </w:rPr>
        <w:t>табакокурение</w:t>
      </w:r>
      <w:proofErr w:type="spellEnd"/>
      <w:r w:rsidRPr="009C50F4">
        <w:rPr>
          <w:rFonts w:ascii="Times New Roman" w:hAnsi="Times New Roman"/>
          <w:sz w:val="30"/>
          <w:szCs w:val="30"/>
        </w:rPr>
        <w:t>, низкий уровень потребления овощей и фруктов, гиподинамия, избыточный вес и повышенное артериальное давление).</w:t>
      </w:r>
      <w:proofErr w:type="gramEnd"/>
    </w:p>
    <w:p w:rsidR="00517836" w:rsidRPr="009C50F4" w:rsidRDefault="00517836" w:rsidP="0079175D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 xml:space="preserve">В этой связи возрастает значимость профилактики, как системы мер, направленных на устранение причин и условий, вызывающих болезни, создание </w:t>
      </w:r>
      <w:proofErr w:type="spellStart"/>
      <w:r w:rsidRPr="009C50F4">
        <w:rPr>
          <w:rFonts w:ascii="Times New Roman" w:hAnsi="Times New Roman"/>
          <w:sz w:val="30"/>
          <w:szCs w:val="30"/>
        </w:rPr>
        <w:t>здоровьесберегающей</w:t>
      </w:r>
      <w:proofErr w:type="spellEnd"/>
      <w:r w:rsidRPr="009C50F4">
        <w:rPr>
          <w:rFonts w:ascii="Times New Roman" w:hAnsi="Times New Roman"/>
          <w:sz w:val="30"/>
          <w:szCs w:val="30"/>
        </w:rPr>
        <w:t xml:space="preserve"> среды жизнедеятельности и формирование у населения мотивации к здоровому образу жизни.</w:t>
      </w:r>
    </w:p>
    <w:p w:rsidR="00517836" w:rsidRPr="009C50F4" w:rsidRDefault="00517836" w:rsidP="0079175D">
      <w:pPr>
        <w:pStyle w:val="a6"/>
        <w:suppressAutoHyphens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C50F4">
        <w:rPr>
          <w:rFonts w:ascii="Times New Roman" w:hAnsi="Times New Roman"/>
          <w:sz w:val="30"/>
          <w:szCs w:val="30"/>
        </w:rPr>
        <w:t xml:space="preserve">Эта задача может быть решена повышением эффективности межведомственного взаимодействия, актуализацией мероприятий по сохранению и укреплению здоровья населения с учетом всех аспектов территориального устойчивого развития (экономика, планирование </w:t>
      </w:r>
      <w:r w:rsidRPr="009C50F4">
        <w:rPr>
          <w:rFonts w:ascii="Times New Roman" w:hAnsi="Times New Roman"/>
          <w:sz w:val="30"/>
          <w:szCs w:val="30"/>
        </w:rPr>
        <w:lastRenderedPageBreak/>
        <w:t>территорий‚ архитектура и строительство, промышленность, транспорт‚ энергетика, жилищно-коммунальное хозяйство, общественное движение и др.).</w:t>
      </w:r>
    </w:p>
    <w:p w:rsidR="00BC2D2A" w:rsidRDefault="005800B6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формирования</w:t>
      </w:r>
      <w:r w:rsidRPr="005800B6">
        <w:rPr>
          <w:rFonts w:ascii="Times New Roman" w:hAnsi="Times New Roman"/>
          <w:sz w:val="30"/>
          <w:szCs w:val="30"/>
        </w:rPr>
        <w:t xml:space="preserve"> здорового образа жизни населения</w:t>
      </w:r>
      <w:r>
        <w:rPr>
          <w:rFonts w:ascii="Times New Roman" w:hAnsi="Times New Roman"/>
          <w:sz w:val="30"/>
          <w:szCs w:val="30"/>
        </w:rPr>
        <w:t xml:space="preserve"> Хотимского района, продолжения целенаправленной профилактической работы по воспитанию у населения личной ответственности  за соб</w:t>
      </w:r>
      <w:r w:rsidR="00BC2D2A">
        <w:rPr>
          <w:rFonts w:ascii="Times New Roman" w:hAnsi="Times New Roman"/>
          <w:sz w:val="30"/>
          <w:szCs w:val="30"/>
        </w:rPr>
        <w:t>ственное здоровье, формированию потребности о соблюдении  правил здорового образа жизни и сознательном отказе от вредных привычек Хотимский районный исполнительный комитет РЕШИЛ:</w:t>
      </w:r>
    </w:p>
    <w:p w:rsidR="00BA62DE" w:rsidRDefault="00BA62DE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0606B2">
        <w:rPr>
          <w:rFonts w:ascii="Times New Roman" w:hAnsi="Times New Roman"/>
          <w:sz w:val="30"/>
          <w:szCs w:val="30"/>
        </w:rPr>
        <w:t xml:space="preserve"> </w:t>
      </w:r>
      <w:r w:rsidRPr="00BA62DE">
        <w:rPr>
          <w:rFonts w:ascii="Times New Roman" w:hAnsi="Times New Roman"/>
          <w:sz w:val="30"/>
          <w:szCs w:val="30"/>
        </w:rPr>
        <w:t>Утве</w:t>
      </w:r>
      <w:r w:rsidR="0079175D">
        <w:rPr>
          <w:rFonts w:ascii="Times New Roman" w:hAnsi="Times New Roman"/>
          <w:sz w:val="30"/>
          <w:szCs w:val="30"/>
        </w:rPr>
        <w:t>р</w:t>
      </w:r>
      <w:r w:rsidRPr="00BA62DE">
        <w:rPr>
          <w:rFonts w:ascii="Times New Roman" w:hAnsi="Times New Roman"/>
          <w:sz w:val="30"/>
          <w:szCs w:val="30"/>
        </w:rPr>
        <w:t>дить Комплексный план основных мероприятий по реализации на территории городского поселка  Хотимск проекта «Хотимск - здоровый</w:t>
      </w:r>
      <w:r w:rsidR="000C29F6">
        <w:rPr>
          <w:rFonts w:ascii="Times New Roman" w:hAnsi="Times New Roman"/>
          <w:sz w:val="30"/>
          <w:szCs w:val="30"/>
        </w:rPr>
        <w:t xml:space="preserve"> городской поселок» на 2024</w:t>
      </w:r>
      <w:r w:rsidR="00302116">
        <w:rPr>
          <w:rFonts w:ascii="Times New Roman" w:hAnsi="Times New Roman"/>
          <w:sz w:val="30"/>
          <w:szCs w:val="30"/>
        </w:rPr>
        <w:t>-202</w:t>
      </w:r>
      <w:r w:rsidR="000C29F6">
        <w:rPr>
          <w:rFonts w:ascii="Times New Roman" w:hAnsi="Times New Roman"/>
          <w:sz w:val="30"/>
          <w:szCs w:val="30"/>
        </w:rPr>
        <w:t>5</w:t>
      </w:r>
      <w:r w:rsidR="00302116">
        <w:rPr>
          <w:rFonts w:ascii="Times New Roman" w:hAnsi="Times New Roman"/>
          <w:sz w:val="30"/>
          <w:szCs w:val="30"/>
        </w:rPr>
        <w:t xml:space="preserve"> </w:t>
      </w:r>
      <w:r w:rsidRPr="00BA62DE">
        <w:rPr>
          <w:rFonts w:ascii="Times New Roman" w:hAnsi="Times New Roman"/>
          <w:sz w:val="30"/>
          <w:szCs w:val="30"/>
        </w:rPr>
        <w:t>годы</w:t>
      </w:r>
      <w:r w:rsidR="000606B2">
        <w:rPr>
          <w:rFonts w:ascii="Times New Roman" w:hAnsi="Times New Roman"/>
          <w:sz w:val="30"/>
          <w:szCs w:val="30"/>
        </w:rPr>
        <w:t xml:space="preserve"> (далее – Комплексный план) (прилагается)</w:t>
      </w:r>
      <w:r w:rsidRPr="00BA62DE">
        <w:rPr>
          <w:rFonts w:ascii="Times New Roman" w:hAnsi="Times New Roman"/>
          <w:sz w:val="30"/>
          <w:szCs w:val="30"/>
        </w:rPr>
        <w:t>.</w:t>
      </w:r>
    </w:p>
    <w:p w:rsidR="00986942" w:rsidRPr="00986942" w:rsidRDefault="000606B2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1B5C99">
        <w:rPr>
          <w:rFonts w:ascii="Times New Roman" w:hAnsi="Times New Roman"/>
          <w:sz w:val="30"/>
          <w:szCs w:val="30"/>
        </w:rPr>
        <w:t>.</w:t>
      </w:r>
      <w:r w:rsidR="00986942" w:rsidRPr="00986942">
        <w:t xml:space="preserve"> </w:t>
      </w:r>
      <w:r w:rsidR="00986942" w:rsidRPr="00986942">
        <w:rPr>
          <w:rFonts w:ascii="Times New Roman" w:hAnsi="Times New Roman"/>
          <w:sz w:val="30"/>
          <w:szCs w:val="30"/>
        </w:rPr>
        <w:t xml:space="preserve">Создать Межведомственный совет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="00986942">
        <w:rPr>
          <w:rFonts w:ascii="Times New Roman" w:hAnsi="Times New Roman"/>
          <w:sz w:val="30"/>
          <w:szCs w:val="30"/>
        </w:rPr>
        <w:t xml:space="preserve">Хотимском районном </w:t>
      </w:r>
      <w:r w:rsidR="00986942" w:rsidRPr="00986942">
        <w:rPr>
          <w:rFonts w:ascii="Times New Roman" w:hAnsi="Times New Roman"/>
          <w:sz w:val="30"/>
          <w:szCs w:val="30"/>
        </w:rPr>
        <w:t>исполнительном комитете.</w:t>
      </w:r>
    </w:p>
    <w:p w:rsidR="00986942" w:rsidRPr="00986942" w:rsidRDefault="000606B2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986942" w:rsidRPr="00986942">
        <w:rPr>
          <w:rFonts w:ascii="Times New Roman" w:hAnsi="Times New Roman"/>
          <w:sz w:val="30"/>
          <w:szCs w:val="30"/>
        </w:rPr>
        <w:t>Утвердить:</w:t>
      </w:r>
    </w:p>
    <w:p w:rsidR="00BA62DE" w:rsidRDefault="000606B2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986942" w:rsidRPr="00986942">
        <w:rPr>
          <w:rFonts w:ascii="Times New Roman" w:hAnsi="Times New Roman"/>
          <w:sz w:val="30"/>
          <w:szCs w:val="30"/>
        </w:rPr>
        <w:t>остав Межведомственного совета по формированию здорового образа жизни, контролю за неинфекционными</w:t>
      </w:r>
      <w:r w:rsidR="00D15A1A">
        <w:rPr>
          <w:rFonts w:ascii="Times New Roman" w:hAnsi="Times New Roman"/>
          <w:sz w:val="30"/>
          <w:szCs w:val="30"/>
        </w:rPr>
        <w:t xml:space="preserve"> </w:t>
      </w:r>
      <w:r w:rsidR="00986942" w:rsidRPr="00986942">
        <w:rPr>
          <w:rFonts w:ascii="Times New Roman" w:hAnsi="Times New Roman"/>
          <w:sz w:val="30"/>
          <w:szCs w:val="30"/>
        </w:rPr>
        <w:t xml:space="preserve">заболеваниями, предупреждению и профилактике пьянства, алкоголизма, наркомании и потребления табачного сырья и табачных изделий </w:t>
      </w:r>
      <w:proofErr w:type="gramStart"/>
      <w:r w:rsidR="00986942" w:rsidRPr="00986942">
        <w:rPr>
          <w:rFonts w:ascii="Times New Roman" w:hAnsi="Times New Roman"/>
          <w:sz w:val="30"/>
          <w:szCs w:val="30"/>
        </w:rPr>
        <w:t>при</w:t>
      </w:r>
      <w:proofErr w:type="gramEnd"/>
      <w:r w:rsidR="00986942" w:rsidRPr="0098694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86942">
        <w:rPr>
          <w:rFonts w:ascii="Times New Roman" w:hAnsi="Times New Roman"/>
          <w:sz w:val="30"/>
          <w:szCs w:val="30"/>
        </w:rPr>
        <w:t>Хотимском</w:t>
      </w:r>
      <w:proofErr w:type="gramEnd"/>
      <w:r w:rsidR="00986942">
        <w:rPr>
          <w:rFonts w:ascii="Times New Roman" w:hAnsi="Times New Roman"/>
          <w:sz w:val="30"/>
          <w:szCs w:val="30"/>
        </w:rPr>
        <w:t xml:space="preserve"> районном </w:t>
      </w:r>
      <w:r w:rsidR="00986942" w:rsidRPr="00986942">
        <w:rPr>
          <w:rFonts w:ascii="Times New Roman" w:hAnsi="Times New Roman"/>
          <w:sz w:val="30"/>
          <w:szCs w:val="30"/>
        </w:rPr>
        <w:t>исполнительном комитете (прилагается).</w:t>
      </w:r>
    </w:p>
    <w:p w:rsidR="000606B2" w:rsidRDefault="0079175D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0606B2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0606B2">
        <w:rPr>
          <w:rFonts w:ascii="Times New Roman" w:hAnsi="Times New Roman"/>
          <w:sz w:val="30"/>
          <w:szCs w:val="30"/>
        </w:rPr>
        <w:t>Ответственным</w:t>
      </w:r>
      <w:proofErr w:type="gramEnd"/>
      <w:r w:rsidR="000606B2">
        <w:rPr>
          <w:rFonts w:ascii="Times New Roman" w:hAnsi="Times New Roman"/>
          <w:sz w:val="30"/>
          <w:szCs w:val="30"/>
        </w:rPr>
        <w:t xml:space="preserve"> за исполнение </w:t>
      </w:r>
      <w:r>
        <w:rPr>
          <w:rFonts w:ascii="Times New Roman" w:hAnsi="Times New Roman"/>
          <w:sz w:val="30"/>
          <w:szCs w:val="30"/>
        </w:rPr>
        <w:t>К</w:t>
      </w:r>
      <w:r w:rsidR="000606B2">
        <w:rPr>
          <w:rFonts w:ascii="Times New Roman" w:hAnsi="Times New Roman"/>
          <w:sz w:val="30"/>
          <w:szCs w:val="30"/>
        </w:rPr>
        <w:t>омплексного</w:t>
      </w:r>
      <w:r w:rsidR="000606B2" w:rsidRPr="005C79D9">
        <w:rPr>
          <w:rFonts w:ascii="Times New Roman" w:hAnsi="Times New Roman"/>
          <w:sz w:val="30"/>
          <w:szCs w:val="30"/>
        </w:rPr>
        <w:t xml:space="preserve"> план</w:t>
      </w:r>
      <w:r w:rsidR="000606B2">
        <w:rPr>
          <w:rFonts w:ascii="Times New Roman" w:hAnsi="Times New Roman"/>
          <w:sz w:val="30"/>
          <w:szCs w:val="30"/>
        </w:rPr>
        <w:t>а:</w:t>
      </w:r>
    </w:p>
    <w:p w:rsidR="000606B2" w:rsidRDefault="000606B2" w:rsidP="000C29F6">
      <w:pPr>
        <w:pStyle w:val="a6"/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обеспечить выполнение мероприятий </w:t>
      </w:r>
      <w:r w:rsidR="0079175D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омплексного плана;</w:t>
      </w:r>
    </w:p>
    <w:p w:rsidR="000606B2" w:rsidRDefault="000606B2" w:rsidP="000C29F6">
      <w:pPr>
        <w:pStyle w:val="a6"/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вносить в </w:t>
      </w:r>
      <w:proofErr w:type="spellStart"/>
      <w:r>
        <w:rPr>
          <w:rFonts w:ascii="Times New Roman" w:hAnsi="Times New Roman"/>
          <w:sz w:val="30"/>
          <w:szCs w:val="30"/>
        </w:rPr>
        <w:t>Хотимский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районный исполнительный комитет при необходимости предложения по корректировке </w:t>
      </w:r>
      <w:r w:rsidR="0079175D">
        <w:rPr>
          <w:rFonts w:ascii="Times New Roman" w:hAnsi="Times New Roman"/>
          <w:sz w:val="30"/>
          <w:szCs w:val="30"/>
        </w:rPr>
        <w:t>К</w:t>
      </w:r>
      <w:r>
        <w:rPr>
          <w:rFonts w:ascii="Times New Roman" w:hAnsi="Times New Roman"/>
          <w:sz w:val="30"/>
          <w:szCs w:val="30"/>
        </w:rPr>
        <w:t>омплексного плана.</w:t>
      </w:r>
    </w:p>
    <w:p w:rsidR="00BA62DE" w:rsidRDefault="00B2776F" w:rsidP="0079175D">
      <w:pPr>
        <w:pStyle w:val="a6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9B1F64">
        <w:rPr>
          <w:rFonts w:ascii="Times New Roman" w:hAnsi="Times New Roman"/>
          <w:sz w:val="30"/>
          <w:szCs w:val="30"/>
        </w:rPr>
        <w:t>.</w:t>
      </w:r>
      <w:r w:rsidR="001844F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408D0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CF2E92">
        <w:rPr>
          <w:rFonts w:ascii="Times New Roman" w:hAnsi="Times New Roman"/>
          <w:sz w:val="30"/>
          <w:szCs w:val="30"/>
        </w:rPr>
        <w:t xml:space="preserve"> реализацией</w:t>
      </w:r>
      <w:r w:rsidR="009408D0">
        <w:rPr>
          <w:rFonts w:ascii="Times New Roman" w:hAnsi="Times New Roman"/>
          <w:sz w:val="30"/>
          <w:szCs w:val="30"/>
        </w:rPr>
        <w:t xml:space="preserve"> настоящего решения возложить на заместителя председателя </w:t>
      </w:r>
      <w:r w:rsidR="0079175D">
        <w:rPr>
          <w:rFonts w:ascii="Times New Roman" w:hAnsi="Times New Roman"/>
          <w:sz w:val="30"/>
          <w:szCs w:val="30"/>
        </w:rPr>
        <w:t xml:space="preserve">райисполкома </w:t>
      </w:r>
      <w:proofErr w:type="spellStart"/>
      <w:r w:rsidR="009408D0">
        <w:rPr>
          <w:rFonts w:ascii="Times New Roman" w:hAnsi="Times New Roman"/>
          <w:sz w:val="30"/>
          <w:szCs w:val="30"/>
        </w:rPr>
        <w:t>Хучева</w:t>
      </w:r>
      <w:proofErr w:type="spellEnd"/>
      <w:r w:rsidR="009408D0">
        <w:rPr>
          <w:rFonts w:ascii="Times New Roman" w:hAnsi="Times New Roman"/>
          <w:sz w:val="30"/>
          <w:szCs w:val="30"/>
        </w:rPr>
        <w:t xml:space="preserve"> Н.А.</w:t>
      </w:r>
      <w:r>
        <w:rPr>
          <w:rFonts w:ascii="Times New Roman" w:hAnsi="Times New Roman"/>
          <w:sz w:val="30"/>
          <w:szCs w:val="30"/>
        </w:rPr>
        <w:t>, главного врача учреждения здрав</w:t>
      </w:r>
      <w:r w:rsidR="0079175D">
        <w:rPr>
          <w:rFonts w:ascii="Times New Roman" w:hAnsi="Times New Roman"/>
          <w:sz w:val="30"/>
          <w:szCs w:val="30"/>
        </w:rPr>
        <w:t xml:space="preserve">оохранения </w:t>
      </w:r>
      <w:r w:rsidR="00D54284">
        <w:rPr>
          <w:rFonts w:ascii="Times New Roman" w:hAnsi="Times New Roman"/>
          <w:sz w:val="30"/>
          <w:szCs w:val="30"/>
        </w:rPr>
        <w:t>«Хотимский районный центр гигиены и эпидемиологии»</w:t>
      </w:r>
      <w:r w:rsidR="00BA3571">
        <w:rPr>
          <w:rFonts w:ascii="Times New Roman" w:hAnsi="Times New Roman"/>
          <w:sz w:val="30"/>
          <w:szCs w:val="30"/>
        </w:rPr>
        <w:t xml:space="preserve"> </w:t>
      </w:r>
      <w:r w:rsidR="000C29F6">
        <w:rPr>
          <w:rFonts w:ascii="Times New Roman" w:hAnsi="Times New Roman"/>
          <w:sz w:val="30"/>
          <w:szCs w:val="30"/>
        </w:rPr>
        <w:t>Иванченко Ю.А</w:t>
      </w:r>
      <w:r w:rsidR="0079175D">
        <w:rPr>
          <w:rFonts w:ascii="Times New Roman" w:hAnsi="Times New Roman"/>
          <w:sz w:val="30"/>
          <w:szCs w:val="30"/>
        </w:rPr>
        <w:t>.</w:t>
      </w:r>
    </w:p>
    <w:p w:rsidR="00A26B27" w:rsidRPr="004803C4" w:rsidRDefault="00A26B27" w:rsidP="000606B2">
      <w:pPr>
        <w:pStyle w:val="a6"/>
        <w:suppressAutoHyphens/>
        <w:spacing w:after="0" w:line="240" w:lineRule="auto"/>
        <w:ind w:firstLine="720"/>
        <w:rPr>
          <w:rFonts w:ascii="Times New Roman" w:hAnsi="Times New Roman"/>
          <w:sz w:val="30"/>
          <w:szCs w:val="30"/>
        </w:rPr>
      </w:pPr>
    </w:p>
    <w:p w:rsidR="000C29F6" w:rsidRDefault="000C29F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</w:p>
    <w:p w:rsidR="000C29F6" w:rsidRDefault="000C29F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районного</w:t>
      </w:r>
    </w:p>
    <w:p w:rsidR="009F57CE" w:rsidRPr="004803C4" w:rsidRDefault="000C29F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Исполнительного комитета                                           </w:t>
      </w:r>
      <w:r w:rsidR="00451876">
        <w:rPr>
          <w:rFonts w:ascii="Times New Roman" w:hAnsi="Times New Roman"/>
          <w:sz w:val="30"/>
          <w:szCs w:val="30"/>
        </w:rPr>
        <w:t>Г.Г. Мелконян</w:t>
      </w:r>
      <w:r w:rsidR="009F57CE" w:rsidRPr="004803C4">
        <w:rPr>
          <w:rFonts w:ascii="Times New Roman" w:hAnsi="Times New Roman"/>
          <w:sz w:val="30"/>
          <w:szCs w:val="30"/>
        </w:rPr>
        <w:t xml:space="preserve">                        </w:t>
      </w:r>
      <w:r w:rsidR="00534AE2" w:rsidRPr="004803C4">
        <w:rPr>
          <w:rFonts w:ascii="Times New Roman" w:hAnsi="Times New Roman"/>
          <w:sz w:val="30"/>
          <w:szCs w:val="30"/>
        </w:rPr>
        <w:t xml:space="preserve">                                                 </w:t>
      </w:r>
    </w:p>
    <w:p w:rsidR="009F57CE" w:rsidRPr="004803C4" w:rsidRDefault="009F57CE" w:rsidP="0079175D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A2D33" w:rsidRDefault="0079175D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Управляющий делами Хотимского</w:t>
      </w:r>
    </w:p>
    <w:p w:rsidR="0079175D" w:rsidRPr="004803C4" w:rsidRDefault="0079175D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4803C4">
        <w:rPr>
          <w:rFonts w:ascii="Times New Roman" w:hAnsi="Times New Roman"/>
          <w:sz w:val="30"/>
          <w:szCs w:val="30"/>
        </w:rPr>
        <w:t xml:space="preserve">районного исполнительного </w:t>
      </w:r>
    </w:p>
    <w:p w:rsidR="0079175D" w:rsidRDefault="0079175D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4803C4">
        <w:rPr>
          <w:rFonts w:ascii="Times New Roman" w:hAnsi="Times New Roman"/>
          <w:sz w:val="30"/>
          <w:szCs w:val="30"/>
        </w:rPr>
        <w:t xml:space="preserve">комитета                              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Н.П.Хололова</w:t>
      </w:r>
      <w:proofErr w:type="spellEnd"/>
    </w:p>
    <w:p w:rsidR="0079175D" w:rsidRDefault="0079175D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1876" w:rsidRDefault="0045187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1876" w:rsidRDefault="0045187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51876" w:rsidRDefault="0045187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FA07CC" w:rsidRDefault="00FA07CC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A30BF" w:rsidRDefault="006A30BF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Проект решения подготовил:</w:t>
      </w:r>
    </w:p>
    <w:p w:rsidR="006A30BF" w:rsidRDefault="006A30BF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A30BF" w:rsidRDefault="006A30BF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И.о. главного врача учреждения </w:t>
      </w:r>
    </w:p>
    <w:p w:rsidR="006A30BF" w:rsidRDefault="006A30BF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Здравоохранения «Хотимский </w:t>
      </w:r>
    </w:p>
    <w:p w:rsidR="006A30BF" w:rsidRDefault="006A30BF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районный центр гигиены и эпидемиологии»</w:t>
      </w:r>
    </w:p>
    <w:p w:rsidR="006A30BF" w:rsidRDefault="00451876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Ю.А. Иванченко</w:t>
      </w:r>
    </w:p>
    <w:p w:rsidR="00451876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« </w:t>
      </w:r>
      <w:r w:rsidR="00451876">
        <w:rPr>
          <w:rFonts w:ascii="Times New Roman" w:hAnsi="Times New Roman"/>
          <w:sz w:val="30"/>
          <w:szCs w:val="30"/>
        </w:rPr>
        <w:t xml:space="preserve">  »                      </w:t>
      </w:r>
      <w:r w:rsidR="00FA07CC">
        <w:rPr>
          <w:rFonts w:ascii="Times New Roman" w:hAnsi="Times New Roman"/>
          <w:sz w:val="30"/>
          <w:szCs w:val="30"/>
        </w:rPr>
        <w:t xml:space="preserve"> </w:t>
      </w:r>
      <w:r w:rsidR="00451876">
        <w:rPr>
          <w:rFonts w:ascii="Times New Roman" w:hAnsi="Times New Roman"/>
          <w:sz w:val="30"/>
          <w:szCs w:val="30"/>
        </w:rPr>
        <w:t>2024</w:t>
      </w:r>
      <w:r w:rsidRPr="006A30BF">
        <w:rPr>
          <w:rFonts w:ascii="Times New Roman" w:hAnsi="Times New Roman"/>
          <w:sz w:val="30"/>
          <w:szCs w:val="30"/>
        </w:rPr>
        <w:t xml:space="preserve"> г.</w:t>
      </w:r>
    </w:p>
    <w:p w:rsidR="00FA07CC" w:rsidRDefault="00FA07CC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FA07CC" w:rsidRPr="006A30BF" w:rsidRDefault="00FA07CC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6A30BF">
        <w:rPr>
          <w:rFonts w:ascii="Times New Roman" w:hAnsi="Times New Roman"/>
          <w:sz w:val="30"/>
          <w:szCs w:val="30"/>
        </w:rPr>
        <w:t>СОГЛАСОВАНО</w:t>
      </w:r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6A30BF">
        <w:rPr>
          <w:rFonts w:ascii="Times New Roman" w:hAnsi="Times New Roman"/>
          <w:sz w:val="30"/>
          <w:szCs w:val="30"/>
        </w:rPr>
        <w:t xml:space="preserve">Заместитель председателя </w:t>
      </w:r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6A30BF">
        <w:rPr>
          <w:rFonts w:ascii="Times New Roman" w:hAnsi="Times New Roman"/>
          <w:sz w:val="30"/>
          <w:szCs w:val="30"/>
        </w:rPr>
        <w:t>райисполкома</w:t>
      </w:r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6A30BF">
        <w:rPr>
          <w:rFonts w:ascii="Times New Roman" w:hAnsi="Times New Roman"/>
          <w:sz w:val="30"/>
          <w:szCs w:val="30"/>
        </w:rPr>
        <w:t xml:space="preserve">                               </w:t>
      </w:r>
      <w:proofErr w:type="spellStart"/>
      <w:r w:rsidRPr="006A30BF">
        <w:rPr>
          <w:rFonts w:ascii="Times New Roman" w:hAnsi="Times New Roman"/>
          <w:sz w:val="30"/>
          <w:szCs w:val="30"/>
        </w:rPr>
        <w:t>Н.А.Хучев</w:t>
      </w:r>
      <w:proofErr w:type="spellEnd"/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«   </w:t>
      </w:r>
      <w:r w:rsidRPr="006A30BF">
        <w:rPr>
          <w:rFonts w:ascii="Times New Roman" w:hAnsi="Times New Roman"/>
          <w:sz w:val="30"/>
          <w:szCs w:val="30"/>
        </w:rPr>
        <w:t xml:space="preserve">»                     </w:t>
      </w:r>
      <w:r w:rsidR="00451876">
        <w:rPr>
          <w:rFonts w:ascii="Times New Roman" w:hAnsi="Times New Roman"/>
          <w:sz w:val="30"/>
          <w:szCs w:val="30"/>
        </w:rPr>
        <w:t xml:space="preserve">   2024</w:t>
      </w:r>
      <w:r w:rsidRPr="006A30BF">
        <w:rPr>
          <w:rFonts w:ascii="Times New Roman" w:hAnsi="Times New Roman"/>
          <w:sz w:val="30"/>
          <w:szCs w:val="30"/>
        </w:rPr>
        <w:t xml:space="preserve">г.                                          </w:t>
      </w:r>
      <w:r w:rsidRPr="006A30BF">
        <w:rPr>
          <w:rFonts w:ascii="Times New Roman" w:hAnsi="Times New Roman"/>
          <w:sz w:val="30"/>
          <w:szCs w:val="30"/>
        </w:rPr>
        <w:tab/>
      </w:r>
    </w:p>
    <w:p w:rsidR="006A30BF" w:rsidRPr="006A30BF" w:rsidRDefault="006A30BF" w:rsidP="006A30BF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6A30BF" w:rsidRPr="004803C4" w:rsidRDefault="006A30BF" w:rsidP="0079175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803C4" w:rsidRPr="004803C4" w:rsidRDefault="004803C4" w:rsidP="00534AE2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9F57CE" w:rsidRPr="005267FF" w:rsidRDefault="009F57CE" w:rsidP="00534AE2">
      <w:pPr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Проект решения подготовил:</w:t>
      </w:r>
    </w:p>
    <w:p w:rsidR="00B2776F" w:rsidRPr="005267FF" w:rsidRDefault="00B2776F" w:rsidP="00534AE2">
      <w:pPr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</w:p>
    <w:p w:rsidR="00B2776F" w:rsidRPr="005267FF" w:rsidRDefault="00D54A88" w:rsidP="0079175D">
      <w:pPr>
        <w:shd w:val="clear" w:color="auto" w:fill="FFFFFF" w:themeFill="background1"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И.о. г</w:t>
      </w:r>
      <w:r w:rsidR="003B0B15" w:rsidRPr="005267FF">
        <w:rPr>
          <w:rFonts w:ascii="Times New Roman" w:hAnsi="Times New Roman"/>
          <w:color w:val="FFFFFF" w:themeColor="background1"/>
          <w:sz w:val="30"/>
          <w:szCs w:val="30"/>
        </w:rPr>
        <w:t>лавн</w:t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t>ого</w:t>
      </w:r>
      <w:r w:rsidR="003B0B15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врач</w:t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t>а</w:t>
      </w:r>
      <w:r w:rsidR="003B0B15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</w:t>
      </w:r>
      <w:r w:rsidR="00B2776F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учреждения </w:t>
      </w:r>
    </w:p>
    <w:p w:rsidR="00B2776F" w:rsidRPr="005267FF" w:rsidRDefault="00B2776F" w:rsidP="0079175D">
      <w:pPr>
        <w:shd w:val="clear" w:color="auto" w:fill="FFFFFF" w:themeFill="background1"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здравоохранения </w:t>
      </w:r>
      <w:r w:rsidR="003B0B15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«Хотимский </w:t>
      </w:r>
    </w:p>
    <w:p w:rsidR="00B2776F" w:rsidRPr="005267FF" w:rsidRDefault="003B0B15" w:rsidP="0079175D">
      <w:pPr>
        <w:shd w:val="clear" w:color="auto" w:fill="FFFFFF" w:themeFill="background1"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рай</w:t>
      </w:r>
      <w:r w:rsidR="00B2776F" w:rsidRPr="005267FF">
        <w:rPr>
          <w:rFonts w:ascii="Times New Roman" w:hAnsi="Times New Roman"/>
          <w:color w:val="FFFFFF" w:themeColor="background1"/>
          <w:sz w:val="30"/>
          <w:szCs w:val="30"/>
        </w:rPr>
        <w:t>онный центр гигиены и</w:t>
      </w:r>
    </w:p>
    <w:p w:rsidR="00683E50" w:rsidRPr="005267FF" w:rsidRDefault="00B2776F" w:rsidP="0079175D">
      <w:pPr>
        <w:shd w:val="clear" w:color="auto" w:fill="FFFFFF" w:themeFill="background1"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эпидемиологии</w:t>
      </w:r>
      <w:r w:rsidR="003B0B15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»    </w:t>
      </w:r>
    </w:p>
    <w:p w:rsidR="0079175D" w:rsidRPr="005267FF" w:rsidRDefault="003B0B15" w:rsidP="0079175D">
      <w:pPr>
        <w:shd w:val="clear" w:color="auto" w:fill="FFFFFF" w:themeFill="background1"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                 </w:t>
      </w:r>
      <w:r w:rsidR="00B2776F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                                      </w:t>
      </w:r>
    </w:p>
    <w:p w:rsidR="001844F9" w:rsidRPr="005267FF" w:rsidRDefault="00B2776F" w:rsidP="0079175D">
      <w:pPr>
        <w:shd w:val="clear" w:color="auto" w:fill="FFFFFF" w:themeFill="background1"/>
        <w:spacing w:after="0" w:line="280" w:lineRule="exact"/>
        <w:ind w:left="1416" w:firstLine="708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</w:t>
      </w:r>
      <w:r w:rsidR="00D54A88" w:rsidRPr="005267FF">
        <w:rPr>
          <w:rFonts w:ascii="Times New Roman" w:hAnsi="Times New Roman"/>
          <w:color w:val="FFFFFF" w:themeColor="background1"/>
          <w:sz w:val="30"/>
          <w:szCs w:val="30"/>
        </w:rPr>
        <w:t>Е.Н.Мамонтова</w:t>
      </w:r>
    </w:p>
    <w:p w:rsidR="009F57CE" w:rsidRPr="005267FF" w:rsidRDefault="009F57CE" w:rsidP="0079175D">
      <w:pPr>
        <w:shd w:val="clear" w:color="auto" w:fill="FFFFFF" w:themeFill="background1"/>
        <w:spacing w:after="0" w:line="280" w:lineRule="exact"/>
        <w:jc w:val="both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«</w:t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softHyphen/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softHyphen/>
        <w:t xml:space="preserve">    »     </w:t>
      </w:r>
      <w:r w:rsidR="00E700D3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 </w:t>
      </w:r>
      <w:r w:rsidR="00581755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              2020</w:t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г.</w:t>
      </w:r>
    </w:p>
    <w:tbl>
      <w:tblPr>
        <w:tblW w:w="9567" w:type="dxa"/>
        <w:tblInd w:w="-34" w:type="dxa"/>
        <w:tblLayout w:type="fixed"/>
        <w:tblLook w:val="0000"/>
      </w:tblPr>
      <w:tblGrid>
        <w:gridCol w:w="5580"/>
        <w:gridCol w:w="3987"/>
      </w:tblGrid>
      <w:tr w:rsidR="005267FF" w:rsidRPr="005267FF" w:rsidTr="007F2621">
        <w:trPr>
          <w:trHeight w:val="2144"/>
        </w:trPr>
        <w:tc>
          <w:tcPr>
            <w:tcW w:w="5580" w:type="dxa"/>
          </w:tcPr>
          <w:p w:rsidR="00051E7D" w:rsidRPr="005267FF" w:rsidRDefault="00051E7D" w:rsidP="00534AE2">
            <w:pPr>
              <w:shd w:val="clear" w:color="auto" w:fill="FFFFFF"/>
              <w:tabs>
                <w:tab w:val="left" w:pos="4572"/>
              </w:tabs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4572"/>
              </w:tabs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СОГЛАСОВАНО</w:t>
            </w:r>
          </w:p>
          <w:p w:rsidR="009F57CE" w:rsidRPr="005267FF" w:rsidRDefault="009F57CE" w:rsidP="00534AE2">
            <w:pPr>
              <w:shd w:val="clear" w:color="auto" w:fill="FFFFFF"/>
              <w:tabs>
                <w:tab w:val="left" w:pos="4572"/>
              </w:tabs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534AE2" w:rsidRPr="005267FF" w:rsidRDefault="00534AE2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З</w:t>
            </w:r>
            <w:r w:rsidR="009F57CE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аместитель председателя </w:t>
            </w:r>
          </w:p>
          <w:p w:rsidR="009F57CE" w:rsidRPr="005267FF" w:rsidRDefault="00683E50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р</w:t>
            </w:r>
            <w:r w:rsidR="009F57CE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айисполкома</w:t>
            </w:r>
          </w:p>
          <w:p w:rsidR="00683E50" w:rsidRPr="005267FF" w:rsidRDefault="00683E50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jc w:val="both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3780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                             </w:t>
            </w:r>
            <w:r w:rsidR="00534AE2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</w:t>
            </w:r>
            <w:r w:rsidR="00570923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Н.А.Хучев</w:t>
            </w:r>
          </w:p>
          <w:p w:rsidR="003B0B15" w:rsidRPr="005267FF" w:rsidRDefault="00E700D3" w:rsidP="003B0B15">
            <w:pPr>
              <w:shd w:val="clear" w:color="auto" w:fill="FFFFFF"/>
              <w:tabs>
                <w:tab w:val="left" w:pos="3780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«</w:t>
            </w: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softHyphen/>
            </w:r>
            <w:r w:rsidR="00C5002E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softHyphen/>
            </w:r>
            <w:r w:rsidR="002261A7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    »                     </w:t>
            </w:r>
            <w:r w:rsidR="00683E50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</w:t>
            </w:r>
            <w:r w:rsidR="002261A7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>2020г.</w:t>
            </w:r>
            <w:r w:rsidR="00B2776F"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                                         </w:t>
            </w:r>
          </w:p>
        </w:tc>
        <w:tc>
          <w:tcPr>
            <w:tcW w:w="3987" w:type="dxa"/>
          </w:tcPr>
          <w:p w:rsidR="009F57CE" w:rsidRPr="005267FF" w:rsidRDefault="009F57CE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5103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</w:p>
          <w:p w:rsidR="009F57CE" w:rsidRPr="005267FF" w:rsidRDefault="009F57CE" w:rsidP="00534AE2">
            <w:pPr>
              <w:shd w:val="clear" w:color="auto" w:fill="FFFFFF"/>
              <w:tabs>
                <w:tab w:val="left" w:pos="3780"/>
              </w:tabs>
              <w:suppressAutoHyphens/>
              <w:spacing w:after="0" w:line="280" w:lineRule="exact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               </w:t>
            </w:r>
          </w:p>
          <w:p w:rsidR="009F57CE" w:rsidRPr="005267FF" w:rsidRDefault="009F57CE" w:rsidP="00534AE2">
            <w:pPr>
              <w:spacing w:after="0" w:line="280" w:lineRule="exact"/>
              <w:ind w:left="-108"/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</w:pPr>
            <w:r w:rsidRPr="005267FF">
              <w:rPr>
                <w:rFonts w:ascii="Times New Roman" w:hAnsi="Times New Roman"/>
                <w:color w:val="FFFFFF" w:themeColor="background1"/>
                <w:sz w:val="30"/>
                <w:szCs w:val="30"/>
              </w:rPr>
              <w:t xml:space="preserve"> </w:t>
            </w:r>
          </w:p>
        </w:tc>
      </w:tr>
    </w:tbl>
    <w:p w:rsidR="004E794A" w:rsidRPr="005267FF" w:rsidRDefault="004E794A" w:rsidP="00534AE2">
      <w:pPr>
        <w:shd w:val="clear" w:color="auto" w:fill="FFFFFF"/>
        <w:tabs>
          <w:tab w:val="left" w:pos="5103"/>
        </w:tabs>
        <w:suppressAutoHyphens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</w:p>
    <w:p w:rsidR="00570923" w:rsidRPr="005267FF" w:rsidRDefault="00570923" w:rsidP="00570923">
      <w:pPr>
        <w:shd w:val="clear" w:color="auto" w:fill="FFFFFF"/>
        <w:tabs>
          <w:tab w:val="left" w:pos="5103"/>
        </w:tabs>
        <w:suppressAutoHyphens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Заместитель начальника отдела </w:t>
      </w:r>
    </w:p>
    <w:p w:rsidR="00570923" w:rsidRPr="005267FF" w:rsidRDefault="00570923" w:rsidP="00570923">
      <w:pPr>
        <w:shd w:val="clear" w:color="auto" w:fill="FFFFFF"/>
        <w:tabs>
          <w:tab w:val="left" w:pos="5103"/>
        </w:tabs>
        <w:suppressAutoHyphens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по работе с обращениями граждан </w:t>
      </w:r>
    </w:p>
    <w:p w:rsidR="00534AE2" w:rsidRPr="005267FF" w:rsidRDefault="00570923" w:rsidP="00570923">
      <w:pPr>
        <w:shd w:val="clear" w:color="auto" w:fill="FFFFFF"/>
        <w:tabs>
          <w:tab w:val="left" w:pos="5103"/>
        </w:tabs>
        <w:suppressAutoHyphens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и юридических лиц райисполкома</w:t>
      </w:r>
    </w:p>
    <w:p w:rsidR="00683E50" w:rsidRPr="005267FF" w:rsidRDefault="00683E50" w:rsidP="00570923">
      <w:pPr>
        <w:shd w:val="clear" w:color="auto" w:fill="FFFFFF"/>
        <w:tabs>
          <w:tab w:val="left" w:pos="5103"/>
        </w:tabs>
        <w:suppressAutoHyphens/>
        <w:spacing w:after="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</w:p>
    <w:p w:rsidR="009F57CE" w:rsidRPr="005267FF" w:rsidRDefault="00E700D3" w:rsidP="00534AE2">
      <w:pPr>
        <w:spacing w:after="20" w:line="280" w:lineRule="exact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                             </w:t>
      </w:r>
      <w:r w:rsidR="00534AE2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Н.В.Ларченко                       </w:t>
      </w:r>
    </w:p>
    <w:p w:rsidR="00B2776F" w:rsidRPr="005267FF" w:rsidRDefault="00534AE2" w:rsidP="00534AE2">
      <w:pPr>
        <w:spacing w:after="0" w:line="280" w:lineRule="exact"/>
        <w:jc w:val="both"/>
        <w:rPr>
          <w:rFonts w:ascii="Times New Roman" w:hAnsi="Times New Roman"/>
          <w:color w:val="FFFFFF" w:themeColor="background1"/>
          <w:sz w:val="30"/>
          <w:szCs w:val="30"/>
        </w:rPr>
      </w:pPr>
      <w:r w:rsidRPr="005267FF">
        <w:rPr>
          <w:rFonts w:ascii="Times New Roman" w:hAnsi="Times New Roman"/>
          <w:color w:val="FFFFFF" w:themeColor="background1"/>
          <w:sz w:val="30"/>
          <w:szCs w:val="30"/>
        </w:rPr>
        <w:t>«</w:t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softHyphen/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softHyphen/>
        <w:t xml:space="preserve">     » </w:t>
      </w:r>
      <w:r w:rsidR="00E700D3"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                   </w:t>
      </w:r>
      <w:r w:rsidR="00C5002E" w:rsidRPr="005267FF">
        <w:rPr>
          <w:rFonts w:ascii="Times New Roman" w:hAnsi="Times New Roman"/>
          <w:color w:val="FFFFFF" w:themeColor="background1"/>
          <w:sz w:val="30"/>
          <w:szCs w:val="30"/>
        </w:rPr>
        <w:t>2020</w:t>
      </w:r>
      <w:r w:rsidRPr="005267FF">
        <w:rPr>
          <w:rFonts w:ascii="Times New Roman" w:hAnsi="Times New Roman"/>
          <w:color w:val="FFFFFF" w:themeColor="background1"/>
          <w:sz w:val="30"/>
          <w:szCs w:val="30"/>
        </w:rPr>
        <w:t xml:space="preserve"> г.</w:t>
      </w:r>
    </w:p>
    <w:sectPr w:rsidR="00B2776F" w:rsidRPr="005267FF" w:rsidSect="00683E50">
      <w:pgSz w:w="11906" w:h="16838" w:code="9"/>
      <w:pgMar w:top="993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25D9"/>
    <w:multiLevelType w:val="multilevel"/>
    <w:tmpl w:val="2F96F81E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0B"/>
    <w:rsid w:val="00011F64"/>
    <w:rsid w:val="000417FF"/>
    <w:rsid w:val="00046BB6"/>
    <w:rsid w:val="00051E7D"/>
    <w:rsid w:val="00056A9A"/>
    <w:rsid w:val="000606B2"/>
    <w:rsid w:val="00076C95"/>
    <w:rsid w:val="000865D5"/>
    <w:rsid w:val="00092136"/>
    <w:rsid w:val="00092C40"/>
    <w:rsid w:val="000A383F"/>
    <w:rsid w:val="000B674F"/>
    <w:rsid w:val="000C29F6"/>
    <w:rsid w:val="000C3CF3"/>
    <w:rsid w:val="000C5500"/>
    <w:rsid w:val="000C6028"/>
    <w:rsid w:val="000D6B88"/>
    <w:rsid w:val="000E0F15"/>
    <w:rsid w:val="000E3673"/>
    <w:rsid w:val="000E530B"/>
    <w:rsid w:val="000E57EC"/>
    <w:rsid w:val="000F47AC"/>
    <w:rsid w:val="00103A52"/>
    <w:rsid w:val="00113F73"/>
    <w:rsid w:val="00116EAF"/>
    <w:rsid w:val="001226ED"/>
    <w:rsid w:val="00130015"/>
    <w:rsid w:val="001314A5"/>
    <w:rsid w:val="00142154"/>
    <w:rsid w:val="0014357F"/>
    <w:rsid w:val="0015710B"/>
    <w:rsid w:val="00167CB3"/>
    <w:rsid w:val="0017059D"/>
    <w:rsid w:val="001759D0"/>
    <w:rsid w:val="001772BA"/>
    <w:rsid w:val="001844F9"/>
    <w:rsid w:val="0019064B"/>
    <w:rsid w:val="001940C5"/>
    <w:rsid w:val="00194C11"/>
    <w:rsid w:val="001A0D29"/>
    <w:rsid w:val="001A265B"/>
    <w:rsid w:val="001A7B39"/>
    <w:rsid w:val="001B5C99"/>
    <w:rsid w:val="001C3DC0"/>
    <w:rsid w:val="001C716A"/>
    <w:rsid w:val="001C7E9D"/>
    <w:rsid w:val="001D1896"/>
    <w:rsid w:val="001D4CFE"/>
    <w:rsid w:val="001E307F"/>
    <w:rsid w:val="001F0936"/>
    <w:rsid w:val="001F1E57"/>
    <w:rsid w:val="002109C1"/>
    <w:rsid w:val="002155F3"/>
    <w:rsid w:val="00222CD7"/>
    <w:rsid w:val="002261A7"/>
    <w:rsid w:val="002355F4"/>
    <w:rsid w:val="002422AB"/>
    <w:rsid w:val="00252866"/>
    <w:rsid w:val="00253CBF"/>
    <w:rsid w:val="002737CE"/>
    <w:rsid w:val="00274221"/>
    <w:rsid w:val="002807CD"/>
    <w:rsid w:val="00287733"/>
    <w:rsid w:val="0029199A"/>
    <w:rsid w:val="00292157"/>
    <w:rsid w:val="00296073"/>
    <w:rsid w:val="002A2D33"/>
    <w:rsid w:val="002A4FBD"/>
    <w:rsid w:val="002A78D3"/>
    <w:rsid w:val="002B11B7"/>
    <w:rsid w:val="002B120D"/>
    <w:rsid w:val="002D40C2"/>
    <w:rsid w:val="002D50F9"/>
    <w:rsid w:val="002F6FBB"/>
    <w:rsid w:val="00302116"/>
    <w:rsid w:val="00302499"/>
    <w:rsid w:val="0030544C"/>
    <w:rsid w:val="00314325"/>
    <w:rsid w:val="00314971"/>
    <w:rsid w:val="00316B4D"/>
    <w:rsid w:val="00320F00"/>
    <w:rsid w:val="00322916"/>
    <w:rsid w:val="00324D22"/>
    <w:rsid w:val="00330702"/>
    <w:rsid w:val="0033316B"/>
    <w:rsid w:val="0034178C"/>
    <w:rsid w:val="003451F9"/>
    <w:rsid w:val="0035134F"/>
    <w:rsid w:val="00355E31"/>
    <w:rsid w:val="003562F9"/>
    <w:rsid w:val="00360364"/>
    <w:rsid w:val="00372932"/>
    <w:rsid w:val="003759D7"/>
    <w:rsid w:val="0038100D"/>
    <w:rsid w:val="00386257"/>
    <w:rsid w:val="00395783"/>
    <w:rsid w:val="003A6EE5"/>
    <w:rsid w:val="003B0B15"/>
    <w:rsid w:val="003B5DCF"/>
    <w:rsid w:val="003C7A29"/>
    <w:rsid w:val="003D09C4"/>
    <w:rsid w:val="003D3453"/>
    <w:rsid w:val="003E4BDB"/>
    <w:rsid w:val="003E6A91"/>
    <w:rsid w:val="00407CA3"/>
    <w:rsid w:val="00411A22"/>
    <w:rsid w:val="00430228"/>
    <w:rsid w:val="00430FC9"/>
    <w:rsid w:val="00434C8C"/>
    <w:rsid w:val="00435ED1"/>
    <w:rsid w:val="0043703F"/>
    <w:rsid w:val="00451876"/>
    <w:rsid w:val="0047118D"/>
    <w:rsid w:val="004749BE"/>
    <w:rsid w:val="0047669A"/>
    <w:rsid w:val="004803C4"/>
    <w:rsid w:val="0048349C"/>
    <w:rsid w:val="00487C6B"/>
    <w:rsid w:val="004B2EF4"/>
    <w:rsid w:val="004B6A48"/>
    <w:rsid w:val="004C762E"/>
    <w:rsid w:val="004E00BC"/>
    <w:rsid w:val="004E167C"/>
    <w:rsid w:val="004E794A"/>
    <w:rsid w:val="004F1057"/>
    <w:rsid w:val="00505338"/>
    <w:rsid w:val="00514101"/>
    <w:rsid w:val="00516E28"/>
    <w:rsid w:val="00517355"/>
    <w:rsid w:val="00517836"/>
    <w:rsid w:val="005267FF"/>
    <w:rsid w:val="00526B46"/>
    <w:rsid w:val="005333D2"/>
    <w:rsid w:val="00534AE2"/>
    <w:rsid w:val="00535F18"/>
    <w:rsid w:val="005452D2"/>
    <w:rsid w:val="00550B26"/>
    <w:rsid w:val="00556B43"/>
    <w:rsid w:val="00563A2C"/>
    <w:rsid w:val="00570923"/>
    <w:rsid w:val="005800B6"/>
    <w:rsid w:val="00581755"/>
    <w:rsid w:val="00594E21"/>
    <w:rsid w:val="005A2024"/>
    <w:rsid w:val="005B32AF"/>
    <w:rsid w:val="005C2752"/>
    <w:rsid w:val="005C79D9"/>
    <w:rsid w:val="005D1A25"/>
    <w:rsid w:val="005D28E7"/>
    <w:rsid w:val="005D5A5D"/>
    <w:rsid w:val="005E1798"/>
    <w:rsid w:val="005E22F9"/>
    <w:rsid w:val="005E6A91"/>
    <w:rsid w:val="005F19C3"/>
    <w:rsid w:val="005F3BB5"/>
    <w:rsid w:val="0060668F"/>
    <w:rsid w:val="00610D5E"/>
    <w:rsid w:val="00620547"/>
    <w:rsid w:val="00641073"/>
    <w:rsid w:val="00646CF0"/>
    <w:rsid w:val="00655D3E"/>
    <w:rsid w:val="00683E50"/>
    <w:rsid w:val="006A30BF"/>
    <w:rsid w:val="006A4BCF"/>
    <w:rsid w:val="006B257C"/>
    <w:rsid w:val="006B7219"/>
    <w:rsid w:val="006C2E92"/>
    <w:rsid w:val="006C41F6"/>
    <w:rsid w:val="006C4996"/>
    <w:rsid w:val="006E1675"/>
    <w:rsid w:val="006F17AD"/>
    <w:rsid w:val="006F5CFF"/>
    <w:rsid w:val="00714A6A"/>
    <w:rsid w:val="00715F9F"/>
    <w:rsid w:val="0073129B"/>
    <w:rsid w:val="00733C4E"/>
    <w:rsid w:val="00735781"/>
    <w:rsid w:val="007439C5"/>
    <w:rsid w:val="007454D9"/>
    <w:rsid w:val="0074555D"/>
    <w:rsid w:val="00753D4F"/>
    <w:rsid w:val="007543BC"/>
    <w:rsid w:val="00757A15"/>
    <w:rsid w:val="00761A5A"/>
    <w:rsid w:val="00767B52"/>
    <w:rsid w:val="00775FA9"/>
    <w:rsid w:val="0078027B"/>
    <w:rsid w:val="00784C1E"/>
    <w:rsid w:val="0079175D"/>
    <w:rsid w:val="007B41A3"/>
    <w:rsid w:val="007B41ED"/>
    <w:rsid w:val="007B603F"/>
    <w:rsid w:val="007C5D41"/>
    <w:rsid w:val="007C5EB9"/>
    <w:rsid w:val="007E090A"/>
    <w:rsid w:val="007E5AFA"/>
    <w:rsid w:val="007F0346"/>
    <w:rsid w:val="007F3965"/>
    <w:rsid w:val="00804543"/>
    <w:rsid w:val="00817954"/>
    <w:rsid w:val="00821B69"/>
    <w:rsid w:val="00824A31"/>
    <w:rsid w:val="00825BFD"/>
    <w:rsid w:val="00832857"/>
    <w:rsid w:val="00836421"/>
    <w:rsid w:val="00836A0F"/>
    <w:rsid w:val="00836C9A"/>
    <w:rsid w:val="008406EA"/>
    <w:rsid w:val="008420C7"/>
    <w:rsid w:val="00855571"/>
    <w:rsid w:val="008616D1"/>
    <w:rsid w:val="00864F4B"/>
    <w:rsid w:val="008659DB"/>
    <w:rsid w:val="0088072C"/>
    <w:rsid w:val="00886B7F"/>
    <w:rsid w:val="008A38EA"/>
    <w:rsid w:val="008A3B69"/>
    <w:rsid w:val="008A4DD1"/>
    <w:rsid w:val="008A7ABE"/>
    <w:rsid w:val="008B37E0"/>
    <w:rsid w:val="008B4660"/>
    <w:rsid w:val="008B4BBE"/>
    <w:rsid w:val="008C36D1"/>
    <w:rsid w:val="008D0275"/>
    <w:rsid w:val="008D1DED"/>
    <w:rsid w:val="008D7AA2"/>
    <w:rsid w:val="008E5376"/>
    <w:rsid w:val="0090089B"/>
    <w:rsid w:val="0091230A"/>
    <w:rsid w:val="009237D2"/>
    <w:rsid w:val="00924C98"/>
    <w:rsid w:val="00932ADE"/>
    <w:rsid w:val="009408D0"/>
    <w:rsid w:val="00940EB2"/>
    <w:rsid w:val="009461DA"/>
    <w:rsid w:val="00950FFA"/>
    <w:rsid w:val="00952079"/>
    <w:rsid w:val="0096375D"/>
    <w:rsid w:val="009811EA"/>
    <w:rsid w:val="00986942"/>
    <w:rsid w:val="00990C71"/>
    <w:rsid w:val="00995302"/>
    <w:rsid w:val="009A0CB0"/>
    <w:rsid w:val="009A17EE"/>
    <w:rsid w:val="009B1F64"/>
    <w:rsid w:val="009B63BD"/>
    <w:rsid w:val="009C50F4"/>
    <w:rsid w:val="009D2534"/>
    <w:rsid w:val="009E34EB"/>
    <w:rsid w:val="009E3954"/>
    <w:rsid w:val="009F3A65"/>
    <w:rsid w:val="009F57CE"/>
    <w:rsid w:val="009F66B4"/>
    <w:rsid w:val="00A03FBF"/>
    <w:rsid w:val="00A23037"/>
    <w:rsid w:val="00A24532"/>
    <w:rsid w:val="00A26135"/>
    <w:rsid w:val="00A26B27"/>
    <w:rsid w:val="00A33C1D"/>
    <w:rsid w:val="00A37249"/>
    <w:rsid w:val="00A51822"/>
    <w:rsid w:val="00A6497B"/>
    <w:rsid w:val="00A64A7B"/>
    <w:rsid w:val="00A72843"/>
    <w:rsid w:val="00A87E9D"/>
    <w:rsid w:val="00AB2AC6"/>
    <w:rsid w:val="00AC0444"/>
    <w:rsid w:val="00AC3D8E"/>
    <w:rsid w:val="00AD2F76"/>
    <w:rsid w:val="00B07042"/>
    <w:rsid w:val="00B1358A"/>
    <w:rsid w:val="00B2776F"/>
    <w:rsid w:val="00B44736"/>
    <w:rsid w:val="00B54645"/>
    <w:rsid w:val="00B66EFE"/>
    <w:rsid w:val="00B67FE8"/>
    <w:rsid w:val="00B8239F"/>
    <w:rsid w:val="00B94528"/>
    <w:rsid w:val="00B9661A"/>
    <w:rsid w:val="00B96F01"/>
    <w:rsid w:val="00BA1222"/>
    <w:rsid w:val="00BA3571"/>
    <w:rsid w:val="00BA40F7"/>
    <w:rsid w:val="00BA55D6"/>
    <w:rsid w:val="00BA62DE"/>
    <w:rsid w:val="00BC2D2A"/>
    <w:rsid w:val="00BC666F"/>
    <w:rsid w:val="00BD047B"/>
    <w:rsid w:val="00BD6EAA"/>
    <w:rsid w:val="00BE0011"/>
    <w:rsid w:val="00BE2718"/>
    <w:rsid w:val="00BF7621"/>
    <w:rsid w:val="00C0436B"/>
    <w:rsid w:val="00C26B10"/>
    <w:rsid w:val="00C43583"/>
    <w:rsid w:val="00C5002E"/>
    <w:rsid w:val="00C677CD"/>
    <w:rsid w:val="00C87E2A"/>
    <w:rsid w:val="00C96A1C"/>
    <w:rsid w:val="00CA3FCA"/>
    <w:rsid w:val="00CA5DD8"/>
    <w:rsid w:val="00CD1D90"/>
    <w:rsid w:val="00CD20C2"/>
    <w:rsid w:val="00CD63CA"/>
    <w:rsid w:val="00CD6C2D"/>
    <w:rsid w:val="00CE3084"/>
    <w:rsid w:val="00CE6B9D"/>
    <w:rsid w:val="00CF2E92"/>
    <w:rsid w:val="00CF5AA6"/>
    <w:rsid w:val="00CF5EBD"/>
    <w:rsid w:val="00D15585"/>
    <w:rsid w:val="00D15A1A"/>
    <w:rsid w:val="00D217D3"/>
    <w:rsid w:val="00D26801"/>
    <w:rsid w:val="00D30BE3"/>
    <w:rsid w:val="00D40425"/>
    <w:rsid w:val="00D411E7"/>
    <w:rsid w:val="00D42185"/>
    <w:rsid w:val="00D454D7"/>
    <w:rsid w:val="00D54284"/>
    <w:rsid w:val="00D54A88"/>
    <w:rsid w:val="00D5500F"/>
    <w:rsid w:val="00D55FA8"/>
    <w:rsid w:val="00D62DBE"/>
    <w:rsid w:val="00D6628F"/>
    <w:rsid w:val="00D70376"/>
    <w:rsid w:val="00D929D2"/>
    <w:rsid w:val="00DA10A4"/>
    <w:rsid w:val="00DA3952"/>
    <w:rsid w:val="00DB7143"/>
    <w:rsid w:val="00DC1D02"/>
    <w:rsid w:val="00DC76CB"/>
    <w:rsid w:val="00DD3035"/>
    <w:rsid w:val="00DD409C"/>
    <w:rsid w:val="00DE555A"/>
    <w:rsid w:val="00DE61CC"/>
    <w:rsid w:val="00DF3351"/>
    <w:rsid w:val="00E14630"/>
    <w:rsid w:val="00E24329"/>
    <w:rsid w:val="00E27A9B"/>
    <w:rsid w:val="00E31AE3"/>
    <w:rsid w:val="00E34215"/>
    <w:rsid w:val="00E41243"/>
    <w:rsid w:val="00E51520"/>
    <w:rsid w:val="00E52A16"/>
    <w:rsid w:val="00E6383A"/>
    <w:rsid w:val="00E700D3"/>
    <w:rsid w:val="00E70131"/>
    <w:rsid w:val="00E75FE1"/>
    <w:rsid w:val="00E85856"/>
    <w:rsid w:val="00E935C3"/>
    <w:rsid w:val="00EA11F7"/>
    <w:rsid w:val="00EA17B9"/>
    <w:rsid w:val="00EA5163"/>
    <w:rsid w:val="00EB1FA7"/>
    <w:rsid w:val="00EB4B07"/>
    <w:rsid w:val="00EB6F4A"/>
    <w:rsid w:val="00EC34E4"/>
    <w:rsid w:val="00EC4333"/>
    <w:rsid w:val="00EC4BAA"/>
    <w:rsid w:val="00ED3496"/>
    <w:rsid w:val="00EE0283"/>
    <w:rsid w:val="00EE44E5"/>
    <w:rsid w:val="00EF04EB"/>
    <w:rsid w:val="00EF5F66"/>
    <w:rsid w:val="00EF68BF"/>
    <w:rsid w:val="00F0791A"/>
    <w:rsid w:val="00F13971"/>
    <w:rsid w:val="00F1560A"/>
    <w:rsid w:val="00F16A5D"/>
    <w:rsid w:val="00F24E41"/>
    <w:rsid w:val="00F25EDA"/>
    <w:rsid w:val="00F30108"/>
    <w:rsid w:val="00F33294"/>
    <w:rsid w:val="00F43220"/>
    <w:rsid w:val="00F4503A"/>
    <w:rsid w:val="00F614CD"/>
    <w:rsid w:val="00F72AC2"/>
    <w:rsid w:val="00F76603"/>
    <w:rsid w:val="00F80448"/>
    <w:rsid w:val="00F84840"/>
    <w:rsid w:val="00F86AC8"/>
    <w:rsid w:val="00F876BF"/>
    <w:rsid w:val="00F9394A"/>
    <w:rsid w:val="00F939D3"/>
    <w:rsid w:val="00FA0184"/>
    <w:rsid w:val="00FA054A"/>
    <w:rsid w:val="00FA07CC"/>
    <w:rsid w:val="00FA79EF"/>
    <w:rsid w:val="00FB2FED"/>
    <w:rsid w:val="00FB7CE7"/>
    <w:rsid w:val="00FC3108"/>
    <w:rsid w:val="00FC53C2"/>
    <w:rsid w:val="00FC60F1"/>
    <w:rsid w:val="00FD6700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E27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7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D047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BD047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newncpi">
    <w:name w:val="newncpi"/>
    <w:basedOn w:val="a"/>
    <w:rsid w:val="00BD047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"/>
    <w:basedOn w:val="a"/>
    <w:link w:val="a5"/>
    <w:uiPriority w:val="99"/>
    <w:rsid w:val="003C7A29"/>
    <w:pPr>
      <w:widowControl w:val="0"/>
      <w:tabs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uiPriority w:val="99"/>
    <w:rsid w:val="003C7A29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uiPriority w:val="99"/>
    <w:unhideWhenUsed/>
    <w:rsid w:val="008A38EA"/>
    <w:pPr>
      <w:spacing w:after="120"/>
    </w:pPr>
  </w:style>
  <w:style w:type="character" w:customStyle="1" w:styleId="a7">
    <w:name w:val="Основной текст Знак"/>
    <w:basedOn w:val="a0"/>
    <w:link w:val="a6"/>
    <w:rsid w:val="008A38EA"/>
    <w:rPr>
      <w:sz w:val="22"/>
      <w:szCs w:val="22"/>
      <w:lang w:eastAsia="en-US"/>
    </w:rPr>
  </w:style>
  <w:style w:type="character" w:customStyle="1" w:styleId="table100">
    <w:name w:val="table10 Знак"/>
    <w:link w:val="table10"/>
    <w:rsid w:val="008A38EA"/>
    <w:rPr>
      <w:rFonts w:ascii="Times New Roman" w:eastAsia="Times New Roman" w:hAnsi="Times New Roman"/>
    </w:rPr>
  </w:style>
  <w:style w:type="paragraph" w:styleId="a8">
    <w:name w:val="Plain Text"/>
    <w:basedOn w:val="a"/>
    <w:link w:val="a9"/>
    <w:rsid w:val="008A38E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A38EA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6C4996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1">
    <w:name w:val="Font Style11"/>
    <w:rsid w:val="006C4996"/>
    <w:rPr>
      <w:rFonts w:ascii="Times New Roman" w:hAnsi="Times New Roman" w:cs="Times New Roman" w:hint="default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5D28E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30"/>
      <w:szCs w:val="30"/>
    </w:rPr>
  </w:style>
  <w:style w:type="paragraph" w:styleId="ab">
    <w:name w:val="Balloon Text"/>
    <w:basedOn w:val="a"/>
    <w:link w:val="ac"/>
    <w:semiHidden/>
    <w:unhideWhenUsed/>
    <w:rsid w:val="00C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0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0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E27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27A9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D047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BD047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newncpi">
    <w:name w:val="newncpi"/>
    <w:basedOn w:val="a"/>
    <w:rsid w:val="00BD047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aliases w:val="Основной текст 1,Нумерованный список !!"/>
    <w:basedOn w:val="a"/>
    <w:link w:val="a5"/>
    <w:uiPriority w:val="99"/>
    <w:rsid w:val="003C7A29"/>
    <w:pPr>
      <w:widowControl w:val="0"/>
      <w:tabs>
        <w:tab w:val="left" w:pos="9072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uiPriority w:val="99"/>
    <w:rsid w:val="003C7A29"/>
    <w:rPr>
      <w:rFonts w:ascii="Times New Roman" w:eastAsia="Times New Roman" w:hAnsi="Times New Roman"/>
      <w:sz w:val="26"/>
    </w:rPr>
  </w:style>
  <w:style w:type="paragraph" w:styleId="a6">
    <w:name w:val="Body Text"/>
    <w:basedOn w:val="a"/>
    <w:link w:val="a7"/>
    <w:uiPriority w:val="99"/>
    <w:unhideWhenUsed/>
    <w:rsid w:val="008A38EA"/>
    <w:pPr>
      <w:spacing w:after="120"/>
    </w:pPr>
  </w:style>
  <w:style w:type="character" w:customStyle="1" w:styleId="a7">
    <w:name w:val="Основной текст Знак"/>
    <w:basedOn w:val="a0"/>
    <w:link w:val="a6"/>
    <w:rsid w:val="008A38EA"/>
    <w:rPr>
      <w:sz w:val="22"/>
      <w:szCs w:val="22"/>
      <w:lang w:eastAsia="en-US"/>
    </w:rPr>
  </w:style>
  <w:style w:type="character" w:customStyle="1" w:styleId="table100">
    <w:name w:val="table10 Знак"/>
    <w:link w:val="table10"/>
    <w:rsid w:val="008A38EA"/>
    <w:rPr>
      <w:rFonts w:ascii="Times New Roman" w:eastAsia="Times New Roman" w:hAnsi="Times New Roman"/>
    </w:rPr>
  </w:style>
  <w:style w:type="paragraph" w:styleId="a8">
    <w:name w:val="Plain Text"/>
    <w:basedOn w:val="a"/>
    <w:link w:val="a9"/>
    <w:rsid w:val="008A38E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8A38EA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6C4996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1">
    <w:name w:val="Font Style11"/>
    <w:rsid w:val="006C4996"/>
    <w:rPr>
      <w:rFonts w:ascii="Times New Roman" w:hAnsi="Times New Roman" w:cs="Times New Roman" w:hint="default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5D28E7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30"/>
      <w:szCs w:val="30"/>
    </w:rPr>
  </w:style>
  <w:style w:type="paragraph" w:styleId="ab">
    <w:name w:val="Balloon Text"/>
    <w:basedOn w:val="a"/>
    <w:link w:val="ac"/>
    <w:semiHidden/>
    <w:unhideWhenUsed/>
    <w:rsid w:val="00CD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0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A823-2DF6-4080-968D-AFAE4E63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к313</dc:creator>
  <cp:lastModifiedBy>Admin</cp:lastModifiedBy>
  <cp:revision>4</cp:revision>
  <cp:lastPrinted>2024-02-21T07:43:00Z</cp:lastPrinted>
  <dcterms:created xsi:type="dcterms:W3CDTF">2024-01-23T12:38:00Z</dcterms:created>
  <dcterms:modified xsi:type="dcterms:W3CDTF">2024-02-21T07:43:00Z</dcterms:modified>
</cp:coreProperties>
</file>