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32" w:rsidRPr="00EE2C51" w:rsidRDefault="009A5F32" w:rsidP="00EE2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C51">
        <w:rPr>
          <w:rFonts w:ascii="Times New Roman" w:hAnsi="Times New Roman" w:cs="Times New Roman"/>
          <w:b/>
          <w:sz w:val="28"/>
          <w:szCs w:val="28"/>
        </w:rPr>
        <w:t xml:space="preserve">Отделение социальной реабилитации, абилитации </w:t>
      </w:r>
      <w:r w:rsidR="007952EB" w:rsidRPr="00EE2C51">
        <w:rPr>
          <w:rFonts w:ascii="Times New Roman" w:hAnsi="Times New Roman" w:cs="Times New Roman"/>
          <w:b/>
          <w:sz w:val="28"/>
          <w:szCs w:val="28"/>
        </w:rPr>
        <w:t xml:space="preserve">инвалидов </w:t>
      </w:r>
      <w:r w:rsidRPr="00EE2C51">
        <w:rPr>
          <w:rFonts w:ascii="Times New Roman" w:hAnsi="Times New Roman" w:cs="Times New Roman"/>
          <w:b/>
          <w:sz w:val="28"/>
          <w:szCs w:val="28"/>
        </w:rPr>
        <w:t>и дневного пребывания для граждан пожилого возраста.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2C51">
        <w:rPr>
          <w:rFonts w:ascii="Times New Roman" w:hAnsi="Times New Roman" w:cs="Times New Roman"/>
          <w:sz w:val="28"/>
          <w:szCs w:val="28"/>
        </w:rPr>
        <w:t>тел. (802247) 78849</w:t>
      </w:r>
    </w:p>
    <w:p w:rsidR="004508FC" w:rsidRPr="00EE2C51" w:rsidRDefault="004508FC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2C51">
        <w:rPr>
          <w:rFonts w:ascii="Times New Roman" w:hAnsi="Times New Roman" w:cs="Times New Roman"/>
          <w:b/>
          <w:sz w:val="28"/>
          <w:szCs w:val="28"/>
        </w:rPr>
        <w:t>Специалисты по социальной работе: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E2C51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EE2C51">
        <w:rPr>
          <w:rFonts w:ascii="Times New Roman" w:hAnsi="Times New Roman" w:cs="Times New Roman"/>
          <w:sz w:val="28"/>
          <w:szCs w:val="28"/>
        </w:rPr>
        <w:t xml:space="preserve"> Людмила Анатольевна;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E2C51">
        <w:rPr>
          <w:rFonts w:ascii="Times New Roman" w:hAnsi="Times New Roman" w:cs="Times New Roman"/>
          <w:sz w:val="28"/>
          <w:szCs w:val="28"/>
        </w:rPr>
        <w:t>Фабрисенко</w:t>
      </w:r>
      <w:proofErr w:type="spellEnd"/>
      <w:r w:rsidRPr="00EE2C51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4508FC" w:rsidRPr="00EE2C51" w:rsidRDefault="004508FC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2C51">
        <w:rPr>
          <w:rFonts w:ascii="Times New Roman" w:hAnsi="Times New Roman" w:cs="Times New Roman"/>
          <w:b/>
          <w:sz w:val="28"/>
          <w:szCs w:val="28"/>
        </w:rPr>
        <w:t>Инструктор по трудотерапии: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2C51">
        <w:rPr>
          <w:rFonts w:ascii="Times New Roman" w:hAnsi="Times New Roman" w:cs="Times New Roman"/>
          <w:sz w:val="28"/>
          <w:szCs w:val="28"/>
        </w:rPr>
        <w:t>Макаренко Елена Ивановна</w:t>
      </w:r>
    </w:p>
    <w:p w:rsidR="004508FC" w:rsidRPr="00EE2C51" w:rsidRDefault="004508FC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E2C51">
        <w:rPr>
          <w:rFonts w:ascii="Times New Roman" w:hAnsi="Times New Roman" w:cs="Times New Roman"/>
          <w:b/>
          <w:sz w:val="28"/>
          <w:szCs w:val="28"/>
        </w:rPr>
        <w:t xml:space="preserve">Руководители кружков: 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2C51">
        <w:rPr>
          <w:rFonts w:ascii="Times New Roman" w:hAnsi="Times New Roman" w:cs="Times New Roman"/>
          <w:sz w:val="28"/>
          <w:szCs w:val="28"/>
        </w:rPr>
        <w:t>Кошкина Мария Аркадьевна;</w:t>
      </w:r>
    </w:p>
    <w:p w:rsidR="009A5F32" w:rsidRPr="00EE2C51" w:rsidRDefault="009A5F32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2C51">
        <w:rPr>
          <w:rFonts w:ascii="Times New Roman" w:hAnsi="Times New Roman" w:cs="Times New Roman"/>
          <w:sz w:val="28"/>
          <w:szCs w:val="28"/>
        </w:rPr>
        <w:t>Макаренко Елена Ивановна</w:t>
      </w:r>
    </w:p>
    <w:p w:rsidR="004508FC" w:rsidRPr="00EE2C51" w:rsidRDefault="004508FC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08FC" w:rsidRPr="00EE2C51" w:rsidRDefault="004508FC" w:rsidP="00EE2C51">
      <w:pPr>
        <w:pStyle w:val="Style1"/>
        <w:widowControl/>
        <w:spacing w:line="240" w:lineRule="auto"/>
        <w:jc w:val="center"/>
        <w:rPr>
          <w:rStyle w:val="FontStyle34"/>
          <w:b/>
          <w:sz w:val="28"/>
          <w:szCs w:val="28"/>
        </w:rPr>
      </w:pPr>
      <w:r w:rsidRPr="00EE2C51">
        <w:rPr>
          <w:rStyle w:val="FontStyle34"/>
          <w:b/>
          <w:sz w:val="28"/>
          <w:szCs w:val="28"/>
        </w:rPr>
        <w:t xml:space="preserve">ЦЕЛЬ И ОСНОВНЫЕ ЗАДАЧИ ДЕЯТЕЛЬНОСТИ </w:t>
      </w:r>
    </w:p>
    <w:p w:rsidR="00EE2C51" w:rsidRPr="00EE2C51" w:rsidRDefault="00EE2C51" w:rsidP="00EE2C51">
      <w:pPr>
        <w:pStyle w:val="Style1"/>
        <w:widowControl/>
        <w:spacing w:line="240" w:lineRule="auto"/>
        <w:jc w:val="center"/>
        <w:rPr>
          <w:rStyle w:val="FontStyle34"/>
          <w:b/>
          <w:sz w:val="28"/>
          <w:szCs w:val="28"/>
        </w:rPr>
      </w:pPr>
    </w:p>
    <w:p w:rsidR="004508FC" w:rsidRPr="00EE2C51" w:rsidRDefault="004508FC" w:rsidP="00EE2C51">
      <w:pPr>
        <w:pStyle w:val="Style8"/>
        <w:widowControl/>
        <w:spacing w:line="240" w:lineRule="auto"/>
        <w:ind w:left="142" w:firstLine="567"/>
        <w:rPr>
          <w:rStyle w:val="FontStyle34"/>
          <w:spacing w:val="0"/>
          <w:sz w:val="28"/>
          <w:szCs w:val="28"/>
        </w:rPr>
      </w:pPr>
      <w:r w:rsidRPr="00EE2C51">
        <w:rPr>
          <w:rStyle w:val="FontStyle34"/>
          <w:spacing w:val="0"/>
          <w:sz w:val="28"/>
          <w:szCs w:val="28"/>
        </w:rPr>
        <w:t>Целью деятельности о</w:t>
      </w:r>
      <w:r w:rsidRPr="00EE2C51">
        <w:rPr>
          <w:rStyle w:val="FontStyle11"/>
          <w:spacing w:val="0"/>
          <w:sz w:val="28"/>
          <w:szCs w:val="28"/>
        </w:rPr>
        <w:t>тделения является содействие социализации, социальной адаптации и интеграции инвалидов, восстановление разрушенных или утраченных ими социальных связей и отношений, социального статуса, создание условий для достижения ими максимально возможной степени самостоятельности и независимого проживания, для повышения индивидуальной мобильности и участия в жизни общества наравне с другими гражданами, и организация дневного пребывания для граждан пожилого возраста.</w:t>
      </w:r>
      <w:r w:rsidRPr="00EE2C51">
        <w:rPr>
          <w:rFonts w:eastAsia="Times New Roman"/>
          <w:sz w:val="28"/>
          <w:szCs w:val="28"/>
          <w:lang w:val="be-BY"/>
        </w:rPr>
        <w:t xml:space="preserve"> </w:t>
      </w:r>
      <w:r w:rsidRPr="00EE2C51">
        <w:rPr>
          <w:rStyle w:val="FontStyle34"/>
          <w:spacing w:val="0"/>
          <w:sz w:val="28"/>
          <w:szCs w:val="28"/>
        </w:rPr>
        <w:t xml:space="preserve"> </w:t>
      </w:r>
    </w:p>
    <w:p w:rsidR="004508FC" w:rsidRPr="00EE2C51" w:rsidRDefault="004508FC" w:rsidP="00EE2C51">
      <w:pPr>
        <w:pStyle w:val="Style8"/>
        <w:widowControl/>
        <w:spacing w:line="240" w:lineRule="auto"/>
        <w:ind w:left="142" w:firstLine="567"/>
        <w:rPr>
          <w:rStyle w:val="FontStyle34"/>
          <w:spacing w:val="0"/>
          <w:sz w:val="28"/>
          <w:szCs w:val="28"/>
        </w:rPr>
      </w:pPr>
      <w:r w:rsidRPr="00EE2C51">
        <w:rPr>
          <w:rStyle w:val="FontStyle34"/>
          <w:spacing w:val="0"/>
          <w:sz w:val="28"/>
          <w:szCs w:val="28"/>
        </w:rPr>
        <w:t>Отделение оказывает услуги данным категориям граждан, проживающим на территории района, обратившимся самостоятельно или по направлению других организаций, учреждений.</w:t>
      </w:r>
    </w:p>
    <w:p w:rsidR="004508FC" w:rsidRPr="00EE2C51" w:rsidRDefault="004508FC" w:rsidP="00EE2C51">
      <w:pPr>
        <w:pStyle w:val="Style8"/>
        <w:widowControl/>
        <w:spacing w:line="240" w:lineRule="auto"/>
        <w:ind w:firstLine="720"/>
        <w:rPr>
          <w:rStyle w:val="FontStyle34"/>
          <w:spacing w:val="0"/>
          <w:sz w:val="28"/>
          <w:szCs w:val="28"/>
        </w:rPr>
      </w:pPr>
      <w:r w:rsidRPr="00EE2C51">
        <w:rPr>
          <w:rStyle w:val="FontStyle34"/>
          <w:spacing w:val="0"/>
          <w:sz w:val="28"/>
          <w:szCs w:val="28"/>
        </w:rPr>
        <w:t>Основными задачами деятельности отделения являются: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выявление и дифференцированный учет инвалидов, граждан пожилого возраста;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комплексная оценка нуждаемости инвалидов в социальной реабилитации, абилитации;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обеспечение дневного пребывания инвалидов и граждан пожилого возраста;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 xml:space="preserve">разработка индивидуальных планов социальной реабилитации, абилитации инвалидов на основании </w:t>
      </w:r>
      <w:r w:rsidRPr="00EE2C51">
        <w:rPr>
          <w:rStyle w:val="FontStyle34"/>
          <w:sz w:val="28"/>
          <w:szCs w:val="28"/>
        </w:rPr>
        <w:t>индивидуальных программ реабилитации, абилитации инвалидов</w:t>
      </w:r>
      <w:r w:rsidRPr="00EE2C51">
        <w:rPr>
          <w:rFonts w:ascii="Times New Roman" w:hAnsi="Times New Roman"/>
          <w:sz w:val="28"/>
          <w:szCs w:val="28"/>
        </w:rPr>
        <w:t>, детей-инвалидов (далее – ИПРА) подбор необходимого перечня и объема социальных услуг, иных видов социальной реабилитации, абилитации, участие в оценке их результативности;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оформление необходимых документов для оказания социальных услуг;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проведение работы с гражданами в соответствии с врачебными назначениями по трудовой терапии;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развитие способностей, интересов и трудовых навыков у инвалидов, обеспечивающих реализацию их потенциальных трудовых возможностей;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lastRenderedPageBreak/>
        <w:t>вовлечение инвалидов с учетом имеющихся возможностей в различные формы общественной жизни, в творческую деятельность, физкультурно-оздоровительные мероприятия;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проведение занятий с инвалидами, в том числе на дому, в рамках работы кружков по интересам;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формирование у инвалидов коммуникативных навыков, практических умений и навыков, обеспечивающих автономность в быту;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содействие инвалидам в восстановлении навыков к самообслуживанию и в подготовке к самостоятельной жизни;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организация и проведение по назначению врача индивидуальных и групповых занятий по лечебной физкультуре;</w:t>
      </w:r>
    </w:p>
    <w:p w:rsidR="004508FC" w:rsidRPr="00EE2C51" w:rsidRDefault="004508FC" w:rsidP="00EE2C51">
      <w:pPr>
        <w:pStyle w:val="a3"/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осуществление постоянного наблюдения за инвалидами, контроля за их физическим состоянием;</w:t>
      </w:r>
    </w:p>
    <w:p w:rsidR="004508FC" w:rsidRPr="00EE2C51" w:rsidRDefault="004508FC" w:rsidP="00EE2C51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>обеспечение инвалидов услугами персонального ассистента;</w:t>
      </w:r>
    </w:p>
    <w:p w:rsidR="004508FC" w:rsidRPr="00EE2C51" w:rsidRDefault="00EE2C51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</w:r>
      <w:r w:rsidR="004508FC" w:rsidRPr="00EE2C51">
        <w:rPr>
          <w:rStyle w:val="FontStyle34"/>
          <w:sz w:val="28"/>
          <w:szCs w:val="28"/>
        </w:rPr>
        <w:t>осуществление профессионального перевода с жестового и на жестовый язык, в том числе оказание помощи при освещении организационных, культурно-массовых, оздоровительных мероприятий, процессуальных действий, получении информации, разъяснении прав и обязанностей;</w:t>
      </w:r>
    </w:p>
    <w:p w:rsidR="004508FC" w:rsidRPr="00EE2C51" w:rsidRDefault="00EE2C51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</w:r>
      <w:r w:rsidR="004508FC" w:rsidRPr="00EE2C51">
        <w:rPr>
          <w:rStyle w:val="FontStyle34"/>
          <w:sz w:val="28"/>
          <w:szCs w:val="28"/>
        </w:rPr>
        <w:t>организация досуга и создание условий, способствующих общению и поддержанию активного образа жизни людей с инвалидностью, пожилых граждан;</w:t>
      </w:r>
    </w:p>
    <w:p w:rsidR="004508FC" w:rsidRPr="00EE2C51" w:rsidRDefault="00EE2C51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</w:r>
      <w:r w:rsidR="004508FC" w:rsidRPr="00EE2C51">
        <w:rPr>
          <w:rStyle w:val="FontStyle34"/>
          <w:sz w:val="28"/>
          <w:szCs w:val="28"/>
        </w:rPr>
        <w:t>формирование и обеспечение деятельности кружков, клубов по интересам, подготовка и проведение культурно-массовых, физкультурно-оздоровительных мероприятий, праздников, конкурсов, выставок;</w:t>
      </w:r>
    </w:p>
    <w:p w:rsidR="004508FC" w:rsidRPr="00EE2C51" w:rsidRDefault="004508FC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  <w:t>обеспечение дневного присмотра;</w:t>
      </w:r>
    </w:p>
    <w:p w:rsidR="004508FC" w:rsidRPr="00EE2C51" w:rsidRDefault="004508FC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  <w:t>вовлечение пожилых граждан в волонтерское движение;</w:t>
      </w:r>
    </w:p>
    <w:p w:rsidR="004508FC" w:rsidRPr="00EE2C51" w:rsidRDefault="004508FC" w:rsidP="00EE2C51">
      <w:pPr>
        <w:pStyle w:val="Style9"/>
        <w:widowControl/>
        <w:tabs>
          <w:tab w:val="left" w:pos="709"/>
        </w:tabs>
        <w:spacing w:line="240" w:lineRule="auto"/>
        <w:ind w:firstLine="0"/>
        <w:jc w:val="both"/>
        <w:rPr>
          <w:rStyle w:val="FontStyle34"/>
          <w:sz w:val="28"/>
          <w:szCs w:val="28"/>
        </w:rPr>
      </w:pPr>
      <w:r w:rsidRPr="00EE2C51">
        <w:rPr>
          <w:rStyle w:val="FontStyle34"/>
          <w:sz w:val="28"/>
          <w:szCs w:val="28"/>
        </w:rPr>
        <w:tab/>
        <w:t>оказание иных социальных услуг;</w:t>
      </w:r>
    </w:p>
    <w:p w:rsidR="004508FC" w:rsidRPr="00EE2C51" w:rsidRDefault="004508FC" w:rsidP="00EE2C51">
      <w:pPr>
        <w:pStyle w:val="Style9"/>
        <w:widowControl/>
        <w:spacing w:line="240" w:lineRule="auto"/>
        <w:ind w:firstLine="675"/>
        <w:jc w:val="both"/>
        <w:rPr>
          <w:sz w:val="28"/>
          <w:szCs w:val="28"/>
        </w:rPr>
      </w:pPr>
      <w:r w:rsidRPr="00EE2C51">
        <w:rPr>
          <w:sz w:val="28"/>
          <w:szCs w:val="28"/>
        </w:rPr>
        <w:t>выдача технических средств социальной реабилитации (далее - ТССР) согласно постановлению Совета Министров Республики Беларусь от 11декабря 2007 г. № 1722 «О государственном реестре (перечне) технических средств социальной реабилитации и порядке обеспечения ими отдельных категорий граждан»;</w:t>
      </w:r>
    </w:p>
    <w:p w:rsidR="004508FC" w:rsidRPr="00EE2C51" w:rsidRDefault="004508FC" w:rsidP="00EE2C51">
      <w:pPr>
        <w:shd w:val="clear" w:color="auto" w:fill="FFFFFF"/>
        <w:spacing w:after="0" w:line="240" w:lineRule="auto"/>
        <w:jc w:val="both"/>
        <w:rPr>
          <w:rStyle w:val="FontStyle34"/>
          <w:b/>
          <w:color w:val="FF0000"/>
          <w:sz w:val="28"/>
          <w:szCs w:val="28"/>
        </w:rPr>
      </w:pPr>
    </w:p>
    <w:p w:rsidR="004508FC" w:rsidRPr="00EE2C51" w:rsidRDefault="004508FC" w:rsidP="00EE2C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EE2C51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ВИДЫ СОЦИАЛЬНЫХ УСЛУГ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C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соответствии с постановлением Министерства труда и социальной защиты Республики Беларусь от 26 января 2013 г. № 11</w:t>
      </w:r>
      <w:r w:rsidR="00EE2C51" w:rsidRPr="00EE2C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E2C51">
        <w:rPr>
          <w:rFonts w:ascii="Times New Roman" w:hAnsi="Times New Roman" w:cs="Times New Roman"/>
          <w:sz w:val="28"/>
          <w:szCs w:val="28"/>
        </w:rPr>
        <w:t>«О некоторых вопросах оказания социальных услуг государственными организациями, оказывающими социальные услуги»</w:t>
      </w:r>
      <w:r w:rsidRPr="00EE2C51">
        <w:rPr>
          <w:rFonts w:ascii="Times New Roman" w:eastAsia="Times New Roman" w:hAnsi="Times New Roman" w:cs="Times New Roman"/>
          <w:sz w:val="28"/>
          <w:szCs w:val="28"/>
        </w:rPr>
        <w:t>,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утвержденного постановлением Совета Министров Республики Беларусь от 27 декабря 2012 г. № 1218 «О некоторых вопросах оказания социальных услуг» отделением оказываются следующие социальные услуги с соответствующей периодичностью:</w:t>
      </w:r>
    </w:p>
    <w:p w:rsidR="004508FC" w:rsidRPr="00EE2C51" w:rsidRDefault="00EE2C51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 xml:space="preserve"> </w:t>
      </w:r>
      <w:bookmarkStart w:id="0" w:name="_GoBack"/>
      <w:bookmarkEnd w:id="0"/>
      <w:r w:rsidR="004508FC"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16. Консультационно - информационные услуги:</w:t>
      </w:r>
      <w:r w:rsidR="004508FC" w:rsidRPr="00EE2C5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e-BY"/>
        </w:rPr>
        <w:t xml:space="preserve"> 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16.1. консультирование и информирование по вопросам оказания социальных услуг и социальной поддержки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16.2. содействие в оформлении необходимых документов для реализации права на социальную поддержку и социальное обслуживание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16.3. содействие в истребовании необходимых документов для реализации права на социальную поддержку и социальное обслуживание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16.5. проведение информационных бесед (2 раза в неделю).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17. Социально-бытовые услуги: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17.13. оказание помощи в одевании, снятии одежды, переодевании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17.16. оказание помощи в приеме пищи (кормление)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17.17. оказание помощи в выполнении санитарно-гигиенических процедур:</w:t>
      </w: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 xml:space="preserve"> 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17.17.1. причесывание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17.17.6. смена подгузника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17.17.7. вынос судна;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17.22. организация прогулки на свежем воздухе (1 раз в день);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20. Социально-посреднические услуги: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20.1. содействие в восстановлении и поддержании родственных связей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20.2. содействие в восстановлении (замене) документов, удостоверяющих личность и подтверждающих право на льготы</w:t>
      </w: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>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20.3.  содействие в получении:</w:t>
      </w: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 xml:space="preserve"> 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20.3.1. социальных услуг, предоставляемых организациями, оказывающими социальные услуги</w:t>
      </w: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ab/>
        <w:t xml:space="preserve">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20.4. содействие в доставке и обратно в учреждения социального обслуживания (при необходимости);</w:t>
      </w:r>
    </w:p>
    <w:p w:rsidR="004508FC" w:rsidRPr="00EE2C51" w:rsidRDefault="009074F3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20.5. сопровождение в государств</w:t>
      </w:r>
      <w:r w:rsidR="001F0A44">
        <w:rPr>
          <w:rFonts w:ascii="Times New Roman" w:eastAsia="Times New Roman" w:hAnsi="Times New Roman" w:cs="Times New Roman"/>
          <w:sz w:val="28"/>
          <w:szCs w:val="28"/>
          <w:lang w:val="be-BY"/>
        </w:rPr>
        <w:t>енные организации здравоохранения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21. Социально-психологические услуги: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21.1. психологическое консультирование 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21.2. психологическая коррекция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21.3. психологическая профилактика (1 раз в месяц);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21.4. психологическое просвещение (1 раз в месяц);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21.5.психологическая помощь с использованием средств электросвязи с учетом специфики учреждения (при необходимости).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22. Социально-реабилитационные услуги: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22.1. содействие в выполнении реабилитационных, абилитационных  мероприятий (в соответствии с индивидуальной программой реабилитации, абилитации  инвалида, индивидуальной программой реабилитации, абилитации ребенка-инвалида);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22.2. помощь в обеспечении ТССР, включенными в Государственный реестр (перечень) технических средств социальной реабилитации (в соответствии с индивидуальной программой реабилитации, абилитации инвалида, индивидуальной программой реабилитации, абилитации ребенка-инвалида (далее – ИПРА) или заключением врачебно-консультационной комиссии);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22.3. обучение пользованию ТССР, обучение самостоятельной ориентации, передвижению, коммуникации с использованием ассистивных устройств и технологий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22.4. проведение мероприятий по развитию доступных трудовых навыков 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22.5. помощь в подборе и выдаче ТССР во временное пользование (при необходимости);</w:t>
      </w: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22.6. оказание помощи в выполнении назначений, рекомендаций медицинского работника (при необходимости);</w:t>
      </w:r>
    </w:p>
    <w:p w:rsidR="004508FC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>22.7. содействие в организации деятельности групп взаимопомощи и самопомощи;</w:t>
      </w:r>
      <w:r w:rsidR="00EE2C51" w:rsidRPr="00EE2C5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</w:p>
    <w:p w:rsidR="007B3F1D" w:rsidRDefault="007B3F1D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22.8 проведение занятий по формированию, и (или) восстановлению, и (или) развитию социальных навыков:</w:t>
      </w:r>
    </w:p>
    <w:p w:rsidR="007B3F1D" w:rsidRDefault="007B3F1D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22.8.1</w:t>
      </w:r>
      <w:r w:rsidR="005C1CB4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навыков личной гигиены, ухода за собой</w:t>
      </w:r>
    </w:p>
    <w:p w:rsidR="007B3F1D" w:rsidRDefault="007B3F1D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22.8.3</w:t>
      </w:r>
      <w:r w:rsidR="005C1CB4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коммуникотивных навыков</w:t>
      </w:r>
    </w:p>
    <w:p w:rsidR="007B3F1D" w:rsidRDefault="007B3F1D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22.8.4. навыков самостоятельного проживания (обучени</w:t>
      </w:r>
      <w:r w:rsidR="005C1CB4">
        <w:rPr>
          <w:rFonts w:ascii="Times New Roman" w:eastAsia="Times New Roman" w:hAnsi="Times New Roman" w:cs="Times New Roman"/>
          <w:sz w:val="28"/>
          <w:szCs w:val="28"/>
          <w:lang w:val="be-BY"/>
        </w:rPr>
        <w:t>е правилам поведения в тронспорте, на улице, в магазине и других общественных местах, обращению с деньгами и другое)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22.9. обучение компьютерной грамотности, в том числе по освоению социальных сетей, осуществлению платежей в Интернете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22.10. оказание услуг культурно-массового и досугового характера: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22.10.1. обеспечение книгами, журналами, газетами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22.10.3. чтение вслух журналов, газет,книг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22.10.3. обеспечение работы кружков по интересам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22.10.4. обеспечение работы клубов по интересам</w:t>
      </w:r>
    </w:p>
    <w:p w:rsid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22.10.5. </w:t>
      </w:r>
      <w:r w:rsidR="0057249B">
        <w:rPr>
          <w:rFonts w:ascii="Times New Roman" w:eastAsia="Times New Roman" w:hAnsi="Times New Roman" w:cs="Times New Roman"/>
          <w:sz w:val="28"/>
          <w:szCs w:val="28"/>
        </w:rPr>
        <w:t>проведение культурно-массовых мероприятий</w:t>
      </w:r>
    </w:p>
    <w:p w:rsidR="0057249B" w:rsidRDefault="0057249B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22.11. организация духовных беседу со священнослужителями</w:t>
      </w:r>
    </w:p>
    <w:p w:rsidR="0057249B" w:rsidRDefault="0057249B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23.3. Услуги дневного присмотра</w:t>
      </w:r>
    </w:p>
    <w:p w:rsidR="005C1CB4" w:rsidRPr="005C1CB4" w:rsidRDefault="005C1CB4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8FC" w:rsidRPr="00EE2C51" w:rsidRDefault="004508FC" w:rsidP="00EE2C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25-1. Услуги  персонального ассистента</w:t>
      </w:r>
      <w:r w:rsidR="00EE2C51" w:rsidRPr="00EE2C51">
        <w:rPr>
          <w:rFonts w:ascii="Times New Roman" w:eastAsia="Times New Roman" w:hAnsi="Times New Roman" w:cs="Times New Roman"/>
          <w:b/>
          <w:sz w:val="28"/>
          <w:szCs w:val="28"/>
        </w:rPr>
        <w:t>».</w:t>
      </w:r>
      <w:r w:rsidRPr="00EE2C51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E2C51" w:rsidRDefault="00EE2C51" w:rsidP="00EE2C51">
      <w:pPr>
        <w:pStyle w:val="Style9"/>
        <w:widowControl/>
        <w:spacing w:line="240" w:lineRule="auto"/>
        <w:ind w:firstLine="720"/>
        <w:jc w:val="both"/>
        <w:rPr>
          <w:rStyle w:val="FontStyle34"/>
          <w:b/>
          <w:sz w:val="28"/>
          <w:szCs w:val="28"/>
        </w:rPr>
      </w:pPr>
    </w:p>
    <w:p w:rsidR="006952AB" w:rsidRPr="00EE2C51" w:rsidRDefault="006952AB" w:rsidP="00EE2C51">
      <w:pPr>
        <w:pStyle w:val="Style9"/>
        <w:widowControl/>
        <w:spacing w:line="240" w:lineRule="auto"/>
        <w:ind w:firstLine="720"/>
        <w:jc w:val="both"/>
        <w:rPr>
          <w:b/>
          <w:sz w:val="28"/>
          <w:szCs w:val="28"/>
        </w:rPr>
      </w:pPr>
      <w:r w:rsidRPr="00EE2C51">
        <w:rPr>
          <w:rStyle w:val="FontStyle34"/>
          <w:b/>
          <w:sz w:val="28"/>
          <w:szCs w:val="28"/>
        </w:rPr>
        <w:t xml:space="preserve">Для оказания социальных услуг </w:t>
      </w:r>
      <w:r w:rsidR="00384CA2" w:rsidRPr="00EE2C51">
        <w:rPr>
          <w:rStyle w:val="FontStyle34"/>
          <w:b/>
          <w:sz w:val="28"/>
          <w:szCs w:val="28"/>
        </w:rPr>
        <w:t xml:space="preserve">в форме полустационарного социального обслуживания </w:t>
      </w:r>
      <w:r w:rsidRPr="00EE2C51">
        <w:rPr>
          <w:rStyle w:val="FontStyle34"/>
          <w:b/>
          <w:sz w:val="28"/>
          <w:szCs w:val="28"/>
        </w:rPr>
        <w:t xml:space="preserve">люди с инвалидностью и пожилые </w:t>
      </w:r>
      <w:r w:rsidR="00EE2C51" w:rsidRPr="00EE2C51">
        <w:rPr>
          <w:rStyle w:val="FontStyle34"/>
          <w:b/>
          <w:sz w:val="28"/>
          <w:szCs w:val="28"/>
        </w:rPr>
        <w:t>граждане представляют</w:t>
      </w:r>
      <w:r w:rsidRPr="00EE2C51">
        <w:rPr>
          <w:rStyle w:val="FontStyle34"/>
          <w:b/>
          <w:sz w:val="28"/>
          <w:szCs w:val="28"/>
        </w:rPr>
        <w:t xml:space="preserve"> следующие документы:</w:t>
      </w:r>
    </w:p>
    <w:p w:rsidR="006952AB" w:rsidRPr="00EE2C51" w:rsidRDefault="006952AB" w:rsidP="00EE2C5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6952AB" w:rsidRPr="00EE2C51" w:rsidRDefault="006952AB" w:rsidP="00EE2C5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lastRenderedPageBreak/>
        <w:t>документ установленного образца о праве на льготы (удостоверение инвалида, ветерана Великой Отечественной войны и т.п.) - для граждан, относящихся к категории пользующихся льготами;</w:t>
      </w:r>
    </w:p>
    <w:p w:rsidR="006952AB" w:rsidRPr="00EE2C51" w:rsidRDefault="006952AB" w:rsidP="00EE2C5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6952AB" w:rsidRPr="00EE2C51" w:rsidRDefault="006952AB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письменное заявление;</w:t>
      </w:r>
    </w:p>
    <w:p w:rsidR="006952AB" w:rsidRPr="00EE2C51" w:rsidRDefault="006952AB" w:rsidP="00EE2C5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 xml:space="preserve">медицинскую справку о состоянии здоровья и (или) заключение </w:t>
      </w:r>
    </w:p>
    <w:p w:rsidR="006952AB" w:rsidRPr="00EE2C51" w:rsidRDefault="006952AB" w:rsidP="00EE2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 xml:space="preserve">врачебно-консультационной комиссии, содержащие информацию об </w:t>
      </w:r>
    </w:p>
    <w:p w:rsidR="006952AB" w:rsidRPr="00EE2C51" w:rsidRDefault="006952AB" w:rsidP="00EE2C5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отсутствии медицинских противопоказаний для оказания социальных услуг в форме полустационарного социального обслуживания;</w:t>
      </w:r>
    </w:p>
    <w:p w:rsidR="006952AB" w:rsidRPr="00EE2C51" w:rsidRDefault="006952AB" w:rsidP="00EE2C51">
      <w:pPr>
        <w:pStyle w:val="a3"/>
        <w:tabs>
          <w:tab w:val="center" w:pos="709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 xml:space="preserve">сопроводительные документы из </w:t>
      </w:r>
      <w:proofErr w:type="spellStart"/>
      <w:r w:rsidRPr="00EE2C51">
        <w:rPr>
          <w:rFonts w:ascii="Times New Roman" w:hAnsi="Times New Roman"/>
          <w:sz w:val="28"/>
          <w:szCs w:val="28"/>
        </w:rPr>
        <w:t>ЦКРОиР</w:t>
      </w:r>
      <w:proofErr w:type="spellEnd"/>
      <w:r w:rsidRPr="00EE2C51">
        <w:rPr>
          <w:rFonts w:ascii="Times New Roman" w:hAnsi="Times New Roman"/>
          <w:sz w:val="28"/>
          <w:szCs w:val="28"/>
        </w:rPr>
        <w:t xml:space="preserve"> – для выпускников.</w:t>
      </w:r>
    </w:p>
    <w:p w:rsidR="00ED367D" w:rsidRPr="00EE2C51" w:rsidRDefault="00ED367D" w:rsidP="00EE2C51">
      <w:pPr>
        <w:pStyle w:val="a3"/>
        <w:tabs>
          <w:tab w:val="center" w:pos="709"/>
        </w:tabs>
        <w:spacing w:after="0" w:line="240" w:lineRule="auto"/>
        <w:ind w:left="567" w:firstLine="142"/>
        <w:jc w:val="both"/>
        <w:rPr>
          <w:rFonts w:ascii="Times New Roman" w:hAnsi="Times New Roman"/>
          <w:sz w:val="28"/>
          <w:szCs w:val="28"/>
        </w:rPr>
      </w:pPr>
    </w:p>
    <w:p w:rsidR="00ED367D" w:rsidRPr="00EE2C51" w:rsidRDefault="00ED367D" w:rsidP="00EE2C51">
      <w:pPr>
        <w:pStyle w:val="Style11"/>
        <w:widowControl/>
        <w:spacing w:line="240" w:lineRule="auto"/>
        <w:ind w:firstLine="720"/>
        <w:rPr>
          <w:b/>
          <w:sz w:val="28"/>
          <w:szCs w:val="28"/>
        </w:rPr>
      </w:pPr>
      <w:r w:rsidRPr="00EE2C51">
        <w:rPr>
          <w:b/>
          <w:sz w:val="28"/>
          <w:szCs w:val="28"/>
        </w:rPr>
        <w:t>Услуги персонального ассистента оказываются на основании следующих документов:</w:t>
      </w:r>
    </w:p>
    <w:p w:rsidR="00ED367D" w:rsidRPr="00EE2C51" w:rsidRDefault="00ED367D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документ, удостоверяющий личность;</w:t>
      </w:r>
    </w:p>
    <w:p w:rsidR="00ED367D" w:rsidRPr="00EE2C51" w:rsidRDefault="00ED367D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документ установленного образца о праве на льготы (удостоверение инвалида);</w:t>
      </w:r>
    </w:p>
    <w:p w:rsidR="00ED367D" w:rsidRPr="00EE2C51" w:rsidRDefault="00ED367D" w:rsidP="00EE2C5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ED367D" w:rsidRPr="00EE2C51" w:rsidRDefault="00ED367D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письменное заявление;</w:t>
      </w:r>
    </w:p>
    <w:p w:rsidR="00ED367D" w:rsidRPr="00EE2C51" w:rsidRDefault="00ED367D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ИПРА или заключение врачебно-консультационной комиссии.</w:t>
      </w:r>
    </w:p>
    <w:p w:rsidR="00EE2C51" w:rsidRDefault="00EE2C51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7ABE" w:rsidRPr="00EE2C51" w:rsidRDefault="00CA7ABE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E2C51">
        <w:rPr>
          <w:rFonts w:ascii="Times New Roman" w:hAnsi="Times New Roman"/>
          <w:b/>
          <w:sz w:val="28"/>
          <w:szCs w:val="28"/>
        </w:rPr>
        <w:t>Оказание услуг осуществляется по адресу:</w:t>
      </w:r>
    </w:p>
    <w:p w:rsidR="00CA7ABE" w:rsidRPr="00EE2C51" w:rsidRDefault="00CA7ABE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2C51">
        <w:rPr>
          <w:rFonts w:ascii="Times New Roman" w:hAnsi="Times New Roman"/>
          <w:sz w:val="28"/>
          <w:szCs w:val="28"/>
        </w:rPr>
        <w:t>г.п</w:t>
      </w:r>
      <w:proofErr w:type="spellEnd"/>
      <w:r w:rsidRPr="00EE2C51">
        <w:rPr>
          <w:rFonts w:ascii="Times New Roman" w:hAnsi="Times New Roman"/>
          <w:sz w:val="28"/>
          <w:szCs w:val="28"/>
        </w:rPr>
        <w:t>. Хотимск, ул. Ленинская, д. 20, кабинет №</w:t>
      </w:r>
      <w:r w:rsidR="00EE2C51" w:rsidRPr="00EE2C51">
        <w:rPr>
          <w:rFonts w:ascii="Times New Roman" w:hAnsi="Times New Roman"/>
          <w:sz w:val="28"/>
          <w:szCs w:val="28"/>
        </w:rPr>
        <w:t xml:space="preserve"> </w:t>
      </w:r>
      <w:r w:rsidRPr="00EE2C51">
        <w:rPr>
          <w:rFonts w:ascii="Times New Roman" w:hAnsi="Times New Roman"/>
          <w:sz w:val="28"/>
          <w:szCs w:val="28"/>
        </w:rPr>
        <w:t>6</w:t>
      </w:r>
    </w:p>
    <w:p w:rsidR="00CA7ABE" w:rsidRPr="00EE2C51" w:rsidRDefault="00CA7ABE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A7ABE" w:rsidRPr="00EE2C51" w:rsidRDefault="00CA7ABE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b/>
          <w:sz w:val="28"/>
          <w:szCs w:val="28"/>
        </w:rPr>
        <w:t>Режим работы:</w:t>
      </w:r>
      <w:r w:rsidRPr="00EE2C51">
        <w:rPr>
          <w:rFonts w:ascii="Times New Roman" w:hAnsi="Times New Roman"/>
          <w:sz w:val="28"/>
          <w:szCs w:val="28"/>
        </w:rPr>
        <w:t xml:space="preserve"> понедельник-пятница</w:t>
      </w:r>
    </w:p>
    <w:p w:rsidR="00CA7ABE" w:rsidRPr="00EE2C51" w:rsidRDefault="00CA7ABE" w:rsidP="00EE2C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2C51">
        <w:rPr>
          <w:rFonts w:ascii="Times New Roman" w:hAnsi="Times New Roman"/>
          <w:sz w:val="28"/>
          <w:szCs w:val="28"/>
        </w:rPr>
        <w:t>С 8.00 до 13.00; с 14.00 до 17.00</w:t>
      </w:r>
    </w:p>
    <w:p w:rsidR="004508FC" w:rsidRPr="00EE2C51" w:rsidRDefault="004508FC" w:rsidP="00EE2C5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508FC" w:rsidRPr="00EE2C51" w:rsidSect="00EE2C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32"/>
    <w:rsid w:val="00011394"/>
    <w:rsid w:val="000262C0"/>
    <w:rsid w:val="001F0A44"/>
    <w:rsid w:val="00384CA2"/>
    <w:rsid w:val="004508FC"/>
    <w:rsid w:val="005418B4"/>
    <w:rsid w:val="0057249B"/>
    <w:rsid w:val="005C1CB4"/>
    <w:rsid w:val="006952AB"/>
    <w:rsid w:val="007952EB"/>
    <w:rsid w:val="007B3F1D"/>
    <w:rsid w:val="009074F3"/>
    <w:rsid w:val="009A5F32"/>
    <w:rsid w:val="00CA7ABE"/>
    <w:rsid w:val="00ED367D"/>
    <w:rsid w:val="00EE2C51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3A90"/>
  <w15:docId w15:val="{4CF6EEA3-8443-4516-8166-D17D5587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508FC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508FC"/>
    <w:pPr>
      <w:widowControl w:val="0"/>
      <w:autoSpaceDE w:val="0"/>
      <w:autoSpaceDN w:val="0"/>
      <w:adjustRightInd w:val="0"/>
      <w:spacing w:after="0" w:line="365" w:lineRule="exact"/>
      <w:ind w:hanging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508FC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4508FC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11">
    <w:name w:val="Font Style11"/>
    <w:basedOn w:val="a0"/>
    <w:uiPriority w:val="99"/>
    <w:rsid w:val="004508FC"/>
    <w:rPr>
      <w:rFonts w:ascii="Times New Roman" w:hAnsi="Times New Roman" w:cs="Times New Roman"/>
      <w:spacing w:val="10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4508FC"/>
    <w:pPr>
      <w:ind w:left="720"/>
      <w:contextualSpacing/>
    </w:pPr>
    <w:rPr>
      <w:rFonts w:ascii="Calibri" w:eastAsiaTheme="minorEastAsia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508FC"/>
    <w:rPr>
      <w:rFonts w:ascii="Calibri" w:eastAsiaTheme="minorEastAsia" w:hAnsi="Calibri" w:cs="Times New Roman"/>
    </w:rPr>
  </w:style>
  <w:style w:type="paragraph" w:customStyle="1" w:styleId="Style11">
    <w:name w:val="Style11"/>
    <w:basedOn w:val="a"/>
    <w:uiPriority w:val="99"/>
    <w:rsid w:val="00ED367D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12</cp:revision>
  <dcterms:created xsi:type="dcterms:W3CDTF">2023-04-13T13:31:00Z</dcterms:created>
  <dcterms:modified xsi:type="dcterms:W3CDTF">2024-08-05T07:20:00Z</dcterms:modified>
</cp:coreProperties>
</file>