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06" w:rsidRDefault="00AA232A" w:rsidP="0047020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bookmarkStart w:id="0" w:name="_GoBack"/>
      <w:bookmarkEnd w:id="0"/>
      <w:r>
        <w:rPr>
          <w:rStyle w:val="word-wrapper"/>
          <w:b/>
          <w:bCs/>
          <w:color w:val="242424"/>
          <w:sz w:val="30"/>
          <w:szCs w:val="30"/>
        </w:rPr>
        <w:t>Вопрос</w:t>
      </w:r>
      <w:r w:rsidR="00470206">
        <w:rPr>
          <w:rStyle w:val="word-wrapper"/>
          <w:b/>
          <w:bCs/>
          <w:color w:val="242424"/>
          <w:sz w:val="30"/>
          <w:szCs w:val="30"/>
        </w:rPr>
        <w:t xml:space="preserve">: </w:t>
      </w:r>
      <w:r w:rsidR="00470206">
        <w:rPr>
          <w:rStyle w:val="word-wrapper"/>
          <w:color w:val="242424"/>
          <w:sz w:val="30"/>
          <w:szCs w:val="30"/>
        </w:rPr>
        <w:t>Работнице выплачивается пособие по уходу за ребенком до 3 лет в полном размере. Она увольняется 10.02.2025 и сообщает, что с 11.02.2025 будет работать в другой организации на полную ставку. Как должен выплатить пособие за месяц увольнения прежний наниматель? Если он выплатит пособие в полном размере, должен ли новый наниматель пересчитать пособие за этот месяц?</w:t>
      </w:r>
    </w:p>
    <w:p w:rsidR="00AA232A" w:rsidRDefault="00AA232A" w:rsidP="0047020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/>
          <w:bCs/>
          <w:color w:val="242424"/>
          <w:sz w:val="30"/>
          <w:szCs w:val="30"/>
        </w:rPr>
      </w:pPr>
    </w:p>
    <w:p w:rsidR="00470206" w:rsidRDefault="00C024F1" w:rsidP="0094235B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b/>
          <w:bCs/>
          <w:color w:val="242424"/>
          <w:sz w:val="30"/>
          <w:szCs w:val="30"/>
        </w:rPr>
        <w:t xml:space="preserve">Ответ: </w:t>
      </w:r>
      <w:r w:rsidR="00470206">
        <w:rPr>
          <w:rStyle w:val="word-wrapper"/>
          <w:color w:val="242424"/>
          <w:sz w:val="30"/>
          <w:szCs w:val="30"/>
        </w:rPr>
        <w:t>В случае изменения места выплаты государственных пособий их выплата прекращается с первого числа месяца, следующего за месяцем наступл</w:t>
      </w:r>
      <w:r w:rsidR="0094235B">
        <w:rPr>
          <w:rStyle w:val="word-wrapper"/>
          <w:color w:val="242424"/>
          <w:sz w:val="30"/>
          <w:szCs w:val="30"/>
        </w:rPr>
        <w:t>ен</w:t>
      </w:r>
      <w:r w:rsidR="003B5E1C">
        <w:rPr>
          <w:rStyle w:val="word-wrapper"/>
          <w:color w:val="242424"/>
          <w:sz w:val="30"/>
          <w:szCs w:val="30"/>
        </w:rPr>
        <w:t>ия такого обстоятельства (ст.</w:t>
      </w:r>
      <w:r w:rsidR="006D342E">
        <w:rPr>
          <w:rStyle w:val="word-wrapper"/>
          <w:color w:val="242424"/>
          <w:sz w:val="30"/>
          <w:szCs w:val="30"/>
        </w:rPr>
        <w:t xml:space="preserve"> 24 </w:t>
      </w:r>
      <w:r w:rsidR="0094235B">
        <w:rPr>
          <w:sz w:val="30"/>
          <w:szCs w:val="30"/>
        </w:rPr>
        <w:t>Закона</w:t>
      </w:r>
      <w:r w:rsidR="0094235B" w:rsidRPr="006D418E">
        <w:rPr>
          <w:sz w:val="30"/>
          <w:szCs w:val="30"/>
        </w:rPr>
        <w:t xml:space="preserve"> Республики Беларусь от 29.12.2012 </w:t>
      </w:r>
      <w:r w:rsidR="00EF6B3B" w:rsidRPr="001E231B">
        <w:rPr>
          <w:sz w:val="30"/>
          <w:szCs w:val="30"/>
        </w:rPr>
        <w:t>№</w:t>
      </w:r>
      <w:r w:rsidR="00EF6B3B">
        <w:rPr>
          <w:sz w:val="30"/>
          <w:szCs w:val="30"/>
        </w:rPr>
        <w:t xml:space="preserve"> </w:t>
      </w:r>
      <w:r w:rsidR="0094235B" w:rsidRPr="006D418E">
        <w:rPr>
          <w:sz w:val="30"/>
          <w:szCs w:val="30"/>
        </w:rPr>
        <w:t>7-З «О государственных пособиях семьям, воспитывающим детей»</w:t>
      </w:r>
      <w:r w:rsidR="003C153D">
        <w:rPr>
          <w:sz w:val="30"/>
          <w:szCs w:val="30"/>
        </w:rPr>
        <w:t>)</w:t>
      </w:r>
      <w:r w:rsidR="0094235B" w:rsidRPr="006D418E">
        <w:rPr>
          <w:sz w:val="30"/>
          <w:szCs w:val="30"/>
        </w:rPr>
        <w:t xml:space="preserve"> (далее – Закон </w:t>
      </w:r>
      <w:r w:rsidR="009D03B9" w:rsidRPr="001E231B">
        <w:rPr>
          <w:sz w:val="30"/>
          <w:szCs w:val="30"/>
        </w:rPr>
        <w:t>№</w:t>
      </w:r>
      <w:r w:rsidR="0094235B" w:rsidRPr="006D418E">
        <w:rPr>
          <w:sz w:val="30"/>
          <w:szCs w:val="30"/>
        </w:rPr>
        <w:t>7-З)</w:t>
      </w:r>
      <w:r w:rsidR="00470206">
        <w:rPr>
          <w:rStyle w:val="word-wrapper"/>
          <w:color w:val="242424"/>
          <w:sz w:val="30"/>
          <w:szCs w:val="30"/>
        </w:rPr>
        <w:t>.</w:t>
      </w:r>
    </w:p>
    <w:p w:rsidR="00470206" w:rsidRDefault="00470206" w:rsidP="0047020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 указанной ситуации наниматель при увольнении выплачивает работнице пособие по уходу за ребенком до 3 лет с учетом того, что она с 11.02.2025 будет работать на полную ставку.</w:t>
      </w:r>
    </w:p>
    <w:p w:rsidR="002D6F61" w:rsidRPr="001E231B" w:rsidRDefault="00470206" w:rsidP="00C024F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С 01.01.2025 изменение (увеличение либо уменьшение) размера пособия по уходу за ребенком до 3 лет </w:t>
      </w:r>
      <w:r w:rsidRPr="00323CB1">
        <w:rPr>
          <w:rStyle w:val="word-wrapper"/>
          <w:b/>
          <w:color w:val="242424"/>
          <w:sz w:val="30"/>
          <w:szCs w:val="30"/>
        </w:rPr>
        <w:t>осуществляется со дня</w:t>
      </w:r>
      <w:r>
        <w:rPr>
          <w:rStyle w:val="word-wrapper"/>
          <w:color w:val="242424"/>
          <w:sz w:val="30"/>
          <w:szCs w:val="30"/>
        </w:rPr>
        <w:t xml:space="preserve"> </w:t>
      </w:r>
      <w:r w:rsidRPr="00323CB1">
        <w:rPr>
          <w:rStyle w:val="word-wrapper"/>
          <w:b/>
          <w:color w:val="242424"/>
          <w:sz w:val="30"/>
          <w:szCs w:val="30"/>
        </w:rPr>
        <w:t>наступления обстоятельств</w:t>
      </w:r>
      <w:r w:rsidR="00E64083">
        <w:rPr>
          <w:rStyle w:val="word-wrapper"/>
          <w:color w:val="242424"/>
          <w:sz w:val="30"/>
          <w:szCs w:val="30"/>
        </w:rPr>
        <w:t xml:space="preserve">, влекущих изменение </w:t>
      </w:r>
      <w:r>
        <w:rPr>
          <w:rStyle w:val="word-wrapper"/>
          <w:color w:val="242424"/>
          <w:sz w:val="30"/>
          <w:szCs w:val="30"/>
        </w:rPr>
        <w:t>его размера (</w:t>
      </w:r>
      <w:r w:rsidR="009D03B9">
        <w:rPr>
          <w:rStyle w:val="word-wrapper"/>
          <w:color w:val="242424"/>
          <w:sz w:val="30"/>
          <w:szCs w:val="30"/>
        </w:rPr>
        <w:t xml:space="preserve">п. </w:t>
      </w:r>
      <w:r w:rsidRPr="002D6F61">
        <w:rPr>
          <w:rStyle w:val="word-wrapper"/>
          <w:color w:val="242424"/>
          <w:sz w:val="30"/>
          <w:szCs w:val="30"/>
        </w:rPr>
        <w:t>19 </w:t>
      </w:r>
      <w:r w:rsidR="002D6F61">
        <w:rPr>
          <w:sz w:val="30"/>
          <w:szCs w:val="30"/>
        </w:rPr>
        <w:t>Положения</w:t>
      </w:r>
      <w:r w:rsidR="002D6F61" w:rsidRPr="001E231B">
        <w:rPr>
          <w:sz w:val="30"/>
          <w:szCs w:val="30"/>
        </w:rPr>
        <w:t xml:space="preserve"> о порядке назначения и выплаты государственных пособ</w:t>
      </w:r>
      <w:r w:rsidR="006D342E">
        <w:rPr>
          <w:sz w:val="30"/>
          <w:szCs w:val="30"/>
        </w:rPr>
        <w:t xml:space="preserve">ий семьям, воспитывающим детей, </w:t>
      </w:r>
      <w:r w:rsidR="002D6F61" w:rsidRPr="001E231B">
        <w:rPr>
          <w:sz w:val="30"/>
          <w:szCs w:val="30"/>
        </w:rPr>
        <w:t>утвержденн</w:t>
      </w:r>
      <w:r w:rsidR="003B5E1C">
        <w:rPr>
          <w:sz w:val="30"/>
          <w:szCs w:val="30"/>
        </w:rPr>
        <w:t>ого</w:t>
      </w:r>
      <w:r w:rsidR="006D342E">
        <w:rPr>
          <w:sz w:val="30"/>
          <w:szCs w:val="30"/>
        </w:rPr>
        <w:t xml:space="preserve"> Постановлением </w:t>
      </w:r>
      <w:r w:rsidR="002D6F61" w:rsidRPr="001E231B">
        <w:rPr>
          <w:sz w:val="30"/>
          <w:szCs w:val="30"/>
        </w:rPr>
        <w:t>Совета Министров Республики Беларусь от 28.06.2013 № 56</w:t>
      </w:r>
      <w:r w:rsidR="00D42925">
        <w:rPr>
          <w:sz w:val="30"/>
          <w:szCs w:val="30"/>
        </w:rPr>
        <w:t>9</w:t>
      </w:r>
      <w:r w:rsidR="00737B8E">
        <w:rPr>
          <w:sz w:val="30"/>
          <w:szCs w:val="30"/>
        </w:rPr>
        <w:t>)</w:t>
      </w:r>
      <w:r w:rsidR="002D6F61" w:rsidRPr="001E231B">
        <w:rPr>
          <w:sz w:val="30"/>
          <w:szCs w:val="30"/>
        </w:rPr>
        <w:t xml:space="preserve">. </w:t>
      </w:r>
    </w:p>
    <w:p w:rsidR="00470206" w:rsidRDefault="00470206" w:rsidP="0047020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Поэтому пособие по уходу за ребенком до 3 лет за месяц увольнения рассчитывается в следующем порядке:</w:t>
      </w:r>
    </w:p>
    <w:p w:rsidR="00470206" w:rsidRDefault="00470206" w:rsidP="0047020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за период с 01.02.2025 по 10.02.2025 - в полном размере;</w:t>
      </w:r>
    </w:p>
    <w:p w:rsidR="00470206" w:rsidRDefault="00470206" w:rsidP="0047020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за период с 11.02.2025 по 28.02.2025 - в размере 50% от установленного размера.</w:t>
      </w:r>
    </w:p>
    <w:p w:rsidR="00470206" w:rsidRDefault="00470206" w:rsidP="0047020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То есть размер пособия по уходу за ребенком до 3 лет за месяц увольнения сейчас надо контролировать с учетом того, что его размер изменяется со дня возникновения соответствующих обстоятельств. Напомним, что получатели государственных пособий обязаны сообщать сведения о наступлении обстоятельств, влекущих изменение их размера или прекращение выплаты, не позднее пяти календарных дней после дня их наступления (</w:t>
      </w:r>
      <w:r w:rsidR="00593A1E">
        <w:rPr>
          <w:rStyle w:val="word-wrapper"/>
          <w:color w:val="242424"/>
          <w:sz w:val="30"/>
          <w:szCs w:val="30"/>
        </w:rPr>
        <w:t xml:space="preserve">ст. 6 Закона </w:t>
      </w:r>
      <w:r w:rsidR="009D03B9" w:rsidRPr="001E231B">
        <w:rPr>
          <w:sz w:val="30"/>
          <w:szCs w:val="30"/>
        </w:rPr>
        <w:t>№</w:t>
      </w:r>
      <w:r w:rsidR="009D03B9">
        <w:rPr>
          <w:sz w:val="30"/>
          <w:szCs w:val="30"/>
        </w:rPr>
        <w:t xml:space="preserve"> </w:t>
      </w:r>
      <w:r w:rsidRPr="00593A1E">
        <w:rPr>
          <w:rStyle w:val="word-wrapper"/>
          <w:color w:val="242424"/>
          <w:sz w:val="30"/>
          <w:szCs w:val="30"/>
        </w:rPr>
        <w:t>7-З</w:t>
      </w:r>
      <w:r>
        <w:rPr>
          <w:rStyle w:val="word-wrapper"/>
          <w:color w:val="242424"/>
          <w:sz w:val="30"/>
          <w:szCs w:val="30"/>
        </w:rPr>
        <w:t>).</w:t>
      </w:r>
    </w:p>
    <w:p w:rsidR="00470206" w:rsidRDefault="00470206" w:rsidP="00470206"/>
    <w:p w:rsidR="00470206" w:rsidRPr="00562A98" w:rsidRDefault="00AA232A" w:rsidP="003B5E1C">
      <w:pPr>
        <w:ind w:firstLine="450"/>
        <w:jc w:val="both"/>
        <w:rPr>
          <w:rFonts w:ascii="Times New Roman" w:hAnsi="Times New Roman" w:cs="Times New Roman"/>
          <w:sz w:val="30"/>
          <w:szCs w:val="30"/>
        </w:rPr>
      </w:pPr>
      <w:r w:rsidRPr="0091568E">
        <w:rPr>
          <w:rFonts w:ascii="Times New Roman" w:hAnsi="Times New Roman" w:cs="Times New Roman"/>
          <w:b/>
          <w:bCs/>
          <w:sz w:val="30"/>
          <w:szCs w:val="30"/>
        </w:rPr>
        <w:t>Вопрос</w:t>
      </w:r>
      <w:r w:rsidR="00470206" w:rsidRPr="0091568E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57629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46028">
        <w:rPr>
          <w:rFonts w:ascii="Times New Roman" w:hAnsi="Times New Roman" w:cs="Times New Roman"/>
          <w:bCs/>
          <w:sz w:val="30"/>
          <w:szCs w:val="30"/>
        </w:rPr>
        <w:t>Работник</w:t>
      </w:r>
      <w:r w:rsidR="00D8354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46028">
        <w:rPr>
          <w:rFonts w:ascii="Times New Roman" w:hAnsi="Times New Roman" w:cs="Times New Roman"/>
          <w:bCs/>
          <w:sz w:val="30"/>
          <w:szCs w:val="30"/>
        </w:rPr>
        <w:t>от</w:t>
      </w:r>
      <w:r w:rsidR="00576297">
        <w:rPr>
          <w:rFonts w:ascii="Times New Roman" w:hAnsi="Times New Roman" w:cs="Times New Roman"/>
          <w:bCs/>
          <w:sz w:val="30"/>
          <w:szCs w:val="30"/>
        </w:rPr>
        <w:t>работал 14 месяцев по гражданско-правовому договору и трудовому договору в одной организации. Сейчас заключил гражданско-правовой договор в иной организации. В случае болезни для расчета среднедневного заработка буд</w:t>
      </w:r>
      <w:r w:rsidR="006D342E">
        <w:rPr>
          <w:rFonts w:ascii="Times New Roman" w:hAnsi="Times New Roman" w:cs="Times New Roman"/>
          <w:bCs/>
          <w:sz w:val="30"/>
          <w:szCs w:val="30"/>
        </w:rPr>
        <w:t xml:space="preserve">ет </w:t>
      </w:r>
      <w:r w:rsidR="00D83544">
        <w:rPr>
          <w:rFonts w:ascii="Times New Roman" w:hAnsi="Times New Roman" w:cs="Times New Roman"/>
          <w:bCs/>
          <w:sz w:val="30"/>
          <w:szCs w:val="30"/>
        </w:rPr>
        <w:t>ли учитываться вознаграждение</w:t>
      </w:r>
      <w:r w:rsidR="00576297">
        <w:rPr>
          <w:rFonts w:ascii="Times New Roman" w:hAnsi="Times New Roman" w:cs="Times New Roman"/>
          <w:bCs/>
          <w:sz w:val="30"/>
          <w:szCs w:val="30"/>
        </w:rPr>
        <w:t xml:space="preserve"> по гражданско-правовому договору и доход по трудовому договору с предыдущего места работы? </w:t>
      </w:r>
      <w:r w:rsidR="00576297" w:rsidRPr="0057629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470206" w:rsidRDefault="00470206" w:rsidP="00576297">
      <w:pPr>
        <w:ind w:firstLine="450"/>
        <w:jc w:val="both"/>
        <w:rPr>
          <w:rFonts w:ascii="Times New Roman" w:hAnsi="Times New Roman" w:cs="Times New Roman"/>
          <w:sz w:val="30"/>
          <w:szCs w:val="30"/>
        </w:rPr>
      </w:pPr>
      <w:r w:rsidRPr="0091568E">
        <w:rPr>
          <w:rFonts w:ascii="Times New Roman" w:hAnsi="Times New Roman" w:cs="Times New Roman"/>
          <w:b/>
          <w:bCs/>
          <w:sz w:val="30"/>
          <w:szCs w:val="30"/>
        </w:rPr>
        <w:lastRenderedPageBreak/>
        <w:t>Ответ:</w:t>
      </w:r>
      <w:r w:rsidR="00D83544" w:rsidRPr="0091568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1568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D83544" w:rsidRPr="00D83544">
        <w:rPr>
          <w:rFonts w:ascii="Times New Roman" w:hAnsi="Times New Roman" w:cs="Times New Roman"/>
          <w:bCs/>
          <w:sz w:val="30"/>
          <w:szCs w:val="30"/>
        </w:rPr>
        <w:t>Нет, не будет.</w:t>
      </w:r>
      <w:r w:rsidRPr="00D83544">
        <w:rPr>
          <w:rFonts w:ascii="Times New Roman" w:hAnsi="Times New Roman" w:cs="Times New Roman"/>
          <w:sz w:val="30"/>
          <w:szCs w:val="30"/>
        </w:rPr>
        <w:t> </w:t>
      </w:r>
      <w:r w:rsidR="00D83544">
        <w:rPr>
          <w:rFonts w:ascii="Times New Roman" w:hAnsi="Times New Roman" w:cs="Times New Roman"/>
          <w:sz w:val="30"/>
          <w:szCs w:val="30"/>
        </w:rPr>
        <w:t>Лицам, выполняющим работы по гражданско-правовым договорам, пособия назначаются по случаям временной нетрудоспособности, наступившим в период действия этого гражданско-правового договора</w:t>
      </w:r>
      <w:r w:rsidR="00143949">
        <w:rPr>
          <w:rFonts w:ascii="Times New Roman" w:hAnsi="Times New Roman" w:cs="Times New Roman"/>
          <w:sz w:val="30"/>
          <w:szCs w:val="30"/>
        </w:rPr>
        <w:t xml:space="preserve"> </w:t>
      </w:r>
      <w:r w:rsidR="001040DD" w:rsidRPr="00734F86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(п. </w:t>
      </w:r>
      <w:r w:rsidR="001040DD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27</w:t>
      </w:r>
      <w:r w:rsidR="00E11A41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="001040DD" w:rsidRPr="00734F86">
        <w:rPr>
          <w:rFonts w:ascii="Times New Roman" w:hAnsi="Times New Roman" w:cs="Times New Roman"/>
          <w:sz w:val="30"/>
          <w:szCs w:val="30"/>
        </w:rPr>
        <w:t xml:space="preserve">Положения о порядке </w:t>
      </w:r>
      <w:r w:rsidR="001040DD">
        <w:rPr>
          <w:rFonts w:ascii="Times New Roman" w:hAnsi="Times New Roman" w:cs="Times New Roman"/>
          <w:sz w:val="30"/>
          <w:szCs w:val="30"/>
        </w:rPr>
        <w:t>обеспечения</w:t>
      </w:r>
      <w:r w:rsidR="001040DD" w:rsidRPr="00734F86">
        <w:rPr>
          <w:rFonts w:ascii="Times New Roman" w:hAnsi="Times New Roman" w:cs="Times New Roman"/>
          <w:sz w:val="30"/>
          <w:szCs w:val="30"/>
        </w:rPr>
        <w:t xml:space="preserve"> </w:t>
      </w:r>
      <w:r w:rsidR="001040DD">
        <w:rPr>
          <w:rFonts w:ascii="Times New Roman" w:hAnsi="Times New Roman" w:cs="Times New Roman"/>
          <w:sz w:val="30"/>
          <w:szCs w:val="30"/>
        </w:rPr>
        <w:t>пособиями по временной нетрудоспособности  и по беременности и родам</w:t>
      </w:r>
      <w:r w:rsidR="001040DD" w:rsidRPr="00734F86">
        <w:rPr>
          <w:rFonts w:ascii="Times New Roman" w:hAnsi="Times New Roman" w:cs="Times New Roman"/>
          <w:sz w:val="30"/>
          <w:szCs w:val="30"/>
        </w:rPr>
        <w:t>, утвержденного Постановлением Совета Министров Республики Беларусь от 28.06.2013 № 569)</w:t>
      </w:r>
      <w:r w:rsidR="00D83544">
        <w:rPr>
          <w:rFonts w:ascii="Times New Roman" w:hAnsi="Times New Roman" w:cs="Times New Roman"/>
          <w:sz w:val="30"/>
          <w:szCs w:val="30"/>
        </w:rPr>
        <w:t>.</w:t>
      </w:r>
      <w:r w:rsidR="00670354">
        <w:rPr>
          <w:rFonts w:ascii="Times New Roman" w:hAnsi="Times New Roman" w:cs="Times New Roman"/>
          <w:sz w:val="30"/>
          <w:szCs w:val="30"/>
        </w:rPr>
        <w:t xml:space="preserve"> По такому договору пособие исчисляется на основании сведений персонифицированного учета из размера среднедневного вознаграждения, отраженного до месяца возникновения права на пособие, на которое начислены обязательные с</w:t>
      </w:r>
      <w:r w:rsidR="00143949">
        <w:rPr>
          <w:rFonts w:ascii="Times New Roman" w:hAnsi="Times New Roman" w:cs="Times New Roman"/>
          <w:sz w:val="30"/>
          <w:szCs w:val="30"/>
        </w:rPr>
        <w:t xml:space="preserve">траховые взносы в бюджет фонда. Таким </w:t>
      </w:r>
      <w:r w:rsidR="00670354">
        <w:rPr>
          <w:rFonts w:ascii="Times New Roman" w:hAnsi="Times New Roman" w:cs="Times New Roman"/>
          <w:sz w:val="30"/>
          <w:szCs w:val="30"/>
        </w:rPr>
        <w:t>образом, вознаграждение по</w:t>
      </w:r>
      <w:r w:rsidR="00143949">
        <w:rPr>
          <w:rFonts w:ascii="Times New Roman" w:hAnsi="Times New Roman" w:cs="Times New Roman"/>
          <w:sz w:val="30"/>
          <w:szCs w:val="30"/>
        </w:rPr>
        <w:t xml:space="preserve"> гражданско-правовому договору </w:t>
      </w:r>
      <w:r w:rsidR="00670354">
        <w:rPr>
          <w:rFonts w:ascii="Times New Roman" w:hAnsi="Times New Roman" w:cs="Times New Roman"/>
          <w:sz w:val="30"/>
          <w:szCs w:val="30"/>
        </w:rPr>
        <w:t>и доход по трудовому договору у предыдущего нанимателя для расчета среднедневного заработка учитываться не будут</w:t>
      </w:r>
      <w:r w:rsidR="001040DD">
        <w:rPr>
          <w:rFonts w:ascii="Times New Roman" w:hAnsi="Times New Roman" w:cs="Times New Roman"/>
          <w:sz w:val="30"/>
          <w:szCs w:val="30"/>
        </w:rPr>
        <w:t>.</w:t>
      </w:r>
      <w:r w:rsidR="00734F8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C43AC" w:rsidRDefault="00AC43AC" w:rsidP="00AA232A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AC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43"/>
    <w:rsid w:val="001040DD"/>
    <w:rsid w:val="00143949"/>
    <w:rsid w:val="00180812"/>
    <w:rsid w:val="002D6F61"/>
    <w:rsid w:val="00323CB1"/>
    <w:rsid w:val="003B5E1C"/>
    <w:rsid w:val="003C153D"/>
    <w:rsid w:val="004523FF"/>
    <w:rsid w:val="0046601C"/>
    <w:rsid w:val="00470206"/>
    <w:rsid w:val="00497846"/>
    <w:rsid w:val="00562A98"/>
    <w:rsid w:val="00576297"/>
    <w:rsid w:val="00593A1E"/>
    <w:rsid w:val="005D4443"/>
    <w:rsid w:val="00632DAC"/>
    <w:rsid w:val="00670354"/>
    <w:rsid w:val="006A0AFD"/>
    <w:rsid w:val="006D342E"/>
    <w:rsid w:val="00734F86"/>
    <w:rsid w:val="00737B8E"/>
    <w:rsid w:val="007F14BC"/>
    <w:rsid w:val="0091568E"/>
    <w:rsid w:val="0094235B"/>
    <w:rsid w:val="009D03B9"/>
    <w:rsid w:val="009F5285"/>
    <w:rsid w:val="00A11464"/>
    <w:rsid w:val="00AA232A"/>
    <w:rsid w:val="00AB4710"/>
    <w:rsid w:val="00AC43AC"/>
    <w:rsid w:val="00B0686B"/>
    <w:rsid w:val="00B43618"/>
    <w:rsid w:val="00BB436A"/>
    <w:rsid w:val="00BE0279"/>
    <w:rsid w:val="00C024F1"/>
    <w:rsid w:val="00C508AA"/>
    <w:rsid w:val="00C54102"/>
    <w:rsid w:val="00C54BAD"/>
    <w:rsid w:val="00C564CD"/>
    <w:rsid w:val="00C63DD3"/>
    <w:rsid w:val="00C934F2"/>
    <w:rsid w:val="00D42925"/>
    <w:rsid w:val="00D8052A"/>
    <w:rsid w:val="00D83544"/>
    <w:rsid w:val="00E11A41"/>
    <w:rsid w:val="00E46028"/>
    <w:rsid w:val="00E64083"/>
    <w:rsid w:val="00EC7238"/>
    <w:rsid w:val="00EF6B3B"/>
    <w:rsid w:val="00FE3000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5D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D4443"/>
  </w:style>
  <w:style w:type="paragraph" w:customStyle="1" w:styleId="p-normal">
    <w:name w:val="p-normal"/>
    <w:basedOn w:val="a"/>
    <w:rsid w:val="002D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5D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D4443"/>
  </w:style>
  <w:style w:type="paragraph" w:customStyle="1" w:styleId="p-normal">
    <w:name w:val="p-normal"/>
    <w:basedOn w:val="a"/>
    <w:rsid w:val="002D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Подберёзкина Людмила Васильевна</dc:creator>
  <cp:lastModifiedBy>Подберёзкина Людмила Васильевна</cp:lastModifiedBy>
  <cp:revision>2</cp:revision>
  <dcterms:created xsi:type="dcterms:W3CDTF">2025-06-12T13:48:00Z</dcterms:created>
  <dcterms:modified xsi:type="dcterms:W3CDTF">2025-06-12T13:48:00Z</dcterms:modified>
</cp:coreProperties>
</file>