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C1D" w:rsidRDefault="00754D13" w:rsidP="00977C1D">
      <w:pPr>
        <w:pStyle w:val="il-text-alignjustify"/>
        <w:spacing w:before="0" w:beforeAutospacing="0" w:after="0" w:afterAutospacing="0"/>
        <w:ind w:firstLine="709"/>
        <w:jc w:val="center"/>
        <w:rPr>
          <w:color w:val="222222"/>
          <w:sz w:val="30"/>
          <w:szCs w:val="30"/>
        </w:rPr>
      </w:pPr>
      <w:r>
        <w:rPr>
          <w:color w:val="222222"/>
          <w:sz w:val="30"/>
          <w:szCs w:val="30"/>
        </w:rPr>
        <w:t>Вниманию</w:t>
      </w:r>
      <w:r w:rsidR="00977C1D">
        <w:rPr>
          <w:color w:val="222222"/>
          <w:sz w:val="30"/>
          <w:szCs w:val="30"/>
        </w:rPr>
        <w:t xml:space="preserve"> ПЕРЕВОЗЧИК</w:t>
      </w:r>
      <w:r>
        <w:rPr>
          <w:color w:val="222222"/>
          <w:sz w:val="30"/>
          <w:szCs w:val="30"/>
        </w:rPr>
        <w:t>ОВ</w:t>
      </w:r>
      <w:r w:rsidR="00977C1D">
        <w:rPr>
          <w:color w:val="222222"/>
          <w:sz w:val="30"/>
          <w:szCs w:val="30"/>
        </w:rPr>
        <w:t>!</w:t>
      </w:r>
    </w:p>
    <w:p w:rsidR="009C47E3" w:rsidRDefault="009C47E3" w:rsidP="003814A7">
      <w:pPr>
        <w:pStyle w:val="il-text-alignjustify"/>
        <w:spacing w:before="0" w:beforeAutospacing="0" w:after="0" w:afterAutospacing="0"/>
        <w:ind w:firstLine="709"/>
        <w:jc w:val="both"/>
        <w:rPr>
          <w:color w:val="222222"/>
          <w:sz w:val="30"/>
          <w:szCs w:val="30"/>
        </w:rPr>
      </w:pPr>
    </w:p>
    <w:p w:rsidR="00B41266" w:rsidRDefault="00754D13" w:rsidP="003814A7">
      <w:pPr>
        <w:pStyle w:val="il-text-alignjustify"/>
        <w:spacing w:before="0" w:beforeAutospacing="0" w:after="0" w:afterAutospacing="0"/>
        <w:ind w:firstLine="709"/>
        <w:jc w:val="both"/>
        <w:rPr>
          <w:color w:val="222222"/>
          <w:sz w:val="30"/>
          <w:szCs w:val="30"/>
        </w:rPr>
      </w:pPr>
      <w:r>
        <w:rPr>
          <w:color w:val="222222"/>
          <w:sz w:val="30"/>
          <w:szCs w:val="30"/>
        </w:rPr>
        <w:t xml:space="preserve">Хотимский районный сектор </w:t>
      </w:r>
      <w:r w:rsidR="00B41266">
        <w:rPr>
          <w:color w:val="222222"/>
          <w:sz w:val="30"/>
          <w:szCs w:val="30"/>
        </w:rPr>
        <w:t>Могилевско</w:t>
      </w:r>
      <w:r>
        <w:rPr>
          <w:color w:val="222222"/>
          <w:sz w:val="30"/>
          <w:szCs w:val="30"/>
        </w:rPr>
        <w:t>го</w:t>
      </w:r>
      <w:r w:rsidR="00B41266">
        <w:rPr>
          <w:color w:val="222222"/>
          <w:sz w:val="30"/>
          <w:szCs w:val="30"/>
        </w:rPr>
        <w:t xml:space="preserve"> областно</w:t>
      </w:r>
      <w:r>
        <w:rPr>
          <w:color w:val="222222"/>
          <w:sz w:val="30"/>
          <w:szCs w:val="30"/>
        </w:rPr>
        <w:t>го</w:t>
      </w:r>
      <w:r w:rsidR="00B41266">
        <w:rPr>
          <w:color w:val="222222"/>
          <w:sz w:val="30"/>
          <w:szCs w:val="30"/>
        </w:rPr>
        <w:t xml:space="preserve"> </w:t>
      </w:r>
      <w:proofErr w:type="gramStart"/>
      <w:r w:rsidR="00B41266">
        <w:rPr>
          <w:color w:val="222222"/>
          <w:sz w:val="30"/>
          <w:szCs w:val="30"/>
        </w:rPr>
        <w:t>управлени</w:t>
      </w:r>
      <w:r>
        <w:rPr>
          <w:color w:val="222222"/>
          <w:sz w:val="30"/>
          <w:szCs w:val="30"/>
        </w:rPr>
        <w:t>я</w:t>
      </w:r>
      <w:r w:rsidR="00B41266">
        <w:rPr>
          <w:color w:val="222222"/>
          <w:sz w:val="30"/>
          <w:szCs w:val="30"/>
        </w:rPr>
        <w:t xml:space="preserve"> Фонда социальной защиты населения </w:t>
      </w:r>
      <w:r w:rsidR="00FC7A85">
        <w:rPr>
          <w:color w:val="222222"/>
          <w:sz w:val="30"/>
          <w:szCs w:val="30"/>
        </w:rPr>
        <w:t>Министерства труда</w:t>
      </w:r>
      <w:proofErr w:type="gramEnd"/>
      <w:r w:rsidR="00FC7A85">
        <w:rPr>
          <w:color w:val="222222"/>
          <w:sz w:val="30"/>
          <w:szCs w:val="30"/>
        </w:rPr>
        <w:t xml:space="preserve"> и социальной защиты </w:t>
      </w:r>
      <w:r w:rsidR="00B41266">
        <w:rPr>
          <w:color w:val="222222"/>
          <w:sz w:val="30"/>
          <w:szCs w:val="30"/>
        </w:rPr>
        <w:t>Республики Беларусь информирует.</w:t>
      </w:r>
    </w:p>
    <w:p w:rsidR="003814A7" w:rsidRPr="003814A7" w:rsidRDefault="0050293A" w:rsidP="003814A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3814A7" w:rsidRPr="003814A7">
        <w:rPr>
          <w:sz w:val="28"/>
          <w:szCs w:val="28"/>
        </w:rPr>
        <w:t xml:space="preserve"> 05.10.2026 вступает в силу абзац тридцать шестой пункта 226 Правил автомобильных пере</w:t>
      </w:r>
      <w:r w:rsidR="00FD0419">
        <w:rPr>
          <w:sz w:val="28"/>
          <w:szCs w:val="28"/>
        </w:rPr>
        <w:t>возок пассажиров, утвержденных П</w:t>
      </w:r>
      <w:r w:rsidR="003814A7" w:rsidRPr="003814A7">
        <w:rPr>
          <w:sz w:val="28"/>
          <w:szCs w:val="28"/>
        </w:rPr>
        <w:t>остановлением Совета Министров Респ</w:t>
      </w:r>
      <w:r w:rsidR="003814A7">
        <w:rPr>
          <w:sz w:val="28"/>
          <w:szCs w:val="28"/>
        </w:rPr>
        <w:t>ублики Беларусь от 31.03.2026 №</w:t>
      </w:r>
      <w:r>
        <w:rPr>
          <w:sz w:val="28"/>
          <w:szCs w:val="28"/>
        </w:rPr>
        <w:t xml:space="preserve"> </w:t>
      </w:r>
      <w:r w:rsidR="003814A7" w:rsidRPr="003814A7">
        <w:rPr>
          <w:sz w:val="28"/>
          <w:szCs w:val="28"/>
        </w:rPr>
        <w:t xml:space="preserve">147 «О перевозках пассажиров и грузов», согласно которому автомобильный перевозчик </w:t>
      </w:r>
      <w:r w:rsidR="003814A7" w:rsidRPr="003814A7">
        <w:rPr>
          <w:b/>
          <w:bCs/>
          <w:sz w:val="28"/>
          <w:szCs w:val="28"/>
        </w:rPr>
        <w:t>обязан заключить</w:t>
      </w:r>
      <w:r w:rsidR="003814A7" w:rsidRPr="003814A7">
        <w:rPr>
          <w:sz w:val="28"/>
          <w:szCs w:val="28"/>
        </w:rPr>
        <w:t xml:space="preserve"> с водителем транспортного средства, выполняющим автомобильные перевозки пассажиров, </w:t>
      </w:r>
      <w:r w:rsidR="003814A7" w:rsidRPr="003814A7">
        <w:rPr>
          <w:b/>
          <w:bCs/>
          <w:sz w:val="28"/>
          <w:szCs w:val="28"/>
        </w:rPr>
        <w:t>трудовой договор</w:t>
      </w:r>
      <w:r w:rsidR="003814A7" w:rsidRPr="003814A7">
        <w:rPr>
          <w:sz w:val="28"/>
          <w:szCs w:val="28"/>
        </w:rPr>
        <w:t xml:space="preserve"> (за исключением индивидуального предпринимателя, осуществляющего деятельность самостоятельно без привлечения иных лиц).</w:t>
      </w:r>
      <w:proofErr w:type="gramEnd"/>
    </w:p>
    <w:p w:rsidR="003814A7" w:rsidRPr="003814A7" w:rsidRDefault="003814A7" w:rsidP="003814A7">
      <w:pPr>
        <w:ind w:firstLine="709"/>
        <w:jc w:val="both"/>
        <w:rPr>
          <w:sz w:val="28"/>
          <w:szCs w:val="28"/>
        </w:rPr>
      </w:pPr>
      <w:r w:rsidRPr="003814A7">
        <w:rPr>
          <w:b/>
          <w:bCs/>
          <w:sz w:val="28"/>
          <w:szCs w:val="28"/>
        </w:rPr>
        <w:t>ВАЖНО!</w:t>
      </w:r>
      <w:r w:rsidRPr="003814A7">
        <w:rPr>
          <w:sz w:val="28"/>
          <w:szCs w:val="28"/>
        </w:rPr>
        <w:t xml:space="preserve"> </w:t>
      </w:r>
      <w:r w:rsidRPr="003814A7">
        <w:rPr>
          <w:b/>
          <w:bCs/>
          <w:sz w:val="28"/>
          <w:szCs w:val="28"/>
        </w:rPr>
        <w:t>Заключение гражданско-правового договора</w:t>
      </w:r>
      <w:r w:rsidR="00977C1D">
        <w:rPr>
          <w:b/>
          <w:bCs/>
          <w:sz w:val="28"/>
          <w:szCs w:val="28"/>
        </w:rPr>
        <w:t>,</w:t>
      </w:r>
      <w:r w:rsidRPr="003814A7">
        <w:rPr>
          <w:sz w:val="28"/>
          <w:szCs w:val="28"/>
        </w:rPr>
        <w:t xml:space="preserve"> </w:t>
      </w:r>
      <w:r w:rsidRPr="003814A7">
        <w:rPr>
          <w:rStyle w:val="word-wrapper"/>
          <w:sz w:val="28"/>
          <w:szCs w:val="28"/>
        </w:rPr>
        <w:t>предметом которого является выполнение работ, оказание услуг</w:t>
      </w:r>
      <w:r w:rsidR="0050293A">
        <w:rPr>
          <w:rStyle w:val="word-wrapper"/>
          <w:sz w:val="28"/>
          <w:szCs w:val="28"/>
        </w:rPr>
        <w:t xml:space="preserve"> </w:t>
      </w:r>
      <w:r w:rsidRPr="003814A7">
        <w:rPr>
          <w:rStyle w:val="word-wrapper"/>
          <w:sz w:val="28"/>
          <w:szCs w:val="28"/>
        </w:rPr>
        <w:t>и создание объектов</w:t>
      </w:r>
      <w:r w:rsidR="0050293A">
        <w:rPr>
          <w:rStyle w:val="word-wrapper"/>
          <w:sz w:val="28"/>
          <w:szCs w:val="28"/>
        </w:rPr>
        <w:t xml:space="preserve"> </w:t>
      </w:r>
      <w:r w:rsidRPr="003814A7">
        <w:rPr>
          <w:rStyle w:val="word-wrapper"/>
          <w:sz w:val="28"/>
          <w:szCs w:val="28"/>
        </w:rPr>
        <w:t xml:space="preserve">интеллектуальной собственности, автомобильного перевозчика с водителем транспортного средства, выполняющим автомобильные перевозки пассажиров, </w:t>
      </w:r>
      <w:r w:rsidR="00115D50">
        <w:rPr>
          <w:rStyle w:val="word-wrapper"/>
          <w:b/>
          <w:bCs/>
          <w:sz w:val="28"/>
          <w:szCs w:val="28"/>
        </w:rPr>
        <w:t>не</w:t>
      </w:r>
      <w:r w:rsidRPr="003814A7">
        <w:rPr>
          <w:rStyle w:val="word-wrapper"/>
          <w:b/>
          <w:bCs/>
          <w:sz w:val="28"/>
          <w:szCs w:val="28"/>
        </w:rPr>
        <w:t>допустимо</w:t>
      </w:r>
      <w:r w:rsidR="0050293A">
        <w:rPr>
          <w:rStyle w:val="word-wrapper"/>
          <w:sz w:val="28"/>
          <w:szCs w:val="28"/>
        </w:rPr>
        <w:t>.</w:t>
      </w:r>
    </w:p>
    <w:p w:rsidR="003814A7" w:rsidRPr="003814A7" w:rsidRDefault="003814A7" w:rsidP="003814A7">
      <w:pPr>
        <w:ind w:firstLine="708"/>
        <w:jc w:val="both"/>
        <w:rPr>
          <w:sz w:val="28"/>
          <w:szCs w:val="28"/>
        </w:rPr>
      </w:pPr>
      <w:r w:rsidRPr="003814A7">
        <w:rPr>
          <w:sz w:val="28"/>
          <w:szCs w:val="28"/>
        </w:rPr>
        <w:t xml:space="preserve">В </w:t>
      </w:r>
      <w:proofErr w:type="gramStart"/>
      <w:r w:rsidR="00924E2B">
        <w:rPr>
          <w:sz w:val="28"/>
          <w:szCs w:val="28"/>
        </w:rPr>
        <w:t>связи</w:t>
      </w:r>
      <w:proofErr w:type="gramEnd"/>
      <w:r w:rsidR="00924E2B" w:rsidRPr="00924E2B">
        <w:rPr>
          <w:sz w:val="28"/>
          <w:szCs w:val="28"/>
        </w:rPr>
        <w:t xml:space="preserve"> с чем все</w:t>
      </w:r>
      <w:r w:rsidRPr="00924E2B">
        <w:rPr>
          <w:sz w:val="28"/>
          <w:szCs w:val="28"/>
        </w:rPr>
        <w:t xml:space="preserve"> </w:t>
      </w:r>
      <w:r w:rsidRPr="00924E2B">
        <w:rPr>
          <w:bCs/>
          <w:sz w:val="28"/>
          <w:szCs w:val="28"/>
        </w:rPr>
        <w:t>заключен</w:t>
      </w:r>
      <w:r w:rsidR="00924E2B" w:rsidRPr="00924E2B">
        <w:rPr>
          <w:bCs/>
          <w:sz w:val="28"/>
          <w:szCs w:val="28"/>
        </w:rPr>
        <w:t>ные</w:t>
      </w:r>
      <w:r w:rsidRPr="00924E2B">
        <w:rPr>
          <w:bCs/>
          <w:sz w:val="28"/>
          <w:szCs w:val="28"/>
        </w:rPr>
        <w:t xml:space="preserve"> гражданско-правов</w:t>
      </w:r>
      <w:r w:rsidR="00924E2B" w:rsidRPr="00924E2B">
        <w:rPr>
          <w:bCs/>
          <w:sz w:val="28"/>
          <w:szCs w:val="28"/>
        </w:rPr>
        <w:t>ые</w:t>
      </w:r>
      <w:r w:rsidRPr="00924E2B">
        <w:rPr>
          <w:bCs/>
          <w:sz w:val="28"/>
          <w:szCs w:val="28"/>
        </w:rPr>
        <w:t xml:space="preserve"> договор</w:t>
      </w:r>
      <w:r w:rsidR="00924E2B" w:rsidRPr="00924E2B">
        <w:rPr>
          <w:bCs/>
          <w:sz w:val="28"/>
          <w:szCs w:val="28"/>
        </w:rPr>
        <w:t>ы</w:t>
      </w:r>
      <w:r w:rsidRPr="00924E2B">
        <w:rPr>
          <w:bCs/>
          <w:sz w:val="28"/>
          <w:szCs w:val="28"/>
        </w:rPr>
        <w:t xml:space="preserve"> должн</w:t>
      </w:r>
      <w:r w:rsidR="00924E2B" w:rsidRPr="00924E2B">
        <w:rPr>
          <w:bCs/>
          <w:sz w:val="28"/>
          <w:szCs w:val="28"/>
        </w:rPr>
        <w:t>ы</w:t>
      </w:r>
      <w:r w:rsidRPr="00924E2B">
        <w:rPr>
          <w:bCs/>
          <w:sz w:val="28"/>
          <w:szCs w:val="28"/>
        </w:rPr>
        <w:t xml:space="preserve"> быть расторгнут</w:t>
      </w:r>
      <w:r w:rsidR="00924E2B" w:rsidRPr="00924E2B">
        <w:rPr>
          <w:bCs/>
          <w:sz w:val="28"/>
          <w:szCs w:val="28"/>
        </w:rPr>
        <w:t>ы</w:t>
      </w:r>
      <w:r w:rsidR="00023B2C">
        <w:rPr>
          <w:bCs/>
          <w:sz w:val="28"/>
          <w:szCs w:val="28"/>
        </w:rPr>
        <w:t>, с работниками</w:t>
      </w:r>
      <w:r w:rsidR="00924E2B" w:rsidRPr="00924E2B">
        <w:rPr>
          <w:bCs/>
          <w:sz w:val="28"/>
          <w:szCs w:val="28"/>
        </w:rPr>
        <w:t xml:space="preserve"> заключены трудовые договоры,</w:t>
      </w:r>
      <w:r w:rsidR="00023B2C">
        <w:rPr>
          <w:bCs/>
          <w:sz w:val="28"/>
          <w:szCs w:val="28"/>
        </w:rPr>
        <w:t xml:space="preserve"> а</w:t>
      </w:r>
      <w:r w:rsidRPr="00924E2B">
        <w:rPr>
          <w:bCs/>
          <w:sz w:val="28"/>
          <w:szCs w:val="28"/>
        </w:rPr>
        <w:t xml:space="preserve"> </w:t>
      </w:r>
      <w:r w:rsidRPr="00924E2B">
        <w:rPr>
          <w:sz w:val="28"/>
          <w:szCs w:val="28"/>
        </w:rPr>
        <w:t>в органы Фонда</w:t>
      </w:r>
      <w:r w:rsidRPr="00924E2B">
        <w:rPr>
          <w:bCs/>
          <w:sz w:val="28"/>
          <w:szCs w:val="28"/>
        </w:rPr>
        <w:t xml:space="preserve"> </w:t>
      </w:r>
      <w:r w:rsidRPr="00924E2B">
        <w:rPr>
          <w:sz w:val="28"/>
          <w:szCs w:val="28"/>
        </w:rPr>
        <w:t xml:space="preserve">представлены </w:t>
      </w:r>
      <w:r w:rsidR="00924E2B">
        <w:rPr>
          <w:sz w:val="28"/>
          <w:szCs w:val="28"/>
        </w:rPr>
        <w:t>«С</w:t>
      </w:r>
      <w:r w:rsidRPr="00924E2B">
        <w:rPr>
          <w:sz w:val="28"/>
          <w:szCs w:val="28"/>
        </w:rPr>
        <w:t>ведения о приеме и увольнении</w:t>
      </w:r>
      <w:r w:rsidR="00924E2B">
        <w:rPr>
          <w:sz w:val="28"/>
          <w:szCs w:val="28"/>
        </w:rPr>
        <w:t>» (</w:t>
      </w:r>
      <w:r w:rsidRPr="00924E2B">
        <w:rPr>
          <w:sz w:val="28"/>
          <w:szCs w:val="28"/>
        </w:rPr>
        <w:t>форм</w:t>
      </w:r>
      <w:r w:rsidR="00924E2B">
        <w:rPr>
          <w:sz w:val="28"/>
          <w:szCs w:val="28"/>
        </w:rPr>
        <w:t>а</w:t>
      </w:r>
      <w:r w:rsidRPr="00924E2B">
        <w:rPr>
          <w:sz w:val="28"/>
          <w:szCs w:val="28"/>
        </w:rPr>
        <w:t xml:space="preserve"> ПУ-2</w:t>
      </w:r>
      <w:r w:rsidR="00924E2B">
        <w:rPr>
          <w:sz w:val="28"/>
          <w:szCs w:val="28"/>
        </w:rPr>
        <w:t>)</w:t>
      </w:r>
      <w:r w:rsidRPr="00924E2B">
        <w:rPr>
          <w:sz w:val="28"/>
          <w:szCs w:val="28"/>
        </w:rPr>
        <w:t xml:space="preserve"> в сроки</w:t>
      </w:r>
      <w:r w:rsidRPr="003814A7">
        <w:rPr>
          <w:sz w:val="28"/>
          <w:szCs w:val="28"/>
        </w:rPr>
        <w:t xml:space="preserve">, установленные </w:t>
      </w:r>
      <w:r w:rsidR="00FD0419">
        <w:rPr>
          <w:rFonts w:eastAsia="Calibri"/>
          <w:sz w:val="28"/>
          <w:szCs w:val="28"/>
          <w:lang w:eastAsia="en-US"/>
        </w:rPr>
        <w:t>законодательством</w:t>
      </w:r>
      <w:r w:rsidR="00FC7A85">
        <w:rPr>
          <w:rFonts w:eastAsia="Calibri"/>
          <w:sz w:val="28"/>
          <w:szCs w:val="28"/>
          <w:lang w:eastAsia="en-US"/>
        </w:rPr>
        <w:t>.</w:t>
      </w:r>
    </w:p>
    <w:p w:rsidR="00E4166B" w:rsidRDefault="003814A7" w:rsidP="003814A7">
      <w:pPr>
        <w:ind w:firstLine="708"/>
        <w:jc w:val="both"/>
        <w:rPr>
          <w:sz w:val="28"/>
          <w:szCs w:val="28"/>
        </w:rPr>
      </w:pPr>
      <w:proofErr w:type="gramStart"/>
      <w:r w:rsidRPr="003814A7">
        <w:rPr>
          <w:sz w:val="28"/>
          <w:szCs w:val="28"/>
        </w:rPr>
        <w:t xml:space="preserve">Гражданин, который соглашается на работу без заключения с ним трудового договора и, соответственно, на получение </w:t>
      </w:r>
      <w:r w:rsidR="00924E2B">
        <w:rPr>
          <w:sz w:val="28"/>
          <w:szCs w:val="28"/>
        </w:rPr>
        <w:t xml:space="preserve">скрытой </w:t>
      </w:r>
      <w:r w:rsidRPr="003814A7">
        <w:rPr>
          <w:sz w:val="28"/>
          <w:szCs w:val="28"/>
        </w:rPr>
        <w:t xml:space="preserve">заработной платы </w:t>
      </w:r>
      <w:r w:rsidR="00924E2B">
        <w:rPr>
          <w:sz w:val="28"/>
          <w:szCs w:val="28"/>
        </w:rPr>
        <w:t>(</w:t>
      </w:r>
      <w:r w:rsidRPr="003814A7">
        <w:rPr>
          <w:sz w:val="28"/>
          <w:szCs w:val="28"/>
        </w:rPr>
        <w:t>без отражения ее в бухгалтерском учете работодателя</w:t>
      </w:r>
      <w:r w:rsidR="00924E2B">
        <w:rPr>
          <w:sz w:val="28"/>
          <w:szCs w:val="28"/>
        </w:rPr>
        <w:t>)</w:t>
      </w:r>
      <w:r w:rsidR="00FD0419">
        <w:rPr>
          <w:sz w:val="28"/>
          <w:szCs w:val="28"/>
        </w:rPr>
        <w:t>,</w:t>
      </w:r>
      <w:r w:rsidRPr="003814A7">
        <w:rPr>
          <w:sz w:val="28"/>
          <w:szCs w:val="28"/>
        </w:rPr>
        <w:t xml:space="preserve"> должен помнить, что рискует не получить заработную плату за отработанное время, компенсацию за неиспользованный отпуск, </w:t>
      </w:r>
      <w:r w:rsidR="00977C1D">
        <w:rPr>
          <w:sz w:val="28"/>
          <w:szCs w:val="28"/>
        </w:rPr>
        <w:t xml:space="preserve">оплату больничного, </w:t>
      </w:r>
      <w:r w:rsidRPr="003814A7">
        <w:rPr>
          <w:sz w:val="28"/>
          <w:szCs w:val="28"/>
        </w:rPr>
        <w:t>в любое время работодатель может отказаться от работника, и в будущем</w:t>
      </w:r>
      <w:r w:rsidR="00977C1D">
        <w:rPr>
          <w:sz w:val="28"/>
          <w:szCs w:val="28"/>
        </w:rPr>
        <w:t>, в связи с неуплатой обязательных страховых взносов</w:t>
      </w:r>
      <w:proofErr w:type="gramEnd"/>
      <w:r w:rsidR="00977C1D">
        <w:rPr>
          <w:sz w:val="28"/>
          <w:szCs w:val="28"/>
        </w:rPr>
        <w:t>,</w:t>
      </w:r>
      <w:r w:rsidRPr="003814A7">
        <w:rPr>
          <w:sz w:val="28"/>
          <w:szCs w:val="28"/>
        </w:rPr>
        <w:t xml:space="preserve"> такая работа не будет зачислена в стаж работы при назначении пенсии.</w:t>
      </w:r>
    </w:p>
    <w:p w:rsidR="0050293A" w:rsidRPr="009C47E3" w:rsidRDefault="0050293A" w:rsidP="0050293A">
      <w:pPr>
        <w:pStyle w:val="il-text-alignjustify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с</w:t>
      </w:r>
      <w:r w:rsidRPr="003814A7">
        <w:rPr>
          <w:sz w:val="28"/>
          <w:szCs w:val="28"/>
        </w:rPr>
        <w:t xml:space="preserve"> 25.10.2026 </w:t>
      </w:r>
      <w:bookmarkStart w:id="0" w:name="_Hlk238203058"/>
      <w:r w:rsidRPr="003814A7">
        <w:rPr>
          <w:sz w:val="28"/>
          <w:szCs w:val="28"/>
        </w:rPr>
        <w:t xml:space="preserve">вступают в силу </w:t>
      </w:r>
      <w:bookmarkEnd w:id="0"/>
      <w:r w:rsidRPr="003814A7">
        <w:rPr>
          <w:sz w:val="28"/>
          <w:szCs w:val="28"/>
        </w:rPr>
        <w:t xml:space="preserve">изменения в Указ Президента Республики </w:t>
      </w:r>
      <w:r w:rsidRPr="009C47E3">
        <w:rPr>
          <w:sz w:val="28"/>
          <w:szCs w:val="28"/>
        </w:rPr>
        <w:t>Беларусь от 25.01.2024 № 32 «Об автомобильных перевозках пассажиров»</w:t>
      </w:r>
      <w:r w:rsidR="00977C1D" w:rsidRPr="009C47E3">
        <w:rPr>
          <w:sz w:val="28"/>
          <w:szCs w:val="28"/>
        </w:rPr>
        <w:t xml:space="preserve">, </w:t>
      </w:r>
      <w:r w:rsidR="00023B2C" w:rsidRPr="009C47E3">
        <w:rPr>
          <w:sz w:val="28"/>
          <w:szCs w:val="28"/>
        </w:rPr>
        <w:t xml:space="preserve">дополнен </w:t>
      </w:r>
      <w:r w:rsidR="00977C1D" w:rsidRPr="009C47E3">
        <w:rPr>
          <w:sz w:val="28"/>
          <w:szCs w:val="28"/>
        </w:rPr>
        <w:t>п. 2.7. О</w:t>
      </w:r>
      <w:r w:rsidRPr="009C47E3">
        <w:rPr>
          <w:color w:val="242424"/>
          <w:sz w:val="30"/>
          <w:szCs w:val="30"/>
        </w:rPr>
        <w:t xml:space="preserve">снования для приостановления нахождения в </w:t>
      </w:r>
      <w:r w:rsidR="00924E2B" w:rsidRPr="009C47E3">
        <w:rPr>
          <w:color w:val="242424"/>
          <w:sz w:val="30"/>
          <w:szCs w:val="30"/>
        </w:rPr>
        <w:t>Р</w:t>
      </w:r>
      <w:r w:rsidRPr="009C47E3">
        <w:rPr>
          <w:color w:val="242424"/>
          <w:sz w:val="30"/>
          <w:szCs w:val="30"/>
        </w:rPr>
        <w:t xml:space="preserve">еестре </w:t>
      </w:r>
      <w:r w:rsidR="00924E2B" w:rsidRPr="009C47E3">
        <w:rPr>
          <w:color w:val="242424"/>
          <w:sz w:val="30"/>
          <w:szCs w:val="30"/>
        </w:rPr>
        <w:t>сведений в отношении субъектов хозяйствования</w:t>
      </w:r>
      <w:r w:rsidRPr="009C47E3">
        <w:rPr>
          <w:rStyle w:val="word-wrapper"/>
          <w:sz w:val="28"/>
          <w:szCs w:val="28"/>
        </w:rPr>
        <w:t>:</w:t>
      </w:r>
    </w:p>
    <w:p w:rsidR="0050293A" w:rsidRPr="003814A7" w:rsidRDefault="00754D13" w:rsidP="0050293A">
      <w:pPr>
        <w:tabs>
          <w:tab w:val="left" w:pos="68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293A" w:rsidRPr="009C47E3">
        <w:rPr>
          <w:sz w:val="28"/>
          <w:szCs w:val="28"/>
        </w:rPr>
        <w:t>наличие задолженности по уплате налогов (сборов) и (или) платежам в бюджет государственного внебюджетного фонда социальной защиты населения Республики Беларусь на сумму, превышающую 1000 базовых величин, в течение двух месяцев</w:t>
      </w:r>
      <w:r w:rsidR="0050293A" w:rsidRPr="003814A7">
        <w:rPr>
          <w:sz w:val="28"/>
          <w:szCs w:val="28"/>
        </w:rPr>
        <w:t xml:space="preserve"> подряд с момента ее образования;</w:t>
      </w:r>
    </w:p>
    <w:p w:rsidR="0050293A" w:rsidRDefault="00754D13" w:rsidP="00924E2B">
      <w:pPr>
        <w:tabs>
          <w:tab w:val="left" w:pos="68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293A" w:rsidRPr="003814A7">
        <w:rPr>
          <w:sz w:val="28"/>
          <w:szCs w:val="28"/>
        </w:rPr>
        <w:t>непредставление в органы Фонда документов индивидуального (персонифицированного) учета в отношении водителей, с которыми заключены трудовые договоры.</w:t>
      </w:r>
    </w:p>
    <w:p w:rsidR="00924E2B" w:rsidRPr="003814A7" w:rsidRDefault="00924E2B" w:rsidP="00924E2B">
      <w:pPr>
        <w:tabs>
          <w:tab w:val="left" w:pos="6840"/>
        </w:tabs>
        <w:ind w:firstLine="709"/>
        <w:jc w:val="both"/>
        <w:rPr>
          <w:sz w:val="30"/>
          <w:szCs w:val="30"/>
        </w:rPr>
      </w:pPr>
      <w:r w:rsidRPr="00924E2B">
        <w:rPr>
          <w:sz w:val="28"/>
          <w:szCs w:val="28"/>
        </w:rPr>
        <w:t xml:space="preserve">При наличии таких оснований Транспортная инспекция приостанавливает нахождение в </w:t>
      </w:r>
      <w:r>
        <w:rPr>
          <w:sz w:val="28"/>
          <w:szCs w:val="28"/>
        </w:rPr>
        <w:t>Р</w:t>
      </w:r>
      <w:r w:rsidRPr="00924E2B">
        <w:rPr>
          <w:sz w:val="28"/>
          <w:szCs w:val="28"/>
        </w:rPr>
        <w:t>еестре сведений в отношении:</w:t>
      </w:r>
      <w:r>
        <w:rPr>
          <w:sz w:val="28"/>
          <w:szCs w:val="28"/>
        </w:rPr>
        <w:t xml:space="preserve"> </w:t>
      </w:r>
      <w:r w:rsidRPr="00924E2B">
        <w:rPr>
          <w:sz w:val="28"/>
          <w:szCs w:val="28"/>
        </w:rPr>
        <w:t>водителя - до одного месяца;</w:t>
      </w:r>
      <w:r>
        <w:rPr>
          <w:sz w:val="28"/>
          <w:szCs w:val="28"/>
        </w:rPr>
        <w:t xml:space="preserve"> </w:t>
      </w:r>
      <w:r w:rsidRPr="00924E2B">
        <w:rPr>
          <w:sz w:val="28"/>
          <w:szCs w:val="28"/>
        </w:rPr>
        <w:t>транспортного средства - до трех месяцев;</w:t>
      </w:r>
      <w:r>
        <w:rPr>
          <w:sz w:val="28"/>
          <w:szCs w:val="28"/>
        </w:rPr>
        <w:t xml:space="preserve"> </w:t>
      </w:r>
      <w:r w:rsidRPr="00924E2B">
        <w:rPr>
          <w:sz w:val="28"/>
          <w:szCs w:val="28"/>
        </w:rPr>
        <w:t xml:space="preserve">автомобильного перевозчика, диспетчера автомобильных перевозок пассажиров в нерегулярном сообщении, </w:t>
      </w:r>
      <w:bookmarkStart w:id="1" w:name="_GoBack"/>
      <w:bookmarkEnd w:id="1"/>
      <w:r w:rsidRPr="00924E2B">
        <w:rPr>
          <w:sz w:val="28"/>
          <w:szCs w:val="28"/>
        </w:rPr>
        <w:t>диспетчера такси - до трех месяцев.</w:t>
      </w:r>
    </w:p>
    <w:sectPr w:rsidR="00924E2B" w:rsidRPr="003814A7" w:rsidSect="009C47E3">
      <w:pgSz w:w="11906" w:h="16838"/>
      <w:pgMar w:top="568" w:right="567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567" w:rsidRDefault="00273567" w:rsidP="003814A7">
      <w:r>
        <w:separator/>
      </w:r>
    </w:p>
  </w:endnote>
  <w:endnote w:type="continuationSeparator" w:id="0">
    <w:p w:rsidR="00273567" w:rsidRDefault="00273567" w:rsidP="00381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567" w:rsidRDefault="00273567" w:rsidP="003814A7">
      <w:r>
        <w:separator/>
      </w:r>
    </w:p>
  </w:footnote>
  <w:footnote w:type="continuationSeparator" w:id="0">
    <w:p w:rsidR="00273567" w:rsidRDefault="00273567" w:rsidP="00381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6B"/>
    <w:rsid w:val="00023B2C"/>
    <w:rsid w:val="00115D50"/>
    <w:rsid w:val="00214CE0"/>
    <w:rsid w:val="00273567"/>
    <w:rsid w:val="003814A7"/>
    <w:rsid w:val="00474192"/>
    <w:rsid w:val="0050293A"/>
    <w:rsid w:val="005C1A60"/>
    <w:rsid w:val="00754D13"/>
    <w:rsid w:val="00924E2B"/>
    <w:rsid w:val="00977C1D"/>
    <w:rsid w:val="009C47E3"/>
    <w:rsid w:val="00A65968"/>
    <w:rsid w:val="00B41266"/>
    <w:rsid w:val="00DF3E6B"/>
    <w:rsid w:val="00E4166B"/>
    <w:rsid w:val="00FC7A85"/>
    <w:rsid w:val="00FD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ake-non-breaking-space">
    <w:name w:val="fake-non-breaking-space"/>
    <w:rsid w:val="003814A7"/>
  </w:style>
  <w:style w:type="character" w:customStyle="1" w:styleId="word-wrapper">
    <w:name w:val="word-wrapper"/>
    <w:basedOn w:val="a0"/>
    <w:rsid w:val="003814A7"/>
  </w:style>
  <w:style w:type="paragraph" w:styleId="a3">
    <w:name w:val="footnote text"/>
    <w:basedOn w:val="a"/>
    <w:link w:val="a4"/>
    <w:rsid w:val="003814A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814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814A7"/>
    <w:rPr>
      <w:vertAlign w:val="superscript"/>
    </w:rPr>
  </w:style>
  <w:style w:type="paragraph" w:customStyle="1" w:styleId="il-text-alignjustify">
    <w:name w:val="il-text-align_justify"/>
    <w:basedOn w:val="a"/>
    <w:rsid w:val="003814A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ake-non-breaking-space">
    <w:name w:val="fake-non-breaking-space"/>
    <w:rsid w:val="003814A7"/>
  </w:style>
  <w:style w:type="character" w:customStyle="1" w:styleId="word-wrapper">
    <w:name w:val="word-wrapper"/>
    <w:basedOn w:val="a0"/>
    <w:rsid w:val="003814A7"/>
  </w:style>
  <w:style w:type="paragraph" w:styleId="a3">
    <w:name w:val="footnote text"/>
    <w:basedOn w:val="a"/>
    <w:link w:val="a4"/>
    <w:rsid w:val="003814A7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814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814A7"/>
    <w:rPr>
      <w:vertAlign w:val="superscript"/>
    </w:rPr>
  </w:style>
  <w:style w:type="paragraph" w:customStyle="1" w:styleId="il-text-alignjustify">
    <w:name w:val="il-text-align_justify"/>
    <w:basedOn w:val="a"/>
    <w:rsid w:val="003814A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00B25-B504-4803-9581-11676E35E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Потоцкая Алеся Валерьевна</dc:creator>
  <cp:lastModifiedBy>Костенко Мария Сергеевна</cp:lastModifiedBy>
  <cp:revision>5</cp:revision>
  <dcterms:created xsi:type="dcterms:W3CDTF">2026-09-29T09:34:00Z</dcterms:created>
  <dcterms:modified xsi:type="dcterms:W3CDTF">2026-09-29T09:42:00Z</dcterms:modified>
</cp:coreProperties>
</file>