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58" w:rsidRDefault="00854558" w:rsidP="008545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Плательщикам юго-восточного региона Могилёвской области</w:t>
      </w:r>
    </w:p>
    <w:p w:rsidR="00854558" w:rsidRDefault="00854558" w:rsidP="008545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</w:p>
    <w:p w:rsidR="00854558" w:rsidRDefault="00854558" w:rsidP="0092212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На территории юго-восточного региона области действует </w:t>
      </w:r>
      <w:r w:rsidRPr="00854558">
        <w:rPr>
          <w:rStyle w:val="word-wrapper"/>
          <w:color w:val="242424"/>
          <w:sz w:val="30"/>
          <w:szCs w:val="30"/>
        </w:rPr>
        <w:t>Указ Президента Республики Беларусь от 08.06.2015 N 235 (ред. от 28.05.2020) "О социально-экономическом развитии юго-восточного региона Могилевской области"</w:t>
      </w:r>
      <w:r>
        <w:rPr>
          <w:rStyle w:val="word-wrapper"/>
          <w:color w:val="242424"/>
          <w:sz w:val="30"/>
          <w:szCs w:val="30"/>
        </w:rPr>
        <w:t>. В рамках Указа под юго-восточным регионом Могилевской области понимается территори</w:t>
      </w:r>
      <w:r w:rsidR="00E30AB8">
        <w:rPr>
          <w:rStyle w:val="word-wrapper"/>
          <w:color w:val="242424"/>
          <w:sz w:val="30"/>
          <w:szCs w:val="30"/>
        </w:rPr>
        <w:t>и</w:t>
      </w:r>
      <w:r>
        <w:rPr>
          <w:rStyle w:val="word-wrapper"/>
          <w:color w:val="242424"/>
          <w:sz w:val="30"/>
          <w:szCs w:val="30"/>
        </w:rPr>
        <w:t xml:space="preserve"> Кричевского, </w:t>
      </w:r>
      <w:proofErr w:type="spellStart"/>
      <w:r>
        <w:rPr>
          <w:rStyle w:val="word-wrapper"/>
          <w:color w:val="242424"/>
          <w:sz w:val="30"/>
          <w:szCs w:val="30"/>
        </w:rPr>
        <w:t>Климовичского</w:t>
      </w:r>
      <w:proofErr w:type="spellEnd"/>
      <w:r>
        <w:rPr>
          <w:rStyle w:val="word-wrapper"/>
          <w:color w:val="242424"/>
          <w:sz w:val="30"/>
          <w:szCs w:val="30"/>
        </w:rPr>
        <w:t xml:space="preserve">, Краснопольского, </w:t>
      </w:r>
      <w:proofErr w:type="spellStart"/>
      <w:r>
        <w:rPr>
          <w:rStyle w:val="word-wrapper"/>
          <w:color w:val="242424"/>
          <w:sz w:val="30"/>
          <w:szCs w:val="30"/>
        </w:rPr>
        <w:t>Костюковичского</w:t>
      </w:r>
      <w:proofErr w:type="spellEnd"/>
      <w:r>
        <w:rPr>
          <w:rStyle w:val="word-wrapper"/>
          <w:color w:val="242424"/>
          <w:sz w:val="30"/>
          <w:szCs w:val="30"/>
        </w:rPr>
        <w:t xml:space="preserve">, </w:t>
      </w:r>
      <w:proofErr w:type="spellStart"/>
      <w:r>
        <w:rPr>
          <w:rStyle w:val="word-wrapper"/>
          <w:color w:val="242424"/>
          <w:sz w:val="30"/>
          <w:szCs w:val="30"/>
        </w:rPr>
        <w:t>Славгородского</w:t>
      </w:r>
      <w:proofErr w:type="spellEnd"/>
      <w:r>
        <w:rPr>
          <w:rStyle w:val="word-wrapper"/>
          <w:color w:val="242424"/>
          <w:sz w:val="30"/>
          <w:szCs w:val="30"/>
        </w:rPr>
        <w:t xml:space="preserve">, </w:t>
      </w:r>
      <w:proofErr w:type="spellStart"/>
      <w:r>
        <w:rPr>
          <w:rStyle w:val="word-wrapper"/>
          <w:color w:val="242424"/>
          <w:sz w:val="30"/>
          <w:szCs w:val="30"/>
        </w:rPr>
        <w:t>Чериковского</w:t>
      </w:r>
      <w:proofErr w:type="spellEnd"/>
      <w:r>
        <w:rPr>
          <w:rStyle w:val="word-wrapper"/>
          <w:color w:val="242424"/>
          <w:sz w:val="30"/>
          <w:szCs w:val="30"/>
        </w:rPr>
        <w:t xml:space="preserve"> и Хотимского районов.</w:t>
      </w:r>
    </w:p>
    <w:p w:rsidR="00E30AB8" w:rsidRDefault="00E30AB8" w:rsidP="0092212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Для плательщиков, зарегистрированных и осуществляющих деятельность на указанных территориях, установлен ря</w:t>
      </w:r>
      <w:r w:rsidR="00B84DC5">
        <w:rPr>
          <w:rStyle w:val="word-wrapper"/>
          <w:color w:val="242424"/>
          <w:sz w:val="30"/>
          <w:szCs w:val="30"/>
        </w:rPr>
        <w:t>д</w:t>
      </w:r>
      <w:r>
        <w:rPr>
          <w:rStyle w:val="word-wrapper"/>
          <w:color w:val="242424"/>
          <w:sz w:val="30"/>
          <w:szCs w:val="30"/>
        </w:rPr>
        <w:t xml:space="preserve"> преференций.</w:t>
      </w:r>
    </w:p>
    <w:p w:rsidR="0092212A" w:rsidRDefault="00E30AB8" w:rsidP="0092212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proofErr w:type="gramStart"/>
      <w:r>
        <w:rPr>
          <w:rStyle w:val="word-wrapper"/>
          <w:color w:val="242424"/>
          <w:sz w:val="30"/>
          <w:szCs w:val="30"/>
        </w:rPr>
        <w:t>Так, например, р</w:t>
      </w:r>
      <w:r w:rsidR="00854558">
        <w:rPr>
          <w:rStyle w:val="word-wrapper"/>
          <w:color w:val="242424"/>
          <w:sz w:val="30"/>
          <w:szCs w:val="30"/>
        </w:rPr>
        <w:t>азмер обязательных страховых взносов по страхованию случаев достижения пенсионного возраста, инвалидности и потери кормильца (пенсионное страхование) для нанимателей, являющихся коммерческими организациями, зарегистрированными на территории юго-восточного региона Могилевской области с 1 июля 2015 г. по 31 декабря 2025 г., в течение 7 лет со дня начала осуществления деятельности по производству товаров (выполнению работ, оказанию услуг) на данной территории составляет</w:t>
      </w:r>
      <w:proofErr w:type="gramEnd"/>
      <w:r w:rsidR="00854558">
        <w:rPr>
          <w:rStyle w:val="word-wrapper"/>
          <w:color w:val="242424"/>
          <w:sz w:val="30"/>
          <w:szCs w:val="30"/>
        </w:rPr>
        <w:t xml:space="preserve"> 24 процента.</w:t>
      </w:r>
      <w:r>
        <w:rPr>
          <w:rStyle w:val="word-wrapper"/>
          <w:color w:val="242424"/>
          <w:sz w:val="30"/>
          <w:szCs w:val="30"/>
        </w:rPr>
        <w:t xml:space="preserve"> </w:t>
      </w:r>
    </w:p>
    <w:p w:rsidR="00854558" w:rsidRPr="00B84DC5" w:rsidRDefault="00B84DC5" w:rsidP="0092212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42424"/>
          <w:sz w:val="30"/>
          <w:szCs w:val="30"/>
        </w:rPr>
      </w:pPr>
      <w:proofErr w:type="spellStart"/>
      <w:r w:rsidRPr="00B84DC5">
        <w:rPr>
          <w:rStyle w:val="word-wrapper"/>
          <w:i/>
          <w:color w:val="242424"/>
          <w:sz w:val="30"/>
          <w:szCs w:val="30"/>
        </w:rPr>
        <w:t>Справочно</w:t>
      </w:r>
      <w:proofErr w:type="spellEnd"/>
      <w:r w:rsidRPr="00B84DC5">
        <w:rPr>
          <w:rStyle w:val="word-wrapper"/>
          <w:i/>
          <w:color w:val="242424"/>
          <w:sz w:val="30"/>
          <w:szCs w:val="30"/>
        </w:rPr>
        <w:t xml:space="preserve">. </w:t>
      </w:r>
      <w:r w:rsidR="00E30AB8" w:rsidRPr="00B84DC5">
        <w:rPr>
          <w:rStyle w:val="word-wrapper"/>
          <w:i/>
          <w:color w:val="242424"/>
          <w:sz w:val="30"/>
          <w:szCs w:val="30"/>
        </w:rPr>
        <w:t>Общеустановленный размер взносов</w:t>
      </w:r>
      <w:r>
        <w:rPr>
          <w:rStyle w:val="word-wrapper"/>
          <w:i/>
          <w:color w:val="242424"/>
          <w:sz w:val="30"/>
          <w:szCs w:val="30"/>
        </w:rPr>
        <w:t xml:space="preserve"> на пенсионное страхование </w:t>
      </w:r>
      <w:r w:rsidR="00063BD0">
        <w:rPr>
          <w:rStyle w:val="word-wrapper"/>
          <w:i/>
          <w:color w:val="242424"/>
          <w:sz w:val="30"/>
          <w:szCs w:val="30"/>
        </w:rPr>
        <w:t>-</w:t>
      </w:r>
      <w:bookmarkStart w:id="0" w:name="_GoBack"/>
      <w:bookmarkEnd w:id="0"/>
      <w:r w:rsidR="00E30AB8" w:rsidRPr="00B84DC5">
        <w:rPr>
          <w:rStyle w:val="word-wrapper"/>
          <w:i/>
          <w:color w:val="242424"/>
          <w:sz w:val="30"/>
          <w:szCs w:val="30"/>
        </w:rPr>
        <w:t xml:space="preserve"> 28 процентов.</w:t>
      </w:r>
    </w:p>
    <w:p w:rsidR="00854558" w:rsidRDefault="00B84DC5" w:rsidP="0092212A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Но есть одна особенность. </w:t>
      </w:r>
      <w:r w:rsidR="00854558">
        <w:rPr>
          <w:rStyle w:val="h-normal"/>
          <w:color w:val="242424"/>
          <w:sz w:val="30"/>
          <w:szCs w:val="30"/>
        </w:rPr>
        <w:t>В случаях прекращения деятельности по производству товаров (выполнению работ, оказанию услуг) либо нарушения установленных законодательством порядка и сроков уплаты платежей в бюджет государственного внебюджетного фонда социальной защиты населения Республики Беларусь требования </w:t>
      </w:r>
      <w:r w:rsidR="00854558">
        <w:rPr>
          <w:rStyle w:val="colorff00ff"/>
          <w:color w:val="242424"/>
          <w:sz w:val="30"/>
          <w:szCs w:val="30"/>
        </w:rPr>
        <w:t>части первой</w:t>
      </w:r>
      <w:r w:rsidR="00854558">
        <w:rPr>
          <w:rStyle w:val="fake-non-breaking-space"/>
          <w:color w:val="242424"/>
          <w:sz w:val="30"/>
          <w:szCs w:val="30"/>
        </w:rPr>
        <w:t> </w:t>
      </w:r>
      <w:r w:rsidR="00854558">
        <w:rPr>
          <w:rStyle w:val="h-normal"/>
          <w:color w:val="242424"/>
          <w:sz w:val="30"/>
          <w:szCs w:val="30"/>
        </w:rPr>
        <w:t xml:space="preserve">настоящего подпункта не </w:t>
      </w:r>
      <w:proofErr w:type="gramStart"/>
      <w:r w:rsidR="00854558">
        <w:rPr>
          <w:rStyle w:val="h-normal"/>
          <w:color w:val="242424"/>
          <w:sz w:val="30"/>
          <w:szCs w:val="30"/>
        </w:rPr>
        <w:t>применяются</w:t>
      </w:r>
      <w:proofErr w:type="gramEnd"/>
      <w:r w:rsidR="00854558">
        <w:rPr>
          <w:rStyle w:val="h-normal"/>
          <w:color w:val="242424"/>
          <w:sz w:val="30"/>
          <w:szCs w:val="30"/>
        </w:rPr>
        <w:t xml:space="preserve"> начиная с 1-го числа месяца, следующего за месяцем, в котором была прекращена де</w:t>
      </w:r>
      <w:r>
        <w:rPr>
          <w:rStyle w:val="h-normal"/>
          <w:color w:val="242424"/>
          <w:sz w:val="30"/>
          <w:szCs w:val="30"/>
        </w:rPr>
        <w:t>ятельность, совершено нарушение.</w:t>
      </w:r>
    </w:p>
    <w:p w:rsidR="00B84DC5" w:rsidRDefault="00B84DC5" w:rsidP="008545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Указ также предусматривает льготы и по подоходному налогу.</w:t>
      </w:r>
    </w:p>
    <w:p w:rsidR="0092212A" w:rsidRDefault="0092212A" w:rsidP="0085455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30"/>
          <w:szCs w:val="30"/>
        </w:rPr>
      </w:pPr>
    </w:p>
    <w:p w:rsidR="0092212A" w:rsidRDefault="0092212A" w:rsidP="0092212A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 xml:space="preserve">Начальник Хотимского районного сектора Могилевского областного управления ФСЗН,   </w:t>
      </w:r>
      <w:proofErr w:type="spellStart"/>
      <w:r>
        <w:rPr>
          <w:rStyle w:val="h-normal"/>
          <w:color w:val="242424"/>
          <w:sz w:val="30"/>
          <w:szCs w:val="30"/>
        </w:rPr>
        <w:t>М.С.Костенко</w:t>
      </w:r>
      <w:proofErr w:type="spellEnd"/>
    </w:p>
    <w:p w:rsidR="00955BA0" w:rsidRDefault="00955BA0"/>
    <w:sectPr w:rsidR="0095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58"/>
    <w:rsid w:val="00063BD0"/>
    <w:rsid w:val="00460C5F"/>
    <w:rsid w:val="00854558"/>
    <w:rsid w:val="0092212A"/>
    <w:rsid w:val="00955BA0"/>
    <w:rsid w:val="00B84DC5"/>
    <w:rsid w:val="00E3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85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54558"/>
  </w:style>
  <w:style w:type="character" w:customStyle="1" w:styleId="word-wrapper">
    <w:name w:val="word-wrapper"/>
    <w:basedOn w:val="a0"/>
    <w:rsid w:val="00854558"/>
  </w:style>
  <w:style w:type="character" w:customStyle="1" w:styleId="fake-non-breaking-space">
    <w:name w:val="fake-non-breaking-space"/>
    <w:basedOn w:val="a0"/>
    <w:rsid w:val="00854558"/>
  </w:style>
  <w:style w:type="character" w:customStyle="1" w:styleId="colorff00ff">
    <w:name w:val="color__ff00ff"/>
    <w:basedOn w:val="a0"/>
    <w:rsid w:val="00854558"/>
  </w:style>
  <w:style w:type="character" w:customStyle="1" w:styleId="color0000ff">
    <w:name w:val="color__0000ff"/>
    <w:basedOn w:val="a0"/>
    <w:rsid w:val="00854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85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54558"/>
  </w:style>
  <w:style w:type="character" w:customStyle="1" w:styleId="word-wrapper">
    <w:name w:val="word-wrapper"/>
    <w:basedOn w:val="a0"/>
    <w:rsid w:val="00854558"/>
  </w:style>
  <w:style w:type="character" w:customStyle="1" w:styleId="fake-non-breaking-space">
    <w:name w:val="fake-non-breaking-space"/>
    <w:basedOn w:val="a0"/>
    <w:rsid w:val="00854558"/>
  </w:style>
  <w:style w:type="character" w:customStyle="1" w:styleId="colorff00ff">
    <w:name w:val="color__ff00ff"/>
    <w:basedOn w:val="a0"/>
    <w:rsid w:val="00854558"/>
  </w:style>
  <w:style w:type="character" w:customStyle="1" w:styleId="color0000ff">
    <w:name w:val="color__0000ff"/>
    <w:basedOn w:val="a0"/>
    <w:rsid w:val="0085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204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3259474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7318676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9814144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4748108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5058788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1748457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7566890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Жанна Викторовна</dc:creator>
  <cp:lastModifiedBy>Костенко Мария Сергеевна</cp:lastModifiedBy>
  <cp:revision>4</cp:revision>
  <dcterms:created xsi:type="dcterms:W3CDTF">2024-08-08T14:02:00Z</dcterms:created>
  <dcterms:modified xsi:type="dcterms:W3CDTF">2024-08-08T14:19:00Z</dcterms:modified>
</cp:coreProperties>
</file>