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C3" w:rsidRPr="00C1329B" w:rsidRDefault="003E7FC4" w:rsidP="00FF568B">
      <w:pPr>
        <w:jc w:val="center"/>
        <w:rPr>
          <w:b/>
          <w:sz w:val="24"/>
        </w:rPr>
      </w:pPr>
      <w:r>
        <w:rPr>
          <w:b/>
          <w:sz w:val="24"/>
        </w:rPr>
        <w:t xml:space="preserve">Требования </w:t>
      </w:r>
      <w:r w:rsidR="006A43BA">
        <w:rPr>
          <w:b/>
          <w:sz w:val="24"/>
        </w:rPr>
        <w:t>по охране труда при эксплуатации оборудования по удалению навоза</w:t>
      </w:r>
    </w:p>
    <w:p w:rsidR="00FF568B" w:rsidRPr="00FF568B" w:rsidRDefault="00FF568B" w:rsidP="00FF568B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68B" w:rsidRDefault="00FF568B" w:rsidP="00FF568B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F568B">
        <w:rPr>
          <w:rFonts w:ascii="Times New Roman" w:hAnsi="Times New Roman"/>
          <w:sz w:val="24"/>
          <w:szCs w:val="24"/>
        </w:rPr>
        <w:t>Требования</w:t>
      </w:r>
      <w:r w:rsidR="006A43BA" w:rsidRPr="006A43BA">
        <w:t xml:space="preserve"> </w:t>
      </w:r>
      <w:r w:rsidR="006A43BA" w:rsidRPr="006A43BA">
        <w:rPr>
          <w:rFonts w:ascii="Times New Roman" w:hAnsi="Times New Roman"/>
          <w:sz w:val="24"/>
          <w:szCs w:val="24"/>
        </w:rPr>
        <w:t>при эксплуатации оборудования по удалению навоза</w:t>
      </w:r>
      <w:r w:rsidRPr="00FF568B">
        <w:rPr>
          <w:rFonts w:ascii="Times New Roman" w:hAnsi="Times New Roman"/>
          <w:sz w:val="24"/>
          <w:szCs w:val="24"/>
        </w:rPr>
        <w:t xml:space="preserve"> установлены Правилами </w:t>
      </w:r>
      <w:r w:rsidR="006A43BA" w:rsidRPr="006A43BA">
        <w:rPr>
          <w:rFonts w:ascii="Times New Roman" w:hAnsi="Times New Roman"/>
          <w:sz w:val="24"/>
          <w:szCs w:val="24"/>
        </w:rPr>
        <w:t>по охране труда при производстве продукции животноводства, утвержденных постановлением Министерства сельского хозяйства и продовольствия Республики Беларусь от 28.12.2007   № 89</w:t>
      </w:r>
      <w:r w:rsidRPr="00FF568B">
        <w:rPr>
          <w:rFonts w:ascii="Times New Roman" w:hAnsi="Times New Roman"/>
          <w:sz w:val="24"/>
          <w:szCs w:val="24"/>
        </w:rPr>
        <w:t>.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К обслуживанию машин и оборудования по удалению, обработке и хранению навоза допускаются работники, прошедшие медицинское освидетельствование, специальное теоретическое и практическое обучение и имеющие соответствующие удостоверения на право эксплуатации машин и оборудования.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Для обеспечения безопасности работающих при эксплуатации, обслуживании и ремонте транспортеров необходимо выполнять следующие требования: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не производить очистку, натяжение цепи, крепежные работы и смазку во время работы транспортера;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запретить производить натяжение цепи навозоудаляющего транспортера приспособлениями, не указанными в руководстве по эксплуатации;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не эксплуатировать транспортер со снятым ограждением привода и натяжных устройств;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не становиться на цепи и звездочки транспортера.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Поворотные звездочки скребковых конвейеров должны иметь устройство для самоочистки и легкооткрывающиеся сетчатые ограждения, предохраняющие людей и животных от травмирования.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BA">
        <w:rPr>
          <w:rFonts w:ascii="Times New Roman" w:hAnsi="Times New Roman"/>
          <w:sz w:val="24"/>
          <w:szCs w:val="24"/>
        </w:rPr>
        <w:t>Скребковые, ленточные транспортеры и люки для сброса навоза, помета должны ограждаться защитными решетками. Проем наклонного транспортера в холодное время года закрывается щитом или фартуком из тяжелой ткани.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Пуск транспортера в работу осуществляется работником, ответственным за его эксплуатацию, с подачей условного сигнала и при отсутствии на транспортере посторонних предметов, животных. Для пуска и остановки навозоуборочного транспортера или дельта-скрепера необходимо в противоположных частях помещения оборудовать дистанционное управление с дублирующими кнопками. Приямки навозных конвейеров в местах сопряжения горизонтальной и наклонной ветвей должны иметь ограждения и устройство автоматической очистки скребков в процессе перегрузки.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Один раз в год перед началом выгрузки навоза из подпольного навозохранилища необходимо проверить состояние канатов скреперной установки и результаты записать в ее паспорт. Электроаппаратура, установленная на открытой площадке, должна быть надежно закрыта кожухами и щитками, предохраняющими от попадания на нее снега и дождя.</w:t>
      </w:r>
    </w:p>
    <w:p w:rsidR="006A43BA" w:rsidRPr="006A43BA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При техническом обслуживании наклонного транспортера запрещается нахождение на нем людей. Для этих целей должна применяться лестница.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BA">
        <w:rPr>
          <w:rFonts w:ascii="Times New Roman" w:hAnsi="Times New Roman"/>
          <w:sz w:val="24"/>
          <w:szCs w:val="24"/>
        </w:rPr>
        <w:t>Запрещается при работающем транспортере впускать в помещение и выпускать из него животных.</w:t>
      </w:r>
    </w:p>
    <w:p w:rsidR="003D275C" w:rsidRDefault="006A43BA" w:rsidP="006A43BA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43BA">
        <w:rPr>
          <w:rFonts w:ascii="Times New Roman" w:hAnsi="Times New Roman"/>
          <w:sz w:val="24"/>
          <w:szCs w:val="24"/>
        </w:rPr>
        <w:t>Техническое обслуживание и ремонт транспортеров производятся только после отключения их от электросети, полной остановки и принятия мер, предотвращающих случайный пуск.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3BA">
        <w:rPr>
          <w:rFonts w:ascii="Times New Roman" w:hAnsi="Times New Roman"/>
          <w:sz w:val="24"/>
          <w:szCs w:val="24"/>
        </w:rPr>
        <w:t>В электрической схеме машин должна быть предусмотрена защита от перегрузок и короткого замыкания. В случае перегрузки по технологическим причинам устанавливается защита от перегрузки, обеспечивающая автоматическую разгрузку или отключение.</w:t>
      </w:r>
    </w:p>
    <w:p w:rsidR="003D275C" w:rsidRDefault="003D275C" w:rsidP="00C1329B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907" w:rsidRPr="002F6D4F" w:rsidRDefault="00DC3907" w:rsidP="00DC3907">
      <w:pPr>
        <w:ind w:right="101"/>
        <w:jc w:val="both"/>
        <w:rPr>
          <w:sz w:val="24"/>
        </w:rPr>
      </w:pPr>
    </w:p>
    <w:p w:rsidR="007C31B2" w:rsidRDefault="007C31B2" w:rsidP="00DC3907">
      <w:pPr>
        <w:ind w:right="101"/>
        <w:jc w:val="both"/>
        <w:rPr>
          <w:sz w:val="24"/>
        </w:rPr>
      </w:pPr>
      <w:r>
        <w:rPr>
          <w:sz w:val="24"/>
        </w:rPr>
        <w:t xml:space="preserve">Управление по труду, занятости и социальной </w:t>
      </w:r>
    </w:p>
    <w:p w:rsidR="00C440F6" w:rsidRPr="0053489A" w:rsidRDefault="007C31B2" w:rsidP="00DC3907">
      <w:pPr>
        <w:ind w:right="101"/>
        <w:jc w:val="both"/>
      </w:pPr>
      <w:r>
        <w:rPr>
          <w:sz w:val="24"/>
        </w:rPr>
        <w:t>защите Хотимского райисполкома</w:t>
      </w:r>
      <w:r w:rsidR="00C440F6" w:rsidRPr="002F6D4F">
        <w:rPr>
          <w:sz w:val="24"/>
        </w:rPr>
        <w:t xml:space="preserve">         </w:t>
      </w:r>
      <w:r w:rsidR="002F6D4F">
        <w:rPr>
          <w:sz w:val="24"/>
        </w:rPr>
        <w:t xml:space="preserve">                          </w:t>
      </w:r>
      <w:r w:rsidR="00C440F6" w:rsidRPr="002F6D4F">
        <w:rPr>
          <w:sz w:val="24"/>
        </w:rPr>
        <w:t xml:space="preserve">                 </w:t>
      </w:r>
    </w:p>
    <w:p w:rsidR="00641E66" w:rsidRPr="0053489A" w:rsidRDefault="00641E66" w:rsidP="00DC3907">
      <w:pPr>
        <w:ind w:right="101"/>
        <w:jc w:val="both"/>
      </w:pPr>
    </w:p>
    <w:p w:rsidR="007670B5" w:rsidRPr="0053489A" w:rsidRDefault="007670B5" w:rsidP="00780CC3">
      <w:pPr>
        <w:ind w:right="101"/>
        <w:jc w:val="both"/>
      </w:pPr>
    </w:p>
    <w:sectPr w:rsidR="007670B5" w:rsidRPr="0053489A" w:rsidSect="00780CC3">
      <w:headerReference w:type="default" r:id="rId6"/>
      <w:pgSz w:w="11909" w:h="16834" w:code="9"/>
      <w:pgMar w:top="1134" w:right="567" w:bottom="1134" w:left="1134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4E" w:rsidRDefault="00CA764E" w:rsidP="003B152A">
      <w:r>
        <w:separator/>
      </w:r>
    </w:p>
  </w:endnote>
  <w:endnote w:type="continuationSeparator" w:id="1">
    <w:p w:rsidR="00CA764E" w:rsidRDefault="00CA764E" w:rsidP="003B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4E" w:rsidRDefault="00CA764E" w:rsidP="003B152A">
      <w:r>
        <w:separator/>
      </w:r>
    </w:p>
  </w:footnote>
  <w:footnote w:type="continuationSeparator" w:id="1">
    <w:p w:rsidR="00CA764E" w:rsidRDefault="00CA764E" w:rsidP="003B1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2A" w:rsidRDefault="00DB5513" w:rsidP="00DB5513">
    <w:pPr>
      <w:pStyle w:val="aa"/>
      <w:jc w:val="center"/>
    </w:pPr>
    <w:fldSimple w:instr="PAGE   \* MERGEFORMAT">
      <w:r w:rsidR="006A43BA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52"/>
    <w:rsid w:val="00021594"/>
    <w:rsid w:val="00033EB1"/>
    <w:rsid w:val="00054572"/>
    <w:rsid w:val="00062879"/>
    <w:rsid w:val="00065023"/>
    <w:rsid w:val="0007139D"/>
    <w:rsid w:val="000A0635"/>
    <w:rsid w:val="000B2B2F"/>
    <w:rsid w:val="00105DA7"/>
    <w:rsid w:val="001077B9"/>
    <w:rsid w:val="00121A0D"/>
    <w:rsid w:val="00126D08"/>
    <w:rsid w:val="001274D9"/>
    <w:rsid w:val="00136C4B"/>
    <w:rsid w:val="0017273F"/>
    <w:rsid w:val="001743A8"/>
    <w:rsid w:val="00186239"/>
    <w:rsid w:val="001B70BB"/>
    <w:rsid w:val="001C532C"/>
    <w:rsid w:val="001D183A"/>
    <w:rsid w:val="001F495D"/>
    <w:rsid w:val="001F6526"/>
    <w:rsid w:val="001F7337"/>
    <w:rsid w:val="00211F51"/>
    <w:rsid w:val="00215FED"/>
    <w:rsid w:val="0023297F"/>
    <w:rsid w:val="00234F0A"/>
    <w:rsid w:val="0026238D"/>
    <w:rsid w:val="00273D45"/>
    <w:rsid w:val="002A74EF"/>
    <w:rsid w:val="002D0EC5"/>
    <w:rsid w:val="002D24DD"/>
    <w:rsid w:val="002D43EB"/>
    <w:rsid w:val="002D4903"/>
    <w:rsid w:val="002D53D2"/>
    <w:rsid w:val="002F6D4F"/>
    <w:rsid w:val="00335A52"/>
    <w:rsid w:val="00350D28"/>
    <w:rsid w:val="00352556"/>
    <w:rsid w:val="00384662"/>
    <w:rsid w:val="003B018D"/>
    <w:rsid w:val="003B152A"/>
    <w:rsid w:val="003C710A"/>
    <w:rsid w:val="003C7DF2"/>
    <w:rsid w:val="003D275C"/>
    <w:rsid w:val="003D284B"/>
    <w:rsid w:val="003E289B"/>
    <w:rsid w:val="003E7FC4"/>
    <w:rsid w:val="00433046"/>
    <w:rsid w:val="00463D9E"/>
    <w:rsid w:val="00480714"/>
    <w:rsid w:val="00490B1F"/>
    <w:rsid w:val="00492C1E"/>
    <w:rsid w:val="004B4D54"/>
    <w:rsid w:val="004C2C11"/>
    <w:rsid w:val="004F6CFC"/>
    <w:rsid w:val="00507915"/>
    <w:rsid w:val="00512B6E"/>
    <w:rsid w:val="00522669"/>
    <w:rsid w:val="005255D1"/>
    <w:rsid w:val="00532F5A"/>
    <w:rsid w:val="0053489A"/>
    <w:rsid w:val="00553A91"/>
    <w:rsid w:val="005615EE"/>
    <w:rsid w:val="00574DC1"/>
    <w:rsid w:val="005868C2"/>
    <w:rsid w:val="00597424"/>
    <w:rsid w:val="005A7E25"/>
    <w:rsid w:val="005B33D4"/>
    <w:rsid w:val="005C0F6D"/>
    <w:rsid w:val="005C56EC"/>
    <w:rsid w:val="005E4B35"/>
    <w:rsid w:val="005F0A6D"/>
    <w:rsid w:val="0061128A"/>
    <w:rsid w:val="00633E2E"/>
    <w:rsid w:val="006413E2"/>
    <w:rsid w:val="00641E66"/>
    <w:rsid w:val="00655DAC"/>
    <w:rsid w:val="00660C6A"/>
    <w:rsid w:val="006A43BA"/>
    <w:rsid w:val="006A79E2"/>
    <w:rsid w:val="006D1FE7"/>
    <w:rsid w:val="006F0E17"/>
    <w:rsid w:val="007342A1"/>
    <w:rsid w:val="0073548C"/>
    <w:rsid w:val="00741985"/>
    <w:rsid w:val="007663FA"/>
    <w:rsid w:val="007670B5"/>
    <w:rsid w:val="007722FD"/>
    <w:rsid w:val="00774171"/>
    <w:rsid w:val="00780CC3"/>
    <w:rsid w:val="00797FCF"/>
    <w:rsid w:val="007A6EB7"/>
    <w:rsid w:val="007A7D6E"/>
    <w:rsid w:val="007C31B2"/>
    <w:rsid w:val="007C3F9F"/>
    <w:rsid w:val="00853640"/>
    <w:rsid w:val="00854522"/>
    <w:rsid w:val="00860190"/>
    <w:rsid w:val="00873988"/>
    <w:rsid w:val="0087538B"/>
    <w:rsid w:val="008804CB"/>
    <w:rsid w:val="0088265F"/>
    <w:rsid w:val="00885DEA"/>
    <w:rsid w:val="008D276D"/>
    <w:rsid w:val="008D38FA"/>
    <w:rsid w:val="00911A89"/>
    <w:rsid w:val="00937C8D"/>
    <w:rsid w:val="009424A9"/>
    <w:rsid w:val="00950602"/>
    <w:rsid w:val="00950BDD"/>
    <w:rsid w:val="0096302B"/>
    <w:rsid w:val="009645AA"/>
    <w:rsid w:val="009704D7"/>
    <w:rsid w:val="009737D2"/>
    <w:rsid w:val="009807AC"/>
    <w:rsid w:val="00987DAD"/>
    <w:rsid w:val="00997E50"/>
    <w:rsid w:val="009B6326"/>
    <w:rsid w:val="009C70B7"/>
    <w:rsid w:val="009F2A52"/>
    <w:rsid w:val="00A07E02"/>
    <w:rsid w:val="00A12191"/>
    <w:rsid w:val="00A21CAC"/>
    <w:rsid w:val="00A27A0C"/>
    <w:rsid w:val="00A300A9"/>
    <w:rsid w:val="00A30396"/>
    <w:rsid w:val="00A54A7C"/>
    <w:rsid w:val="00A67CC9"/>
    <w:rsid w:val="00A707C1"/>
    <w:rsid w:val="00A73BAC"/>
    <w:rsid w:val="00A7411A"/>
    <w:rsid w:val="00A97F76"/>
    <w:rsid w:val="00AA17CB"/>
    <w:rsid w:val="00AB37A4"/>
    <w:rsid w:val="00AB523F"/>
    <w:rsid w:val="00AC6A50"/>
    <w:rsid w:val="00AE0764"/>
    <w:rsid w:val="00AF02F8"/>
    <w:rsid w:val="00B20D30"/>
    <w:rsid w:val="00B210A6"/>
    <w:rsid w:val="00B462CA"/>
    <w:rsid w:val="00B61518"/>
    <w:rsid w:val="00B616A9"/>
    <w:rsid w:val="00B61892"/>
    <w:rsid w:val="00B63B3B"/>
    <w:rsid w:val="00B73FA3"/>
    <w:rsid w:val="00B76A76"/>
    <w:rsid w:val="00B77A77"/>
    <w:rsid w:val="00B979EA"/>
    <w:rsid w:val="00BB7057"/>
    <w:rsid w:val="00C0494F"/>
    <w:rsid w:val="00C1329B"/>
    <w:rsid w:val="00C21051"/>
    <w:rsid w:val="00C440F6"/>
    <w:rsid w:val="00C5513F"/>
    <w:rsid w:val="00C869D9"/>
    <w:rsid w:val="00CA764E"/>
    <w:rsid w:val="00CC34F2"/>
    <w:rsid w:val="00CF5BE6"/>
    <w:rsid w:val="00D3537C"/>
    <w:rsid w:val="00D44456"/>
    <w:rsid w:val="00D456FC"/>
    <w:rsid w:val="00D51AD4"/>
    <w:rsid w:val="00D84435"/>
    <w:rsid w:val="00D95372"/>
    <w:rsid w:val="00DB3B95"/>
    <w:rsid w:val="00DB5513"/>
    <w:rsid w:val="00DB5A04"/>
    <w:rsid w:val="00DC0A6F"/>
    <w:rsid w:val="00DC3907"/>
    <w:rsid w:val="00DD04A3"/>
    <w:rsid w:val="00DE0D1A"/>
    <w:rsid w:val="00DE1515"/>
    <w:rsid w:val="00E015D3"/>
    <w:rsid w:val="00E05361"/>
    <w:rsid w:val="00E47EF1"/>
    <w:rsid w:val="00E65FD3"/>
    <w:rsid w:val="00E70413"/>
    <w:rsid w:val="00E90B82"/>
    <w:rsid w:val="00E917B5"/>
    <w:rsid w:val="00E918DA"/>
    <w:rsid w:val="00EB505F"/>
    <w:rsid w:val="00EC31AE"/>
    <w:rsid w:val="00ED1D89"/>
    <w:rsid w:val="00EF1937"/>
    <w:rsid w:val="00F11017"/>
    <w:rsid w:val="00F1141F"/>
    <w:rsid w:val="00F22ADD"/>
    <w:rsid w:val="00F238AD"/>
    <w:rsid w:val="00F42AF1"/>
    <w:rsid w:val="00F52796"/>
    <w:rsid w:val="00F83D11"/>
    <w:rsid w:val="00FD6749"/>
    <w:rsid w:val="00FE4D4F"/>
    <w:rsid w:val="00FF24D2"/>
    <w:rsid w:val="00FF344A"/>
    <w:rsid w:val="00FF35C2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link w:val="a6"/>
    <w:rsid w:val="003D284B"/>
    <w:rPr>
      <w:sz w:val="28"/>
      <w:szCs w:val="30"/>
    </w:rPr>
  </w:style>
  <w:style w:type="character" w:styleId="a8">
    <w:name w:val="Hyperlink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52A"/>
    <w:rPr>
      <w:sz w:val="30"/>
    </w:rPr>
  </w:style>
  <w:style w:type="character" w:customStyle="1" w:styleId="10">
    <w:name w:val="Заголовок 1 Знак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  <w:style w:type="paragraph" w:styleId="ac">
    <w:name w:val="No Spacing"/>
    <w:uiPriority w:val="1"/>
    <w:qFormat/>
    <w:rsid w:val="00C1329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Алексей</cp:lastModifiedBy>
  <cp:revision>2</cp:revision>
  <cp:lastPrinted>2021-06-16T11:52:00Z</cp:lastPrinted>
  <dcterms:created xsi:type="dcterms:W3CDTF">2021-11-15T09:55:00Z</dcterms:created>
  <dcterms:modified xsi:type="dcterms:W3CDTF">2021-11-15T09:55:00Z</dcterms:modified>
</cp:coreProperties>
</file>