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C7" w:rsidRPr="00CB5D59" w:rsidRDefault="003D34C7" w:rsidP="003D34C7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bookmarkStart w:id="0" w:name="_GoBack"/>
      <w:bookmarkEnd w:id="0"/>
      <w:r w:rsidRPr="00CB5D59">
        <w:rPr>
          <w:rStyle w:val="word-wrapper"/>
          <w:b/>
          <w:bCs/>
          <w:color w:val="242424"/>
        </w:rPr>
        <w:t>Обеспечение безопасности при эксплуатации территории</w:t>
      </w:r>
    </w:p>
    <w:p w:rsidR="003D34C7" w:rsidRPr="00CB5D59" w:rsidRDefault="003D34C7" w:rsidP="003D34C7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:rsidR="00CB5D59" w:rsidRDefault="001665CC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>
        <w:rPr>
          <w:rStyle w:val="word-wrapper"/>
          <w:color w:val="242424"/>
        </w:rPr>
        <w:t>Т</w:t>
      </w:r>
      <w:r w:rsidRPr="00CB5D59">
        <w:rPr>
          <w:rStyle w:val="word-wrapper"/>
          <w:color w:val="242424"/>
        </w:rPr>
        <w:t xml:space="preserve">ерритория организации </w:t>
      </w:r>
      <w:r>
        <w:rPr>
          <w:rStyle w:val="word-wrapper"/>
          <w:color w:val="242424"/>
        </w:rPr>
        <w:t>должна соответствовать т</w:t>
      </w:r>
      <w:r w:rsidR="003D34C7" w:rsidRPr="00CB5D59">
        <w:rPr>
          <w:rStyle w:val="word-wrapper"/>
          <w:color w:val="242424"/>
        </w:rPr>
        <w:t xml:space="preserve">ребованиям по охране труда (ее планировка, застройка и благоустройство). Ее необходимо содержать в состоянии, обеспечивающем беспрепятственное и безопасное движение транспортных средств и работающих, в том числе она должна иметь твердое покрытие, своевременно ремонтироваться, а в зимнее время очищаться от снега и льда с применением </w:t>
      </w:r>
      <w:proofErr w:type="spellStart"/>
      <w:r w:rsidR="003D34C7" w:rsidRPr="00CB5D59">
        <w:rPr>
          <w:rStyle w:val="word-wrapper"/>
          <w:color w:val="242424"/>
        </w:rPr>
        <w:t>противогололедных</w:t>
      </w:r>
      <w:proofErr w:type="spellEnd"/>
      <w:r w:rsidR="003D34C7" w:rsidRPr="00CB5D59">
        <w:rPr>
          <w:rStyle w:val="word-wrapper"/>
          <w:color w:val="242424"/>
        </w:rPr>
        <w:t xml:space="preserve"> материалов.</w:t>
      </w:r>
    </w:p>
    <w:p w:rsidR="00CB5D59" w:rsidRDefault="001665CC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1665CC">
        <w:rPr>
          <w:rStyle w:val="word-wrapper"/>
          <w:color w:val="242424"/>
        </w:rPr>
        <w:t xml:space="preserve">В соответствии с главой </w:t>
      </w:r>
      <w:r>
        <w:rPr>
          <w:rStyle w:val="word-wrapper"/>
          <w:color w:val="242424"/>
        </w:rPr>
        <w:t>3</w:t>
      </w:r>
      <w:r w:rsidRPr="001665CC">
        <w:rPr>
          <w:rStyle w:val="word-wrapper"/>
          <w:color w:val="242424"/>
        </w:rPr>
        <w:t xml:space="preserve"> Правил по охране труда, утверждённых постановлением Министерства труда и социальной защиты Республики Беларусь от 01.07.2</w:t>
      </w:r>
      <w:r>
        <w:rPr>
          <w:rStyle w:val="word-wrapper"/>
          <w:color w:val="242424"/>
        </w:rPr>
        <w:t>021 № 53,п</w:t>
      </w:r>
      <w:r w:rsidR="003D34C7" w:rsidRPr="00CB5D59">
        <w:rPr>
          <w:rStyle w:val="word-wrapper"/>
          <w:color w:val="242424"/>
        </w:rPr>
        <w:t>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На территории должны быть предусмотрены специально оборудованные и обозначенные участки (площадки) для хранения материалов, изделий, деталей, оборудования и иных материальных ценностей.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на территории организации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Сбор и временное хранение ртутьсодержащих отходов на территории производственного объекта должны осуществляться в контейнерах, расположенных в изолированных помещениях.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 xml:space="preserve">Территория должна быть оборудована в соответствии с проектной документацией системой водоотведения, обеспечивающей полное удаление ливневых и поверхностных вод. Работодатель обязан обеспечивать поддержание системы водоотведения в исправном состоянии. Люки подземных сооружений системы водоотведения надежно закрываются крышками, </w:t>
      </w:r>
      <w:proofErr w:type="spellStart"/>
      <w:r w:rsidRPr="00CB5D59">
        <w:rPr>
          <w:rStyle w:val="word-wrapper"/>
          <w:color w:val="242424"/>
        </w:rPr>
        <w:t>дождеприемными</w:t>
      </w:r>
      <w:proofErr w:type="spellEnd"/>
      <w:r w:rsidRPr="00CB5D59">
        <w:rPr>
          <w:rStyle w:val="word-wrapper"/>
          <w:color w:val="242424"/>
        </w:rPr>
        <w:t xml:space="preserve"> решетками.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В местах перехода через траншеи, ямы, канавы следует устанавливать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На видных местах, в том числе перед въездом на территорию организации, необходимо установить схемы движения транспортных средств по территории организации.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CB5D59">
        <w:rPr>
          <w:color w:val="242424"/>
        </w:rPr>
        <w:t xml:space="preserve">При механизированном открывании въездных ворот, шлагбаумов или других ограничивающих въезд устройств они должны иметь возможность ручного открывания. Ворота для въезда на территорию и выезда с нее должны открываться внутрь. Ворота следует оборудовать устройствами для их фиксации в </w:t>
      </w:r>
      <w:r w:rsidR="000F0BD8" w:rsidRPr="00CB5D59">
        <w:rPr>
          <w:color w:val="242424"/>
        </w:rPr>
        <w:t>открытом и закрытом положениях</w:t>
      </w:r>
      <w:r w:rsidRPr="00CB5D59">
        <w:rPr>
          <w:color w:val="242424"/>
        </w:rPr>
        <w:t>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CB5D59">
        <w:rPr>
          <w:color w:val="242424"/>
        </w:rPr>
        <w:t>Не допускается проход людей на территорию через ворота. Для прохода людей на территорию организации устраивается проходная или калитка в непосредственной близости от ворот.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должны быть освещены</w:t>
      </w:r>
      <w:r w:rsidR="000F0BD8" w:rsidRPr="00CB5D59">
        <w:rPr>
          <w:rStyle w:val="word-wrapper"/>
          <w:color w:val="242424"/>
        </w:rPr>
        <w:t>.</w:t>
      </w:r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proofErr w:type="gramStart"/>
      <w:r w:rsidRPr="00CB5D59">
        <w:rPr>
          <w:rStyle w:val="word-wrapper"/>
          <w:color w:val="242424"/>
        </w:rPr>
        <w:t>Скорость движения транспортных средств, в том числе напольного безрельсового транспорта по территории организации, в производственных и иных помещениях устанавливается ЛПА в зависимости от конкретных условий (в том числе интенсивности движения транспортных средств, протяженности территории, состояния дорожного покрытия, ширины и профиля дорог и проездов, вида и типа транспортных средств и перевозимого груза) и должна обе</w:t>
      </w:r>
      <w:r w:rsidR="000F0BD8" w:rsidRPr="00CB5D59">
        <w:rPr>
          <w:rStyle w:val="word-wrapper"/>
          <w:color w:val="242424"/>
        </w:rPr>
        <w:t>спечивать безопасность движения.</w:t>
      </w:r>
      <w:proofErr w:type="gramEnd"/>
    </w:p>
    <w:p w:rsid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lastRenderedPageBreak/>
        <w:t>На территории должны быть обозначены проезды для движения транспортных средств и пешеходные дорожки, установлены дорожные знаки. Места пересечений автомобильных дорог с железнодорожными путями должны быть оборудованы переездами, шлагбаумами, предупредительной звуковой и световой сигнализацией и т.д.</w:t>
      </w:r>
    </w:p>
    <w:p w:rsidR="004472EA" w:rsidRPr="00CB5D59" w:rsidRDefault="003D34C7" w:rsidP="00CB5D59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CB5D59">
        <w:rPr>
          <w:rStyle w:val="word-wrapper"/>
          <w:color w:val="242424"/>
        </w:rP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которого находятся земельный участок, здания, сооружения и помещения, другое недвижимое имущество, расположенные на этой территории, если иное не установлено гражданско-правовым договором</w:t>
      </w:r>
      <w:r w:rsidR="000F0BD8" w:rsidRPr="00CB5D59">
        <w:rPr>
          <w:rStyle w:val="word-wrapper"/>
          <w:color w:val="242424"/>
        </w:rPr>
        <w:t>.</w:t>
      </w:r>
    </w:p>
    <w:p w:rsidR="000F0BD8" w:rsidRPr="00CB5D59" w:rsidRDefault="000F0BD8" w:rsidP="000F0BD8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:rsidR="000F0BD8" w:rsidRPr="000F0BD8" w:rsidRDefault="000F0BD8" w:rsidP="000F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инспектор</w:t>
      </w:r>
    </w:p>
    <w:p w:rsidR="000F0BD8" w:rsidRPr="000F0BD8" w:rsidRDefault="000F0BD8" w:rsidP="000F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Кричевского межрайонного отдела </w:t>
      </w:r>
    </w:p>
    <w:p w:rsidR="000F0BD8" w:rsidRPr="000F0BD8" w:rsidRDefault="000F0BD8" w:rsidP="000F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Могилевского областного управления</w:t>
      </w:r>
    </w:p>
    <w:p w:rsidR="000F0BD8" w:rsidRPr="000F0BD8" w:rsidRDefault="000F0BD8" w:rsidP="000F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proofErr w:type="spellStart"/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госинспекции</w:t>
      </w:r>
      <w:proofErr w:type="spellEnd"/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          </w:t>
      </w:r>
      <w:r w:rsidR="0080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 w:rsidRPr="000F0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Горбаков</w:t>
      </w:r>
      <w:proofErr w:type="spellEnd"/>
    </w:p>
    <w:p w:rsidR="000F0BD8" w:rsidRPr="00CB5D59" w:rsidRDefault="000F0BD8" w:rsidP="000F0BD8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</w:pPr>
    </w:p>
    <w:sectPr w:rsidR="000F0BD8" w:rsidRPr="00CB5D59" w:rsidSect="00E8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D34C7"/>
    <w:rsid w:val="000F0BD8"/>
    <w:rsid w:val="001665CC"/>
    <w:rsid w:val="003D34C7"/>
    <w:rsid w:val="004472EA"/>
    <w:rsid w:val="00804ACE"/>
    <w:rsid w:val="00CB5D59"/>
    <w:rsid w:val="00E80487"/>
    <w:rsid w:val="00F2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34C7"/>
    <w:rPr>
      <w:b/>
      <w:bCs/>
    </w:rPr>
  </w:style>
  <w:style w:type="character" w:customStyle="1" w:styleId="word-wrapper">
    <w:name w:val="word-wrapper"/>
    <w:basedOn w:val="a0"/>
    <w:rsid w:val="003D34C7"/>
  </w:style>
  <w:style w:type="paragraph" w:customStyle="1" w:styleId="il-text-alignjustify">
    <w:name w:val="il-text-align_justify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D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34C7"/>
    <w:rPr>
      <w:b/>
      <w:bCs/>
    </w:rPr>
  </w:style>
  <w:style w:type="character" w:customStyle="1" w:styleId="word-wrapper">
    <w:name w:val="word-wrapper"/>
    <w:basedOn w:val="a0"/>
    <w:rsid w:val="003D34C7"/>
  </w:style>
  <w:style w:type="paragraph" w:customStyle="1" w:styleId="il-text-alignjustify">
    <w:name w:val="il-text-align_justify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3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D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Incpekcia</dc:creator>
  <cp:lastModifiedBy>Алексей</cp:lastModifiedBy>
  <cp:revision>5</cp:revision>
  <cp:lastPrinted>2022-10-31T11:03:00Z</cp:lastPrinted>
  <dcterms:created xsi:type="dcterms:W3CDTF">2022-10-28T10:28:00Z</dcterms:created>
  <dcterms:modified xsi:type="dcterms:W3CDTF">2022-11-02T08:54:00Z</dcterms:modified>
</cp:coreProperties>
</file>