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7C" w:rsidRPr="00B809D7" w:rsidRDefault="000C307C" w:rsidP="000C307C">
      <w:pPr>
        <w:ind w:left="5664"/>
        <w:rPr>
          <w:sz w:val="20"/>
          <w:szCs w:val="24"/>
        </w:rPr>
      </w:pPr>
      <w:bookmarkStart w:id="0" w:name="_GoBack"/>
      <w:bookmarkEnd w:id="0"/>
      <w:r>
        <w:rPr>
          <w:kern w:val="36"/>
          <w:sz w:val="20"/>
        </w:rPr>
        <w:t xml:space="preserve">           </w:t>
      </w:r>
      <w:r w:rsidRPr="00B809D7">
        <w:rPr>
          <w:kern w:val="36"/>
          <w:sz w:val="20"/>
        </w:rPr>
        <w:t xml:space="preserve">Интернет-сайт </w:t>
      </w:r>
      <w:r>
        <w:rPr>
          <w:kern w:val="36"/>
          <w:sz w:val="20"/>
        </w:rPr>
        <w:t>Хотимского</w:t>
      </w:r>
      <w:r w:rsidRPr="00B809D7">
        <w:rPr>
          <w:kern w:val="36"/>
          <w:sz w:val="20"/>
        </w:rPr>
        <w:t xml:space="preserve"> РИК</w:t>
      </w:r>
    </w:p>
    <w:p w:rsidR="000C307C" w:rsidRDefault="000C307C" w:rsidP="000E077B">
      <w:pPr>
        <w:jc w:val="center"/>
        <w:rPr>
          <w:sz w:val="24"/>
          <w:szCs w:val="24"/>
        </w:rPr>
      </w:pPr>
    </w:p>
    <w:p w:rsidR="00F366AF" w:rsidRPr="00236837" w:rsidRDefault="00BA15B2" w:rsidP="000E077B">
      <w:pPr>
        <w:jc w:val="center"/>
        <w:rPr>
          <w:sz w:val="24"/>
          <w:szCs w:val="24"/>
        </w:rPr>
      </w:pPr>
      <w:r w:rsidRPr="00236837">
        <w:rPr>
          <w:sz w:val="24"/>
          <w:szCs w:val="24"/>
        </w:rPr>
        <w:t xml:space="preserve">Статья </w:t>
      </w:r>
    </w:p>
    <w:p w:rsidR="004D195E" w:rsidRPr="00CA15BF" w:rsidRDefault="00CA15BF" w:rsidP="006A3A7E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9F4D2E">
        <w:rPr>
          <w:sz w:val="24"/>
          <w:szCs w:val="24"/>
        </w:rPr>
        <w:t>П</w:t>
      </w:r>
      <w:r w:rsidR="009F4D2E" w:rsidRPr="009F4D2E">
        <w:rPr>
          <w:sz w:val="24"/>
          <w:szCs w:val="24"/>
        </w:rPr>
        <w:t>риборный контроль опьянения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водителей механических транспортных средств, самоходных машин</w:t>
      </w:r>
      <w:r>
        <w:rPr>
          <w:sz w:val="24"/>
          <w:szCs w:val="24"/>
        </w:rPr>
        <w:t>»</w:t>
      </w:r>
    </w:p>
    <w:p w:rsidR="00084662" w:rsidRDefault="00084662" w:rsidP="000E077B">
      <w:pPr>
        <w:jc w:val="center"/>
        <w:rPr>
          <w:b/>
          <w:sz w:val="24"/>
          <w:szCs w:val="24"/>
        </w:rPr>
      </w:pPr>
    </w:p>
    <w:p w:rsidR="0058620C" w:rsidRDefault="00084662" w:rsidP="009F4D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F4D2E">
        <w:rPr>
          <w:sz w:val="24"/>
          <w:szCs w:val="24"/>
        </w:rPr>
        <w:t>П</w:t>
      </w:r>
      <w:r w:rsidR="009F4D2E" w:rsidRPr="009F4D2E">
        <w:rPr>
          <w:sz w:val="24"/>
          <w:szCs w:val="24"/>
        </w:rPr>
        <w:t>орядок проведения контроля юридическими лицами и индивидуальными предпринимателями, осуществляющими деятельность в области автомобильного транспорта, на осуществление которой не требуется специального разрешения (лицензии), состояния водителей механических транспортных средств, самоходных машин на предмет нахождения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 (далее - приборный контроль опьянения)</w:t>
      </w:r>
      <w:r w:rsidR="009F4D2E">
        <w:rPr>
          <w:sz w:val="24"/>
          <w:szCs w:val="24"/>
        </w:rPr>
        <w:t xml:space="preserve"> определен </w:t>
      </w:r>
      <w:r w:rsidR="009F4D2E">
        <w:rPr>
          <w:bCs/>
          <w:sz w:val="24"/>
          <w:szCs w:val="24"/>
        </w:rPr>
        <w:t>И</w:t>
      </w:r>
      <w:r w:rsidR="009F4D2E" w:rsidRPr="009F4D2E">
        <w:rPr>
          <w:bCs/>
          <w:sz w:val="24"/>
          <w:szCs w:val="24"/>
        </w:rPr>
        <w:t xml:space="preserve">нструкцией </w:t>
      </w:r>
      <w:r w:rsidR="009F4D2E" w:rsidRPr="009F4D2E">
        <w:rPr>
          <w:sz w:val="24"/>
          <w:szCs w:val="24"/>
        </w:rPr>
        <w:t>о порядке проведения контроля состояния водителей механических транспортных средств, самоходных машин на предмет нахождения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  <w:r w:rsidR="009F4D2E">
        <w:rPr>
          <w:sz w:val="24"/>
          <w:szCs w:val="24"/>
        </w:rPr>
        <w:t xml:space="preserve">, утвержденной </w:t>
      </w:r>
      <w:r w:rsidR="009F4D2E" w:rsidRPr="009F4D2E">
        <w:rPr>
          <w:sz w:val="24"/>
          <w:szCs w:val="24"/>
        </w:rPr>
        <w:t>Постановление</w:t>
      </w:r>
      <w:r w:rsidR="009F4D2E">
        <w:rPr>
          <w:sz w:val="24"/>
          <w:szCs w:val="24"/>
        </w:rPr>
        <w:t xml:space="preserve">м </w:t>
      </w:r>
      <w:r w:rsidR="009F4D2E" w:rsidRPr="009F4D2E">
        <w:rPr>
          <w:sz w:val="24"/>
          <w:szCs w:val="24"/>
        </w:rPr>
        <w:t>Министерства транспорта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и коммуникаций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Республики Беларусь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и Министерства сельского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хозяйства и продовольствия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Республики Беларусь</w:t>
      </w:r>
      <w:r w:rsidR="009F4D2E">
        <w:rPr>
          <w:sz w:val="24"/>
          <w:szCs w:val="24"/>
        </w:rPr>
        <w:t xml:space="preserve"> от </w:t>
      </w:r>
      <w:r w:rsidR="009F4D2E" w:rsidRPr="009F4D2E">
        <w:rPr>
          <w:sz w:val="24"/>
          <w:szCs w:val="24"/>
        </w:rPr>
        <w:t xml:space="preserve">09.07.2013 </w:t>
      </w:r>
      <w:r w:rsidR="009F4D2E">
        <w:rPr>
          <w:sz w:val="24"/>
          <w:szCs w:val="24"/>
        </w:rPr>
        <w:t>№</w:t>
      </w:r>
      <w:r w:rsidR="009F4D2E" w:rsidRPr="009F4D2E">
        <w:rPr>
          <w:sz w:val="24"/>
          <w:szCs w:val="24"/>
        </w:rPr>
        <w:t xml:space="preserve"> 25/28</w:t>
      </w:r>
      <w:r w:rsidR="009F4D2E">
        <w:rPr>
          <w:sz w:val="24"/>
          <w:szCs w:val="24"/>
        </w:rPr>
        <w:t>.</w:t>
      </w:r>
    </w:p>
    <w:p w:rsidR="00CA15BF" w:rsidRDefault="009F4D2E" w:rsidP="00F71A9E">
      <w:pPr>
        <w:ind w:firstLine="709"/>
        <w:jc w:val="both"/>
        <w:rPr>
          <w:sz w:val="24"/>
          <w:szCs w:val="24"/>
        </w:rPr>
      </w:pPr>
      <w:r w:rsidRPr="009F4D2E">
        <w:rPr>
          <w:sz w:val="24"/>
          <w:szCs w:val="24"/>
        </w:rPr>
        <w:t>Приборный контроль опьянения проводится работником, назначенным руководителем юридического лица или индивидуальным предпринимателем, вне зависимости от его квалификации с использованием приборов, предназначенных для определения концентрации паров абсолютного этилового спирта в выдыхаемом воздухе, соответствующих требованиям технических нормативных правовых актов, и экспресс-тестов (тест-полосок, экспресс-пластин), предназначенных для определения наркотических средств, психотропных веществ, их аналогов, токсических или других одурманивающих веществ.</w:t>
      </w:r>
    </w:p>
    <w:p w:rsidR="009F4D2E" w:rsidRPr="009F4D2E" w:rsidRDefault="009F4D2E" w:rsidP="009F4D2E">
      <w:pPr>
        <w:ind w:firstLine="709"/>
        <w:jc w:val="both"/>
        <w:rPr>
          <w:sz w:val="24"/>
          <w:szCs w:val="24"/>
        </w:rPr>
      </w:pPr>
      <w:r w:rsidRPr="009F4D2E">
        <w:rPr>
          <w:sz w:val="24"/>
          <w:szCs w:val="24"/>
        </w:rPr>
        <w:t>Приборный контроль опьянения проводится перед началом рабочей смены (рабочего дня) водителей или перед началом осуществления перевозки грузов или пассажиров (в случае выполнения данной перевозки в течение нескольких дней).</w:t>
      </w:r>
    </w:p>
    <w:p w:rsidR="009F4D2E" w:rsidRDefault="009F4D2E" w:rsidP="009F4D2E">
      <w:pPr>
        <w:ind w:firstLine="709"/>
        <w:jc w:val="both"/>
        <w:rPr>
          <w:sz w:val="24"/>
          <w:szCs w:val="24"/>
        </w:rPr>
      </w:pPr>
      <w:r w:rsidRPr="009F4D2E">
        <w:rPr>
          <w:sz w:val="24"/>
          <w:szCs w:val="24"/>
        </w:rPr>
        <w:t>По решению руководителя юридического лица или индивидуального предпринимателя приборный контроль опьянения может также проводиться во</w:t>
      </w:r>
      <w:r>
        <w:rPr>
          <w:sz w:val="24"/>
          <w:szCs w:val="24"/>
        </w:rPr>
        <w:t xml:space="preserve"> </w:t>
      </w:r>
      <w:r w:rsidRPr="009F4D2E">
        <w:rPr>
          <w:sz w:val="24"/>
          <w:szCs w:val="24"/>
        </w:rPr>
        <w:t>время и после окончания рабочей смены (рабочего дня) водителей.</w:t>
      </w:r>
    </w:p>
    <w:p w:rsidR="009F4D2E" w:rsidRDefault="007577D0" w:rsidP="009F4D2E">
      <w:pPr>
        <w:ind w:firstLine="709"/>
        <w:jc w:val="both"/>
        <w:rPr>
          <w:sz w:val="24"/>
          <w:szCs w:val="24"/>
        </w:rPr>
      </w:pPr>
      <w:r w:rsidRPr="007577D0">
        <w:rPr>
          <w:sz w:val="24"/>
          <w:szCs w:val="24"/>
        </w:rPr>
        <w:t>На основании показаний приборов, экспресс-тестов (тест-полосок, экспресс-пластин), подтверждающих отсутствие у водителя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 информация о допуске к работе водителя вносится в установленном законодательством порядке в путевой лист.</w:t>
      </w:r>
    </w:p>
    <w:p w:rsidR="007577D0" w:rsidRDefault="007577D0" w:rsidP="009F4D2E">
      <w:pPr>
        <w:ind w:firstLine="709"/>
        <w:jc w:val="both"/>
        <w:rPr>
          <w:sz w:val="24"/>
          <w:szCs w:val="24"/>
        </w:rPr>
      </w:pPr>
      <w:r w:rsidRPr="007577D0">
        <w:rPr>
          <w:sz w:val="24"/>
          <w:szCs w:val="24"/>
        </w:rPr>
        <w:t>Отказ водителя от прохождения приборного контроля опьянения является основанием для отстранения его от работы.</w:t>
      </w:r>
    </w:p>
    <w:p w:rsidR="000C307C" w:rsidRPr="0082153D" w:rsidRDefault="000C307C" w:rsidP="000C307C">
      <w:pPr>
        <w:spacing w:before="48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C307C" w:rsidRPr="0082153D" w:rsidRDefault="000C307C" w:rsidP="000C307C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Кричевского межрайонного отдела</w:t>
      </w:r>
    </w:p>
    <w:p w:rsidR="000C307C" w:rsidRPr="0082153D" w:rsidRDefault="000C307C" w:rsidP="000C307C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C307C" w:rsidRPr="000E077B" w:rsidRDefault="000C307C" w:rsidP="000C307C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  <w:r>
        <w:rPr>
          <w:sz w:val="24"/>
          <w:szCs w:val="24"/>
        </w:rPr>
        <w:t xml:space="preserve"> </w:t>
      </w: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>
        <w:rPr>
          <w:sz w:val="24"/>
          <w:szCs w:val="24"/>
        </w:rPr>
        <w:t xml:space="preserve">       С.Н. Горбаков </w:t>
      </w:r>
    </w:p>
    <w:p w:rsidR="000E077B" w:rsidRPr="000E077B" w:rsidRDefault="000E077B" w:rsidP="000C307C">
      <w:pPr>
        <w:spacing w:before="480"/>
        <w:jc w:val="both"/>
        <w:rPr>
          <w:sz w:val="24"/>
          <w:szCs w:val="24"/>
        </w:rPr>
      </w:pPr>
    </w:p>
    <w:sectPr w:rsidR="000E077B" w:rsidRPr="000E077B" w:rsidSect="00F71A9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A56"/>
    <w:multiLevelType w:val="hybridMultilevel"/>
    <w:tmpl w:val="DCA68730"/>
    <w:lvl w:ilvl="0" w:tplc="A9524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612C53"/>
    <w:multiLevelType w:val="hybridMultilevel"/>
    <w:tmpl w:val="0F243E7C"/>
    <w:lvl w:ilvl="0" w:tplc="9BF2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3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5E"/>
    <w:rsid w:val="00084662"/>
    <w:rsid w:val="000C307C"/>
    <w:rsid w:val="000E077B"/>
    <w:rsid w:val="00114E5B"/>
    <w:rsid w:val="00156E96"/>
    <w:rsid w:val="0017484B"/>
    <w:rsid w:val="001F6D80"/>
    <w:rsid w:val="00210CC7"/>
    <w:rsid w:val="00236837"/>
    <w:rsid w:val="002A6E5D"/>
    <w:rsid w:val="002E5159"/>
    <w:rsid w:val="00357B24"/>
    <w:rsid w:val="003C6F44"/>
    <w:rsid w:val="004310E8"/>
    <w:rsid w:val="004433CE"/>
    <w:rsid w:val="00496C64"/>
    <w:rsid w:val="004D195E"/>
    <w:rsid w:val="00545F40"/>
    <w:rsid w:val="0058620C"/>
    <w:rsid w:val="005951DA"/>
    <w:rsid w:val="005B1F04"/>
    <w:rsid w:val="005B3193"/>
    <w:rsid w:val="0060241B"/>
    <w:rsid w:val="00655AD8"/>
    <w:rsid w:val="006A3A7E"/>
    <w:rsid w:val="006A57D0"/>
    <w:rsid w:val="007577D0"/>
    <w:rsid w:val="007F67EC"/>
    <w:rsid w:val="00853222"/>
    <w:rsid w:val="008862A3"/>
    <w:rsid w:val="009211C0"/>
    <w:rsid w:val="00950C4B"/>
    <w:rsid w:val="009A46DB"/>
    <w:rsid w:val="009D02AF"/>
    <w:rsid w:val="009F4D2E"/>
    <w:rsid w:val="00A74DB5"/>
    <w:rsid w:val="00AD4482"/>
    <w:rsid w:val="00AE4E3F"/>
    <w:rsid w:val="00B136AF"/>
    <w:rsid w:val="00B32F0F"/>
    <w:rsid w:val="00B812E7"/>
    <w:rsid w:val="00BA15B2"/>
    <w:rsid w:val="00C20C2A"/>
    <w:rsid w:val="00C51C73"/>
    <w:rsid w:val="00C73372"/>
    <w:rsid w:val="00CA15BF"/>
    <w:rsid w:val="00CC41E3"/>
    <w:rsid w:val="00E405CD"/>
    <w:rsid w:val="00E6053F"/>
    <w:rsid w:val="00E93F40"/>
    <w:rsid w:val="00F366AF"/>
    <w:rsid w:val="00F71A9E"/>
    <w:rsid w:val="00F94DB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E405CD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405C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E405CD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405C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Hotimsk01</cp:lastModifiedBy>
  <cp:revision>2</cp:revision>
  <cp:lastPrinted>2026-01-23T12:49:00Z</cp:lastPrinted>
  <dcterms:created xsi:type="dcterms:W3CDTF">2026-01-28T06:50:00Z</dcterms:created>
  <dcterms:modified xsi:type="dcterms:W3CDTF">2026-01-28T06:50:00Z</dcterms:modified>
</cp:coreProperties>
</file>