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7DA1" w14:textId="77777777" w:rsidR="00FD201E" w:rsidRPr="005B5DE0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30"/>
        </w:rPr>
      </w:pPr>
      <w:r w:rsidRPr="005B5DE0">
        <w:rPr>
          <w:rStyle w:val="word-wrapper"/>
          <w:b/>
          <w:color w:val="242424"/>
          <w:sz w:val="30"/>
        </w:rPr>
        <w:t>НЕТ - ЗАРПЛАТЕ "В КОНВЕРТАХ"</w:t>
      </w:r>
    </w:p>
    <w:p w14:paraId="1E45674D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6798B855" w14:textId="77777777" w:rsidR="00FD201E" w:rsidRDefault="00FD201E" w:rsidP="00FD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Инспекцией Министерства по налогам и сборам Республики Беларусь по Костюковичскому району усилен контроль за налоговыми агентами, осуществляющими выплату заработной платы «в конвертах» без отражения сведений в налоговом и (или) бухгалтерском учете.</w:t>
      </w:r>
    </w:p>
    <w:p w14:paraId="68E47A08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Напоминаем, что обман государства обходится дорого: </w:t>
      </w:r>
    </w:p>
    <w:p w14:paraId="202A66FD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-с нанимателей, выплативших зарплату "в конверте" без отражения в отчетности, взыскиваются налоги и другие обязательные платежи в повышенном размере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(при установлении контролирующим органом факта неправомерного 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неудержания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и 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неперечисления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в бюджет подоходного налога с физических лиц налоговым агентом в 2023 году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применяется ставка в размере 26%);</w:t>
      </w:r>
    </w:p>
    <w:p w14:paraId="15BDC8D6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за уклонение от уплаты налогов предусмотрена административная ответственность в соответствии со статьями 14.3, 14.5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Кодекса Республики Беларусь об административных нарушениях, а также предусмотрена уголовная ответственность в соответствии со статьей 243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Уголовного кодекса Республики Беларусь.</w:t>
      </w:r>
    </w:p>
    <w:p w14:paraId="2CCE73D0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Кроме того, о фактах выплаты зарплаты "в конвертах" информируются Департамент государственной инспекции труда, Фонд социальной защиты населения Министерства труда и социальной защиты Республики Беларусь для реагирования в пределах компетенции.</w:t>
      </w:r>
    </w:p>
    <w:p w14:paraId="073DC3A4" w14:textId="77777777" w:rsidR="00FD201E" w:rsidRDefault="00FD201E" w:rsidP="00FD201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14:paraId="67870C38" w14:textId="77777777" w:rsidR="00FD201E" w:rsidRPr="00CC565C" w:rsidRDefault="00FD201E" w:rsidP="00FD201E">
      <w:pPr>
        <w:pStyle w:val="p-normal"/>
        <w:shd w:val="clear" w:color="auto" w:fill="FFFFFF"/>
        <w:spacing w:before="0" w:beforeAutospacing="0" w:after="0" w:afterAutospacing="0"/>
        <w:ind w:left="5670"/>
        <w:jc w:val="both"/>
        <w:rPr>
          <w:i/>
          <w:color w:val="242424"/>
          <w:sz w:val="30"/>
          <w:szCs w:val="30"/>
        </w:rPr>
      </w:pPr>
      <w:r w:rsidRPr="00CC565C">
        <w:rPr>
          <w:rStyle w:val="word-wrapper"/>
          <w:i/>
          <w:color w:val="242424"/>
          <w:sz w:val="30"/>
          <w:szCs w:val="30"/>
        </w:rPr>
        <w:t>ИМНС по Костюковичскому району</w:t>
      </w:r>
    </w:p>
    <w:p w14:paraId="60120F95" w14:textId="77777777" w:rsidR="00A14F83" w:rsidRDefault="00A14F83"/>
    <w:sectPr w:rsidR="00A14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E"/>
    <w:rsid w:val="00A14F83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88E"/>
  <w15:chartTrackingRefBased/>
  <w15:docId w15:val="{843AED1F-4DA0-4D8F-A274-DD594E62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F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D201E"/>
  </w:style>
  <w:style w:type="character" w:customStyle="1" w:styleId="fake-non-breaking-space">
    <w:name w:val="fake-non-breaking-space"/>
    <w:basedOn w:val="a0"/>
    <w:rsid w:val="00FD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Марина Николаевна</dc:creator>
  <cp:keywords/>
  <dc:description/>
  <cp:lastModifiedBy>Михеева Марина Николаевна</cp:lastModifiedBy>
  <cp:revision>1</cp:revision>
  <dcterms:created xsi:type="dcterms:W3CDTF">2023-06-30T05:08:00Z</dcterms:created>
  <dcterms:modified xsi:type="dcterms:W3CDTF">2023-06-30T05:10:00Z</dcterms:modified>
</cp:coreProperties>
</file>