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EC" w:rsidRDefault="0017354A" w:rsidP="00375DFD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48640" cy="548640"/>
            <wp:effectExtent l="19050" t="0" r="3810" b="0"/>
            <wp:wrapNone/>
            <wp:docPr id="2" name="Рисунок 2" descr="Gerb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72EC">
        <w:t>Маг</w:t>
      </w:r>
      <w:proofErr w:type="spellStart"/>
      <w:r w:rsidR="004472EC">
        <w:rPr>
          <w:lang w:val="en-US"/>
        </w:rPr>
        <w:t>i</w:t>
      </w:r>
      <w:r w:rsidR="004472EC">
        <w:t>леуск</w:t>
      </w:r>
      <w:r w:rsidR="004472EC">
        <w:rPr>
          <w:lang w:val="en-US"/>
        </w:rPr>
        <w:t>i</w:t>
      </w:r>
      <w:proofErr w:type="spellEnd"/>
      <w:r w:rsidR="004472EC">
        <w:t xml:space="preserve">  </w:t>
      </w:r>
      <w:proofErr w:type="spellStart"/>
      <w:r w:rsidR="004472EC">
        <w:t>абласны</w:t>
      </w:r>
      <w:proofErr w:type="spellEnd"/>
      <w:r w:rsidR="004472EC">
        <w:t xml:space="preserve"> </w:t>
      </w:r>
      <w:proofErr w:type="spellStart"/>
      <w:r w:rsidR="004472EC">
        <w:t>Савет</w:t>
      </w:r>
      <w:proofErr w:type="spellEnd"/>
      <w:r w:rsidR="004472EC">
        <w:t xml:space="preserve"> </w:t>
      </w:r>
      <w:proofErr w:type="spellStart"/>
      <w:r w:rsidR="004472EC">
        <w:t>дэпутатау</w:t>
      </w:r>
      <w:proofErr w:type="spellEnd"/>
      <w:r w:rsidR="004472EC">
        <w:t xml:space="preserve">                    Могилевский  областной Совет депутатов</w:t>
      </w:r>
    </w:p>
    <w:p w:rsidR="004472EC" w:rsidRDefault="004472EC" w:rsidP="00375DFD">
      <w:pPr>
        <w:pStyle w:val="1"/>
      </w:pPr>
      <w:r>
        <w:rPr>
          <w:sz w:val="28"/>
        </w:rPr>
        <w:t xml:space="preserve">        </w:t>
      </w:r>
      <w:r>
        <w:t>ХОЦ</w:t>
      </w:r>
      <w:r>
        <w:rPr>
          <w:lang w:val="en-US"/>
        </w:rPr>
        <w:t>I</w:t>
      </w:r>
      <w:r>
        <w:t>МСК</w:t>
      </w:r>
      <w:r>
        <w:rPr>
          <w:lang w:val="en-US"/>
        </w:rPr>
        <w:t>I</w:t>
      </w:r>
      <w:r>
        <w:t xml:space="preserve"> РАЁННЫ                                            ХОТИМСКИЙ РАЙОННЫЙ</w:t>
      </w:r>
    </w:p>
    <w:p w:rsidR="004472EC" w:rsidRDefault="004472EC" w:rsidP="00375DFD">
      <w:pPr>
        <w:pStyle w:val="1"/>
        <w:rPr>
          <w:bCs/>
          <w:lang w:val="be-BY"/>
        </w:rPr>
      </w:pPr>
      <w:r>
        <w:rPr>
          <w:lang w:val="be-BY"/>
        </w:rPr>
        <w:t xml:space="preserve">         </w:t>
      </w:r>
      <w:r>
        <w:rPr>
          <w:bCs/>
        </w:rPr>
        <w:t>САВЕТ Д</w:t>
      </w:r>
      <w:r>
        <w:rPr>
          <w:bCs/>
          <w:lang w:val="be-BY"/>
        </w:rPr>
        <w:t>ЭПУТАТАУ</w:t>
      </w:r>
      <w:r>
        <w:rPr>
          <w:bCs/>
        </w:rPr>
        <w:t xml:space="preserve">     </w:t>
      </w:r>
      <w:r>
        <w:rPr>
          <w:bCs/>
          <w:lang w:val="be-BY"/>
        </w:rPr>
        <w:t xml:space="preserve">                                              СОВЕТ ДЕПУТАТОВ</w:t>
      </w:r>
    </w:p>
    <w:p w:rsidR="004472EC" w:rsidRDefault="004472EC" w:rsidP="00375DFD">
      <w:pPr>
        <w:rPr>
          <w:b/>
        </w:rPr>
      </w:pPr>
      <w:r>
        <w:rPr>
          <w:sz w:val="16"/>
        </w:rPr>
        <w:t xml:space="preserve">     </w:t>
      </w:r>
    </w:p>
    <w:p w:rsidR="004472EC" w:rsidRDefault="004472EC" w:rsidP="00375DFD">
      <w:pPr>
        <w:pStyle w:val="5"/>
        <w:jc w:val="left"/>
        <w:rPr>
          <w:b/>
          <w:sz w:val="24"/>
          <w:szCs w:val="24"/>
        </w:rPr>
      </w:pPr>
      <w:r>
        <w:t xml:space="preserve">       </w:t>
      </w:r>
      <w:r>
        <w:rPr>
          <w:lang w:val="be-BY"/>
        </w:rPr>
        <w:t xml:space="preserve">  </w:t>
      </w: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  <w:lang w:val="be-BY"/>
        </w:rPr>
        <w:t>РАШЭННЕ</w:t>
      </w:r>
      <w:r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РЕШЕНИЕ</w:t>
      </w:r>
    </w:p>
    <w:p w:rsidR="004472EC" w:rsidRDefault="004472EC" w:rsidP="00375DFD">
      <w:pPr>
        <w:spacing w:line="240" w:lineRule="exact"/>
      </w:pPr>
    </w:p>
    <w:p w:rsidR="004472EC" w:rsidRDefault="004472EC" w:rsidP="00375DFD">
      <w:pPr>
        <w:spacing w:line="24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4472EC" w:rsidRDefault="00765471" w:rsidP="00375DFD">
      <w:pPr>
        <w:rPr>
          <w:sz w:val="30"/>
          <w:szCs w:val="30"/>
        </w:rPr>
      </w:pPr>
      <w:r>
        <w:rPr>
          <w:color w:val="000000" w:themeColor="text1"/>
          <w:sz w:val="30"/>
          <w:szCs w:val="30"/>
        </w:rPr>
        <w:t>29 июня 2022</w:t>
      </w:r>
      <w:r w:rsidR="00413EB7">
        <w:rPr>
          <w:sz w:val="30"/>
          <w:szCs w:val="30"/>
        </w:rPr>
        <w:t xml:space="preserve"> г.</w:t>
      </w:r>
      <w:r w:rsidR="00CB47CC">
        <w:rPr>
          <w:sz w:val="30"/>
          <w:szCs w:val="30"/>
        </w:rPr>
        <w:t xml:space="preserve"> №</w:t>
      </w:r>
      <w:r w:rsidR="006B66AC">
        <w:rPr>
          <w:sz w:val="30"/>
          <w:szCs w:val="30"/>
        </w:rPr>
        <w:t xml:space="preserve"> </w:t>
      </w:r>
      <w:r>
        <w:rPr>
          <w:sz w:val="30"/>
          <w:szCs w:val="30"/>
        </w:rPr>
        <w:t>49-3</w:t>
      </w:r>
    </w:p>
    <w:p w:rsidR="006B66AC" w:rsidRDefault="006B66AC" w:rsidP="00375DFD">
      <w:pPr>
        <w:rPr>
          <w:rFonts w:ascii="Arial" w:hAnsi="Arial"/>
          <w:sz w:val="18"/>
          <w:szCs w:val="18"/>
        </w:rPr>
      </w:pPr>
      <w:r>
        <w:rPr>
          <w:sz w:val="30"/>
          <w:szCs w:val="30"/>
        </w:rPr>
        <w:t xml:space="preserve"> </w:t>
      </w:r>
    </w:p>
    <w:p w:rsidR="004472EC" w:rsidRDefault="004472EC" w:rsidP="00375DFD">
      <w:pPr>
        <w:spacing w:line="240" w:lineRule="exact"/>
        <w:rPr>
          <w:sz w:val="18"/>
          <w:szCs w:val="18"/>
        </w:rPr>
      </w:pPr>
      <w:r w:rsidRPr="004472EC">
        <w:rPr>
          <w:sz w:val="18"/>
          <w:szCs w:val="18"/>
        </w:rPr>
        <w:t xml:space="preserve">                             г.п.</w:t>
      </w:r>
      <w:r w:rsidR="00852BE3">
        <w:rPr>
          <w:sz w:val="18"/>
          <w:szCs w:val="18"/>
        </w:rPr>
        <w:t xml:space="preserve"> </w:t>
      </w:r>
      <w:r w:rsidRPr="004472EC">
        <w:rPr>
          <w:sz w:val="18"/>
          <w:szCs w:val="18"/>
        </w:rPr>
        <w:t>Хоц</w:t>
      </w:r>
      <w:r w:rsidRPr="004472EC">
        <w:rPr>
          <w:sz w:val="18"/>
          <w:szCs w:val="18"/>
          <w:lang w:val="en-US"/>
        </w:rPr>
        <w:t>i</w:t>
      </w:r>
      <w:r w:rsidRPr="004472EC">
        <w:rPr>
          <w:sz w:val="18"/>
          <w:szCs w:val="18"/>
        </w:rPr>
        <w:t>мск                                                                                                  г.п.Хотимск</w:t>
      </w:r>
    </w:p>
    <w:p w:rsidR="00792EA8" w:rsidRPr="004472EC" w:rsidRDefault="00792EA8" w:rsidP="00375DFD">
      <w:pPr>
        <w:spacing w:line="240" w:lineRule="exact"/>
        <w:rPr>
          <w:sz w:val="18"/>
          <w:szCs w:val="18"/>
        </w:rPr>
      </w:pPr>
    </w:p>
    <w:p w:rsidR="003B4FB6" w:rsidRPr="003B4FB6" w:rsidRDefault="003B4FB6" w:rsidP="002E7191">
      <w:pPr>
        <w:jc w:val="both"/>
        <w:rPr>
          <w:sz w:val="30"/>
          <w:szCs w:val="30"/>
        </w:rPr>
      </w:pPr>
    </w:p>
    <w:p w:rsidR="00167C4F" w:rsidRDefault="00167C4F" w:rsidP="00167C4F">
      <w:pPr>
        <w:spacing w:line="260" w:lineRule="exact"/>
        <w:jc w:val="both"/>
        <w:rPr>
          <w:sz w:val="30"/>
          <w:szCs w:val="30"/>
        </w:rPr>
      </w:pPr>
      <w:r w:rsidRPr="00167C4F">
        <w:rPr>
          <w:sz w:val="30"/>
          <w:szCs w:val="30"/>
        </w:rPr>
        <w:t xml:space="preserve">О состоянии пожарной </w:t>
      </w:r>
    </w:p>
    <w:p w:rsidR="003B4FB6" w:rsidRDefault="00167C4F" w:rsidP="00167C4F">
      <w:pPr>
        <w:spacing w:line="260" w:lineRule="exact"/>
        <w:jc w:val="both"/>
        <w:rPr>
          <w:sz w:val="30"/>
          <w:szCs w:val="30"/>
        </w:rPr>
      </w:pPr>
      <w:r w:rsidRPr="00167C4F">
        <w:rPr>
          <w:sz w:val="30"/>
          <w:szCs w:val="30"/>
        </w:rPr>
        <w:t>безопасности в Хотимском районе</w:t>
      </w:r>
    </w:p>
    <w:p w:rsidR="00167C4F" w:rsidRPr="003B4FB6" w:rsidRDefault="00167C4F" w:rsidP="00167C4F">
      <w:pPr>
        <w:spacing w:line="260" w:lineRule="exact"/>
        <w:jc w:val="both"/>
        <w:rPr>
          <w:sz w:val="30"/>
          <w:szCs w:val="30"/>
        </w:rPr>
      </w:pPr>
    </w:p>
    <w:p w:rsidR="002105CD" w:rsidRPr="002105CD" w:rsidRDefault="00F31F89" w:rsidP="002105CD">
      <w:pPr>
        <w:ind w:left="4" w:firstLine="563"/>
        <w:jc w:val="both"/>
        <w:rPr>
          <w:rFonts w:eastAsia="Calibri"/>
          <w:sz w:val="30"/>
          <w:szCs w:val="30"/>
          <w:lang w:eastAsia="en-US"/>
        </w:rPr>
      </w:pPr>
      <w:r w:rsidRPr="00F31F89">
        <w:rPr>
          <w:sz w:val="30"/>
          <w:szCs w:val="30"/>
        </w:rPr>
        <w:t>Заслушав и обсудив информацию начальника Хотимского районного отдела по чрезвычайным ситуациям Войтикова В.В. о состоянии пожарной безопасности в Хотимском районе, Хотимский районный Совет депутатов отмечает,</w:t>
      </w:r>
      <w:r w:rsidR="002105CD">
        <w:rPr>
          <w:sz w:val="30"/>
          <w:szCs w:val="30"/>
        </w:rPr>
        <w:t xml:space="preserve"> что</w:t>
      </w:r>
      <w:r w:rsidR="002105CD" w:rsidRPr="002105CD">
        <w:rPr>
          <w:rFonts w:eastAsia="Calibri"/>
          <w:sz w:val="30"/>
          <w:szCs w:val="30"/>
          <w:lang w:eastAsia="en-US"/>
        </w:rPr>
        <w:t xml:space="preserve"> </w:t>
      </w:r>
      <w:r w:rsidR="002105CD">
        <w:rPr>
          <w:rFonts w:eastAsia="Calibri"/>
          <w:sz w:val="30"/>
          <w:szCs w:val="30"/>
          <w:lang w:eastAsia="en-US"/>
        </w:rPr>
        <w:t>з</w:t>
      </w:r>
      <w:r w:rsidR="002105CD" w:rsidRPr="002105CD">
        <w:rPr>
          <w:rFonts w:eastAsia="Calibri"/>
          <w:sz w:val="30"/>
          <w:szCs w:val="30"/>
          <w:lang w:eastAsia="en-US"/>
        </w:rPr>
        <w:t>а текущий период 2022 года на территории Хотимского района произошло 5 пожаров (за аналогичный период прошлого года – 13 пожаров), гибели людей не зарегистрировано.</w:t>
      </w:r>
    </w:p>
    <w:p w:rsidR="002105CD" w:rsidRPr="002105CD" w:rsidRDefault="002105CD" w:rsidP="002105CD">
      <w:pPr>
        <w:ind w:left="4" w:firstLine="563"/>
        <w:jc w:val="both"/>
        <w:rPr>
          <w:sz w:val="30"/>
          <w:szCs w:val="30"/>
        </w:rPr>
      </w:pPr>
      <w:r w:rsidRPr="002105CD">
        <w:rPr>
          <w:sz w:val="30"/>
          <w:szCs w:val="30"/>
        </w:rPr>
        <w:t xml:space="preserve">В целях повышения эффективности проведения профилактических мероприятий, направленных на снижение гибели людей от внешних причин, задействованы все заинтересованные субъекты профилактики, которые осуществляют свою деятельность в рамках соответствующих Рекомендаций по организации работы субъектов профилактики по предупреждению правонарушений, способствующих гибели людей от внешних причин, в том числе пожаров и других чрезвычайных ситуаций в жилищном фонде на территории Хотимского района. </w:t>
      </w:r>
    </w:p>
    <w:p w:rsidR="0081194B" w:rsidRDefault="00BB611A" w:rsidP="00BB611A">
      <w:pPr>
        <w:ind w:firstLine="567"/>
        <w:jc w:val="both"/>
        <w:rPr>
          <w:sz w:val="30"/>
          <w:szCs w:val="30"/>
        </w:rPr>
      </w:pPr>
      <w:r w:rsidRPr="00BB611A">
        <w:rPr>
          <w:sz w:val="30"/>
          <w:szCs w:val="30"/>
        </w:rPr>
        <w:t xml:space="preserve">Смотровыми комиссиями, </w:t>
      </w:r>
      <w:r w:rsidR="0081194B">
        <w:rPr>
          <w:sz w:val="30"/>
          <w:szCs w:val="30"/>
        </w:rPr>
        <w:t xml:space="preserve"> </w:t>
      </w:r>
      <w:r w:rsidRPr="00BB611A">
        <w:rPr>
          <w:sz w:val="30"/>
          <w:szCs w:val="30"/>
        </w:rPr>
        <w:t>субъектами профилактики проведена проверка 5519 домовладений. Завершена проверка домовладений категорированных граждан</w:t>
      </w:r>
      <w:r w:rsidR="0081194B">
        <w:rPr>
          <w:sz w:val="30"/>
          <w:szCs w:val="30"/>
        </w:rPr>
        <w:t>.</w:t>
      </w:r>
      <w:r w:rsidRPr="00BB611A">
        <w:rPr>
          <w:sz w:val="30"/>
          <w:szCs w:val="30"/>
        </w:rPr>
        <w:t xml:space="preserve"> </w:t>
      </w:r>
    </w:p>
    <w:p w:rsidR="00BB611A" w:rsidRPr="00BB611A" w:rsidRDefault="00BB611A" w:rsidP="00BB611A">
      <w:pPr>
        <w:ind w:firstLine="567"/>
        <w:jc w:val="both"/>
        <w:rPr>
          <w:sz w:val="30"/>
          <w:szCs w:val="30"/>
        </w:rPr>
      </w:pPr>
      <w:r w:rsidRPr="00BB611A">
        <w:rPr>
          <w:sz w:val="30"/>
          <w:szCs w:val="30"/>
        </w:rPr>
        <w:t xml:space="preserve">До настоящего времени на объектах сельхозорганизаций не на должном уровне организовано обучение по программе пожарно-технического минимума с работниками, подлежащими обязательному обучению в хозяйствах </w:t>
      </w:r>
      <w:r w:rsidR="008C4435">
        <w:rPr>
          <w:sz w:val="30"/>
          <w:szCs w:val="30"/>
        </w:rPr>
        <w:t>открытого акционерного общества (далее – ОАО)</w:t>
      </w:r>
      <w:r w:rsidRPr="00BB611A">
        <w:rPr>
          <w:sz w:val="30"/>
          <w:szCs w:val="30"/>
        </w:rPr>
        <w:t xml:space="preserve"> «Батаево», ОАО «Хотимский Технокомплес», ОАО «Октябрь-Березки». В данных хозяйствах отсутствуют лица, прошедшие обучение по направлению деятельности «Обеспечение пожарной безопасности».</w:t>
      </w:r>
    </w:p>
    <w:p w:rsidR="00BB611A" w:rsidRPr="00BB611A" w:rsidRDefault="00BB611A" w:rsidP="00BB611A">
      <w:pPr>
        <w:ind w:firstLine="567"/>
        <w:jc w:val="both"/>
        <w:rPr>
          <w:sz w:val="30"/>
          <w:szCs w:val="30"/>
        </w:rPr>
      </w:pPr>
      <w:r w:rsidRPr="00BB611A">
        <w:rPr>
          <w:sz w:val="30"/>
          <w:szCs w:val="30"/>
        </w:rPr>
        <w:t xml:space="preserve">По результатам проведенной выборочной проверки состояния пожарной безопасности объектов Хотимского </w:t>
      </w:r>
      <w:r w:rsidR="00A13DB6">
        <w:rPr>
          <w:sz w:val="30"/>
          <w:szCs w:val="30"/>
        </w:rPr>
        <w:t>унитарного коммунального предприятия</w:t>
      </w:r>
      <w:r w:rsidRPr="00BB611A">
        <w:rPr>
          <w:sz w:val="30"/>
          <w:szCs w:val="30"/>
        </w:rPr>
        <w:t xml:space="preserve"> «Жилкомхоз» установлено, что не организовано проведение обучения по пожарно-техническому минимуму с работниками, подлежащими обязательному обучению, отсутствует лицо, прошедшие обучение по направлению деятельности «Обеспечение пожарной </w:t>
      </w:r>
      <w:r w:rsidRPr="00BB611A">
        <w:rPr>
          <w:sz w:val="30"/>
          <w:szCs w:val="30"/>
        </w:rPr>
        <w:lastRenderedPageBreak/>
        <w:t>безопасности». Сигнал о сработке модульной котельной ул.</w:t>
      </w:r>
      <w:r w:rsidR="00A13DB6">
        <w:rPr>
          <w:sz w:val="30"/>
          <w:szCs w:val="30"/>
        </w:rPr>
        <w:t xml:space="preserve"> </w:t>
      </w:r>
      <w:r w:rsidRPr="00BB611A">
        <w:rPr>
          <w:sz w:val="30"/>
          <w:szCs w:val="30"/>
        </w:rPr>
        <w:t xml:space="preserve">Парковая не выведен на пункт диспетчеризации пожарной автоматики </w:t>
      </w:r>
      <w:r w:rsidR="00A13DB6" w:rsidRPr="00A13DB6">
        <w:rPr>
          <w:bCs/>
          <w:sz w:val="30"/>
          <w:szCs w:val="30"/>
        </w:rPr>
        <w:t>Министерства</w:t>
      </w:r>
      <w:r w:rsidR="00A13DB6" w:rsidRPr="00A13DB6">
        <w:rPr>
          <w:sz w:val="30"/>
          <w:szCs w:val="30"/>
        </w:rPr>
        <w:t> по чрезвычайным с</w:t>
      </w:r>
      <w:r w:rsidR="00A13DB6">
        <w:rPr>
          <w:sz w:val="30"/>
          <w:szCs w:val="30"/>
        </w:rPr>
        <w:t>ит</w:t>
      </w:r>
      <w:r w:rsidR="00A13DB6" w:rsidRPr="00A13DB6">
        <w:rPr>
          <w:sz w:val="30"/>
          <w:szCs w:val="30"/>
        </w:rPr>
        <w:t>уациям Республики Беларусь</w:t>
      </w:r>
      <w:r w:rsidR="00A13DB6">
        <w:rPr>
          <w:sz w:val="30"/>
          <w:szCs w:val="30"/>
        </w:rPr>
        <w:t>.</w:t>
      </w:r>
    </w:p>
    <w:p w:rsidR="00BB611A" w:rsidRPr="00BB611A" w:rsidRDefault="00BB611A" w:rsidP="00BB611A">
      <w:pPr>
        <w:ind w:firstLine="567"/>
        <w:jc w:val="both"/>
        <w:rPr>
          <w:sz w:val="30"/>
          <w:szCs w:val="30"/>
        </w:rPr>
      </w:pPr>
      <w:r w:rsidRPr="00BB611A">
        <w:rPr>
          <w:sz w:val="30"/>
          <w:szCs w:val="30"/>
        </w:rPr>
        <w:t xml:space="preserve">Имеются проблемы по надежной эксплуатации систем пожарной автоматики на объектах с круглосуточным пребыванием людей (Хотимский психоневрологический дом-интернат для престарелых и инвалидов, здание общежития </w:t>
      </w:r>
      <w:r w:rsidR="008C4435">
        <w:rPr>
          <w:sz w:val="30"/>
          <w:szCs w:val="30"/>
        </w:rPr>
        <w:t>учреждения образования</w:t>
      </w:r>
      <w:r w:rsidRPr="00BB611A">
        <w:rPr>
          <w:sz w:val="30"/>
          <w:szCs w:val="30"/>
        </w:rPr>
        <w:t xml:space="preserve"> «Хотимский </w:t>
      </w:r>
      <w:r w:rsidR="008C4435">
        <w:rPr>
          <w:sz w:val="30"/>
          <w:szCs w:val="30"/>
        </w:rPr>
        <w:t>государственный профессиональный лицей</w:t>
      </w:r>
      <w:r w:rsidRPr="00BB611A">
        <w:rPr>
          <w:sz w:val="30"/>
          <w:szCs w:val="30"/>
        </w:rPr>
        <w:t xml:space="preserve"> № 16»), на объектах, предназначенных для пребывания детей (</w:t>
      </w:r>
      <w:r w:rsidR="008C4435">
        <w:rPr>
          <w:sz w:val="30"/>
          <w:szCs w:val="30"/>
        </w:rPr>
        <w:t>государственное учреждение образования</w:t>
      </w:r>
      <w:r w:rsidRPr="00BB611A">
        <w:rPr>
          <w:sz w:val="30"/>
          <w:szCs w:val="30"/>
        </w:rPr>
        <w:t xml:space="preserve"> «Средняя школа №2 г.п.</w:t>
      </w:r>
      <w:r w:rsidR="008C4435">
        <w:rPr>
          <w:sz w:val="30"/>
          <w:szCs w:val="30"/>
        </w:rPr>
        <w:t xml:space="preserve"> </w:t>
      </w:r>
      <w:r w:rsidRPr="00BB611A">
        <w:rPr>
          <w:sz w:val="30"/>
          <w:szCs w:val="30"/>
        </w:rPr>
        <w:t xml:space="preserve">Хотимска», </w:t>
      </w:r>
      <w:r w:rsidR="008C4435" w:rsidRPr="008C4435">
        <w:rPr>
          <w:sz w:val="30"/>
          <w:szCs w:val="30"/>
        </w:rPr>
        <w:t xml:space="preserve">государственное учреждение образования </w:t>
      </w:r>
      <w:r w:rsidRPr="00BB611A">
        <w:rPr>
          <w:sz w:val="30"/>
          <w:szCs w:val="30"/>
        </w:rPr>
        <w:t xml:space="preserve">«Средняя школа №1 г.п.Хотимска»). В связи с длительным сроком эксплуатации, данные системы имеют значительный износ оборудования, не соответствуют действующим </w:t>
      </w:r>
      <w:r w:rsidR="008C4435" w:rsidRPr="008C4435">
        <w:rPr>
          <w:bCs/>
          <w:sz w:val="30"/>
          <w:szCs w:val="30"/>
        </w:rPr>
        <w:t>техническим</w:t>
      </w:r>
      <w:r w:rsidR="008C4435" w:rsidRPr="008C4435">
        <w:rPr>
          <w:sz w:val="30"/>
          <w:szCs w:val="30"/>
        </w:rPr>
        <w:t> </w:t>
      </w:r>
      <w:r w:rsidR="008C4435" w:rsidRPr="008C4435">
        <w:rPr>
          <w:bCs/>
          <w:sz w:val="30"/>
          <w:szCs w:val="30"/>
        </w:rPr>
        <w:t>нормативным</w:t>
      </w:r>
      <w:r w:rsidR="008C4435" w:rsidRPr="008C4435">
        <w:rPr>
          <w:sz w:val="30"/>
          <w:szCs w:val="30"/>
        </w:rPr>
        <w:t> </w:t>
      </w:r>
      <w:r w:rsidR="008C4435" w:rsidRPr="008C4435">
        <w:rPr>
          <w:bCs/>
          <w:sz w:val="30"/>
          <w:szCs w:val="30"/>
        </w:rPr>
        <w:t>правовым</w:t>
      </w:r>
      <w:r w:rsidR="008C4435" w:rsidRPr="008C4435">
        <w:rPr>
          <w:sz w:val="30"/>
          <w:szCs w:val="30"/>
        </w:rPr>
        <w:t> </w:t>
      </w:r>
      <w:r w:rsidR="008C4435" w:rsidRPr="008C4435">
        <w:rPr>
          <w:bCs/>
          <w:sz w:val="30"/>
          <w:szCs w:val="30"/>
        </w:rPr>
        <w:t>актам,</w:t>
      </w:r>
      <w:r w:rsidR="008C4435" w:rsidRPr="008C4435">
        <w:rPr>
          <w:sz w:val="30"/>
          <w:szCs w:val="30"/>
        </w:rPr>
        <w:t> </w:t>
      </w:r>
      <w:r w:rsidR="008C4435">
        <w:rPr>
          <w:sz w:val="30"/>
          <w:szCs w:val="30"/>
        </w:rPr>
        <w:t xml:space="preserve"> </w:t>
      </w:r>
      <w:r w:rsidRPr="00BB611A">
        <w:rPr>
          <w:sz w:val="30"/>
          <w:szCs w:val="30"/>
        </w:rPr>
        <w:t xml:space="preserve">требуют повышенного контроля со стороны обслуживающих организаций, при этом не обеспечивают гарантийную надежность обнаружения пожара и оповещения людей. </w:t>
      </w:r>
    </w:p>
    <w:p w:rsidR="003B4FB6" w:rsidRPr="003B4FB6" w:rsidRDefault="00BB611A" w:rsidP="00462302">
      <w:pPr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 </w:t>
      </w:r>
      <w:r w:rsidR="00462302">
        <w:rPr>
          <w:sz w:val="30"/>
          <w:szCs w:val="30"/>
        </w:rPr>
        <w:t xml:space="preserve">       </w:t>
      </w:r>
      <w:r w:rsidR="003B4FB6" w:rsidRPr="003B4FB6">
        <w:rPr>
          <w:sz w:val="30"/>
          <w:szCs w:val="30"/>
        </w:rPr>
        <w:t>Хотимский районный Совет депутатов РЕШИЛ:</w:t>
      </w:r>
    </w:p>
    <w:p w:rsidR="003B4FB6" w:rsidRPr="003B4FB6" w:rsidRDefault="003B4FB6" w:rsidP="003B4FB6">
      <w:pPr>
        <w:ind w:left="4" w:firstLine="563"/>
        <w:jc w:val="both"/>
        <w:rPr>
          <w:sz w:val="30"/>
          <w:szCs w:val="30"/>
        </w:rPr>
      </w:pPr>
      <w:r w:rsidRPr="003B4FB6">
        <w:rPr>
          <w:sz w:val="30"/>
          <w:szCs w:val="30"/>
        </w:rPr>
        <w:t xml:space="preserve">1. Информацию </w:t>
      </w:r>
      <w:r w:rsidR="00F31F89" w:rsidRPr="00F31F89">
        <w:rPr>
          <w:sz w:val="30"/>
          <w:szCs w:val="30"/>
        </w:rPr>
        <w:t xml:space="preserve">начальника Хотимского районного отдела по чрезвычайным ситуациям Войтикова В.В. о состоянии пожарной безопасности в Хотимском районе </w:t>
      </w:r>
      <w:r w:rsidRPr="003B4FB6">
        <w:rPr>
          <w:sz w:val="30"/>
          <w:szCs w:val="30"/>
        </w:rPr>
        <w:t>принять к сведению.</w:t>
      </w:r>
    </w:p>
    <w:p w:rsidR="00167C4F" w:rsidRPr="00167C4F" w:rsidRDefault="00167C4F" w:rsidP="00167C4F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t xml:space="preserve">1. Директору Хотимского </w:t>
      </w:r>
      <w:r w:rsidR="00A13DB6">
        <w:rPr>
          <w:sz w:val="30"/>
          <w:szCs w:val="30"/>
        </w:rPr>
        <w:t xml:space="preserve">унитарного коммунального предприятия </w:t>
      </w:r>
      <w:r w:rsidRPr="00167C4F">
        <w:rPr>
          <w:sz w:val="30"/>
          <w:szCs w:val="30"/>
        </w:rPr>
        <w:t>«Жилкомхоз» (Голубцов А.С.):</w:t>
      </w:r>
    </w:p>
    <w:p w:rsidR="00167C4F" w:rsidRPr="00167C4F" w:rsidRDefault="00167C4F" w:rsidP="00167C4F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t>1.1. на подведомственных объектах с круглосуточным пребыванием людей на постоянной основе проводить работу по поддержанию в исправном состоянии средств, обеспечивающих безопасную эвакуацию людей при пожаре, обеспечению финансирования мероприятий по обслуживанию систем пожарной автоматики, приобретению первичных средств пожаротушения и поддержании их в исправном и работоспособном состоянии;</w:t>
      </w:r>
    </w:p>
    <w:p w:rsidR="00167C4F" w:rsidRPr="00167C4F" w:rsidRDefault="00167C4F" w:rsidP="00167C4F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t xml:space="preserve">1.2. </w:t>
      </w:r>
      <w:r w:rsidR="00552CAC">
        <w:rPr>
          <w:sz w:val="30"/>
          <w:szCs w:val="30"/>
        </w:rPr>
        <w:t xml:space="preserve">вывести </w:t>
      </w:r>
      <w:r w:rsidRPr="00167C4F">
        <w:rPr>
          <w:sz w:val="30"/>
          <w:szCs w:val="30"/>
        </w:rPr>
        <w:t xml:space="preserve">сигнал о сработке системы пожарной сигнализации модульной котельной ул.Парковая г.п.Хотимск на пункт диспетчеризации пожарной автоматики </w:t>
      </w:r>
      <w:r w:rsidR="008C4435" w:rsidRPr="008C4435">
        <w:rPr>
          <w:bCs/>
          <w:sz w:val="30"/>
          <w:szCs w:val="30"/>
        </w:rPr>
        <w:t>Министерства</w:t>
      </w:r>
      <w:r w:rsidR="008C4435" w:rsidRPr="008C4435">
        <w:rPr>
          <w:sz w:val="30"/>
          <w:szCs w:val="30"/>
        </w:rPr>
        <w:t> по чрезвычайным ситуациям Республики Беларусь</w:t>
      </w:r>
      <w:r w:rsidR="00552CAC">
        <w:rPr>
          <w:sz w:val="30"/>
          <w:szCs w:val="30"/>
        </w:rPr>
        <w:t xml:space="preserve"> в срок </w:t>
      </w:r>
      <w:r w:rsidR="00552CAC" w:rsidRPr="00552CAC">
        <w:rPr>
          <w:sz w:val="30"/>
          <w:szCs w:val="30"/>
        </w:rPr>
        <w:t>до 1 октября 2022 г.</w:t>
      </w:r>
    </w:p>
    <w:p w:rsidR="00167C4F" w:rsidRPr="00167C4F" w:rsidRDefault="006D4E1F" w:rsidP="00167C4F">
      <w:pPr>
        <w:ind w:left="4" w:firstLine="563"/>
        <w:jc w:val="both"/>
        <w:rPr>
          <w:sz w:val="30"/>
          <w:szCs w:val="30"/>
        </w:rPr>
      </w:pPr>
      <w:r>
        <w:rPr>
          <w:sz w:val="30"/>
          <w:szCs w:val="30"/>
        </w:rPr>
        <w:t>2. Р</w:t>
      </w:r>
      <w:r w:rsidR="00167C4F" w:rsidRPr="00167C4F">
        <w:rPr>
          <w:sz w:val="30"/>
          <w:szCs w:val="30"/>
        </w:rPr>
        <w:t>уководителям сельскохозяйственных организаций района привести в должное противопожарное состояние имеющиеся теплогенерирующие установки</w:t>
      </w:r>
      <w:r w:rsidR="00172670">
        <w:rPr>
          <w:sz w:val="30"/>
          <w:szCs w:val="30"/>
        </w:rPr>
        <w:t xml:space="preserve"> в срок </w:t>
      </w:r>
      <w:r w:rsidR="00172670" w:rsidRPr="00172670">
        <w:rPr>
          <w:sz w:val="30"/>
          <w:szCs w:val="30"/>
        </w:rPr>
        <w:t>до 15 октября 2022 г.</w:t>
      </w:r>
      <w:r w:rsidR="008C4435">
        <w:rPr>
          <w:sz w:val="30"/>
          <w:szCs w:val="30"/>
        </w:rPr>
        <w:t>.</w:t>
      </w:r>
    </w:p>
    <w:p w:rsidR="00167C4F" w:rsidRPr="00167C4F" w:rsidRDefault="00167C4F" w:rsidP="00167C4F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t>3. ОАО «Хотимский Технокомлекс» (Арехов В.В.), ОАО «Октябрь-Березки» (Ефремов В.В.), ОАО «Батаево» (Степанов В.В.), Хотимское УКП «Жилкомхоз» (Голубцов А.С.) обеспечить направление должностных лиц, осуществляющих подготовку по программе пожарно-</w:t>
      </w:r>
      <w:r w:rsidRPr="00167C4F">
        <w:rPr>
          <w:sz w:val="30"/>
          <w:szCs w:val="30"/>
        </w:rPr>
        <w:lastRenderedPageBreak/>
        <w:t>технического минимума, на повышение квалификации по направлению «Обеспечение пожарной безопасности»</w:t>
      </w:r>
      <w:r w:rsidR="00172670">
        <w:rPr>
          <w:sz w:val="30"/>
          <w:szCs w:val="30"/>
        </w:rPr>
        <w:t xml:space="preserve"> в срок </w:t>
      </w:r>
      <w:r w:rsidR="00172670" w:rsidRPr="00172670">
        <w:rPr>
          <w:sz w:val="30"/>
          <w:szCs w:val="30"/>
        </w:rPr>
        <w:t>до 1 октября 2022 г.</w:t>
      </w:r>
      <w:r w:rsidRPr="00167C4F">
        <w:rPr>
          <w:sz w:val="30"/>
          <w:szCs w:val="30"/>
        </w:rPr>
        <w:t>.</w:t>
      </w:r>
    </w:p>
    <w:p w:rsidR="00167C4F" w:rsidRPr="00167C4F" w:rsidRDefault="00167C4F" w:rsidP="00167C4F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t xml:space="preserve">4. </w:t>
      </w:r>
      <w:r w:rsidR="008C4435">
        <w:rPr>
          <w:sz w:val="30"/>
          <w:szCs w:val="30"/>
        </w:rPr>
        <w:t xml:space="preserve">Учреждению образования </w:t>
      </w:r>
      <w:r w:rsidRPr="00167C4F">
        <w:rPr>
          <w:sz w:val="30"/>
          <w:szCs w:val="30"/>
        </w:rPr>
        <w:t xml:space="preserve"> «Хотимский </w:t>
      </w:r>
      <w:r w:rsidR="008C4435">
        <w:rPr>
          <w:sz w:val="30"/>
          <w:szCs w:val="30"/>
        </w:rPr>
        <w:t>государственный профессиональный лицей</w:t>
      </w:r>
      <w:r w:rsidR="00B64B17">
        <w:rPr>
          <w:sz w:val="30"/>
          <w:szCs w:val="30"/>
        </w:rPr>
        <w:t xml:space="preserve"> №16» (Тарасюк К.И.) ходатайствовать перед</w:t>
      </w:r>
      <w:r w:rsidRPr="00167C4F">
        <w:rPr>
          <w:sz w:val="30"/>
          <w:szCs w:val="30"/>
        </w:rPr>
        <w:t xml:space="preserve"> вышестоящ</w:t>
      </w:r>
      <w:r w:rsidR="00B64B17">
        <w:rPr>
          <w:sz w:val="30"/>
          <w:szCs w:val="30"/>
        </w:rPr>
        <w:t>ей</w:t>
      </w:r>
      <w:r w:rsidRPr="00167C4F">
        <w:rPr>
          <w:sz w:val="30"/>
          <w:szCs w:val="30"/>
        </w:rPr>
        <w:t xml:space="preserve"> организаци</w:t>
      </w:r>
      <w:r w:rsidR="00B64B17">
        <w:rPr>
          <w:sz w:val="30"/>
          <w:szCs w:val="30"/>
        </w:rPr>
        <w:t>ей</w:t>
      </w:r>
      <w:r w:rsidRPr="00167C4F">
        <w:rPr>
          <w:sz w:val="30"/>
          <w:szCs w:val="30"/>
        </w:rPr>
        <w:t xml:space="preserve"> о включении в планы финансирования по проведению капитального ремонта систем пожарной автоматики</w:t>
      </w:r>
      <w:r w:rsidR="00765471">
        <w:rPr>
          <w:sz w:val="30"/>
          <w:szCs w:val="30"/>
        </w:rPr>
        <w:t xml:space="preserve"> на 2023 год</w:t>
      </w:r>
      <w:r w:rsidRPr="00167C4F">
        <w:rPr>
          <w:sz w:val="30"/>
          <w:szCs w:val="30"/>
        </w:rPr>
        <w:t>.</w:t>
      </w:r>
    </w:p>
    <w:p w:rsidR="00167C4F" w:rsidRPr="00167C4F" w:rsidRDefault="00167C4F" w:rsidP="00167C4F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t xml:space="preserve">5. </w:t>
      </w:r>
      <w:r w:rsidR="008C4435">
        <w:rPr>
          <w:sz w:val="30"/>
          <w:szCs w:val="30"/>
        </w:rPr>
        <w:t>О</w:t>
      </w:r>
      <w:r w:rsidRPr="00167C4F">
        <w:rPr>
          <w:sz w:val="30"/>
          <w:szCs w:val="30"/>
        </w:rPr>
        <w:t>тдел</w:t>
      </w:r>
      <w:r w:rsidR="008C4435">
        <w:rPr>
          <w:sz w:val="30"/>
          <w:szCs w:val="30"/>
        </w:rPr>
        <w:t>у</w:t>
      </w:r>
      <w:r w:rsidRPr="00167C4F">
        <w:rPr>
          <w:sz w:val="30"/>
          <w:szCs w:val="30"/>
        </w:rPr>
        <w:t xml:space="preserve"> по образованию, спорту и туризму </w:t>
      </w:r>
      <w:r w:rsidR="008C4435">
        <w:rPr>
          <w:sz w:val="30"/>
          <w:szCs w:val="30"/>
        </w:rPr>
        <w:t xml:space="preserve">Хотимского </w:t>
      </w:r>
      <w:r w:rsidRPr="00167C4F">
        <w:rPr>
          <w:sz w:val="30"/>
          <w:szCs w:val="30"/>
        </w:rPr>
        <w:t>рай</w:t>
      </w:r>
      <w:r w:rsidR="008C4435">
        <w:rPr>
          <w:sz w:val="30"/>
          <w:szCs w:val="30"/>
        </w:rPr>
        <w:t>онного исполнительного комитета</w:t>
      </w:r>
      <w:r w:rsidRPr="00167C4F">
        <w:rPr>
          <w:sz w:val="30"/>
          <w:szCs w:val="30"/>
        </w:rPr>
        <w:t xml:space="preserve"> </w:t>
      </w:r>
      <w:r w:rsidR="008C4435">
        <w:rPr>
          <w:sz w:val="30"/>
          <w:szCs w:val="30"/>
        </w:rPr>
        <w:t>(</w:t>
      </w:r>
      <w:r w:rsidRPr="00167C4F">
        <w:rPr>
          <w:sz w:val="30"/>
          <w:szCs w:val="30"/>
        </w:rPr>
        <w:t>Ткачев О.И.</w:t>
      </w:r>
      <w:r w:rsidR="008C4435">
        <w:rPr>
          <w:sz w:val="30"/>
          <w:szCs w:val="30"/>
        </w:rPr>
        <w:t>)</w:t>
      </w:r>
      <w:r w:rsidR="00A03308">
        <w:rPr>
          <w:sz w:val="30"/>
          <w:szCs w:val="30"/>
        </w:rPr>
        <w:t>:</w:t>
      </w:r>
    </w:p>
    <w:p w:rsidR="00167C4F" w:rsidRPr="00167C4F" w:rsidRDefault="00167C4F" w:rsidP="00167C4F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t>5.1. включить в планы финансирования по проведению капитального ремонта систем</w:t>
      </w:r>
      <w:r w:rsidR="00755591">
        <w:rPr>
          <w:sz w:val="30"/>
          <w:szCs w:val="30"/>
        </w:rPr>
        <w:t>ы</w:t>
      </w:r>
      <w:r w:rsidRPr="00167C4F">
        <w:rPr>
          <w:sz w:val="30"/>
          <w:szCs w:val="30"/>
        </w:rPr>
        <w:t xml:space="preserve"> пожарной автоматики в </w:t>
      </w:r>
      <w:r w:rsidR="008C4435">
        <w:rPr>
          <w:sz w:val="30"/>
          <w:szCs w:val="30"/>
        </w:rPr>
        <w:t>государственн</w:t>
      </w:r>
      <w:r w:rsidR="00755591">
        <w:rPr>
          <w:sz w:val="30"/>
          <w:szCs w:val="30"/>
        </w:rPr>
        <w:t>ых</w:t>
      </w:r>
      <w:r w:rsidR="008C4435">
        <w:rPr>
          <w:sz w:val="30"/>
          <w:szCs w:val="30"/>
        </w:rPr>
        <w:t xml:space="preserve"> учреждени</w:t>
      </w:r>
      <w:r w:rsidR="00755591">
        <w:rPr>
          <w:sz w:val="30"/>
          <w:szCs w:val="30"/>
        </w:rPr>
        <w:t xml:space="preserve">ях </w:t>
      </w:r>
      <w:r w:rsidR="008C4435">
        <w:rPr>
          <w:sz w:val="30"/>
          <w:szCs w:val="30"/>
        </w:rPr>
        <w:t>образования</w:t>
      </w:r>
      <w:r w:rsidRPr="00167C4F">
        <w:rPr>
          <w:sz w:val="30"/>
          <w:szCs w:val="30"/>
        </w:rPr>
        <w:t xml:space="preserve"> «Средняя школа №</w:t>
      </w:r>
      <w:r w:rsidR="00755591">
        <w:rPr>
          <w:sz w:val="30"/>
          <w:szCs w:val="30"/>
        </w:rPr>
        <w:t>1</w:t>
      </w:r>
      <w:r w:rsidR="001927AF">
        <w:rPr>
          <w:sz w:val="30"/>
          <w:szCs w:val="30"/>
        </w:rPr>
        <w:t xml:space="preserve"> </w:t>
      </w:r>
      <w:r w:rsidRPr="00167C4F">
        <w:rPr>
          <w:sz w:val="30"/>
          <w:szCs w:val="30"/>
        </w:rPr>
        <w:t>г.п.</w:t>
      </w:r>
      <w:r w:rsidR="001927AF">
        <w:rPr>
          <w:sz w:val="30"/>
          <w:szCs w:val="30"/>
        </w:rPr>
        <w:t xml:space="preserve"> </w:t>
      </w:r>
      <w:r w:rsidRPr="00167C4F">
        <w:rPr>
          <w:sz w:val="30"/>
          <w:szCs w:val="30"/>
        </w:rPr>
        <w:t>Хотимска»</w:t>
      </w:r>
      <w:r w:rsidR="00755591">
        <w:rPr>
          <w:sz w:val="30"/>
          <w:szCs w:val="30"/>
        </w:rPr>
        <w:t xml:space="preserve"> и </w:t>
      </w:r>
      <w:r w:rsidR="00755591" w:rsidRPr="00755591">
        <w:rPr>
          <w:sz w:val="30"/>
          <w:szCs w:val="30"/>
        </w:rPr>
        <w:t xml:space="preserve">«Средняя школа №2  г.п. Хотимска» </w:t>
      </w:r>
      <w:r w:rsidR="00755591">
        <w:rPr>
          <w:sz w:val="30"/>
          <w:szCs w:val="30"/>
        </w:rPr>
        <w:t xml:space="preserve"> на 2023 год</w:t>
      </w:r>
      <w:r w:rsidRPr="00167C4F">
        <w:rPr>
          <w:sz w:val="30"/>
          <w:szCs w:val="30"/>
        </w:rPr>
        <w:t>;</w:t>
      </w:r>
    </w:p>
    <w:p w:rsidR="00167C4F" w:rsidRPr="00167C4F" w:rsidRDefault="00167C4F" w:rsidP="00167C4F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t>5.2. вз</w:t>
      </w:r>
      <w:bookmarkStart w:id="0" w:name="_GoBack"/>
      <w:bookmarkEnd w:id="0"/>
      <w:r w:rsidRPr="00167C4F">
        <w:rPr>
          <w:sz w:val="30"/>
          <w:szCs w:val="30"/>
        </w:rPr>
        <w:t>ять на контроль проведение капитального ремонта системы пожарной автоматики в</w:t>
      </w:r>
      <w:r w:rsidR="008C4435">
        <w:rPr>
          <w:sz w:val="30"/>
          <w:szCs w:val="30"/>
        </w:rPr>
        <w:t xml:space="preserve"> государственном учреждении образования</w:t>
      </w:r>
      <w:r w:rsidRPr="00167C4F">
        <w:rPr>
          <w:sz w:val="30"/>
          <w:szCs w:val="30"/>
        </w:rPr>
        <w:t xml:space="preserve"> «Средняя школа №1 г.п.</w:t>
      </w:r>
      <w:r w:rsidR="001927AF">
        <w:rPr>
          <w:sz w:val="30"/>
          <w:szCs w:val="30"/>
        </w:rPr>
        <w:t xml:space="preserve"> </w:t>
      </w:r>
      <w:r w:rsidRPr="00167C4F">
        <w:rPr>
          <w:sz w:val="30"/>
          <w:szCs w:val="30"/>
        </w:rPr>
        <w:t>Хотимска».</w:t>
      </w:r>
    </w:p>
    <w:p w:rsidR="00167C4F" w:rsidRPr="00167C4F" w:rsidRDefault="00167C4F" w:rsidP="00167C4F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t xml:space="preserve">6. Директору Хотимский психоневрологический дом-интернат для престарелых и инвалидов (Хомченко О.М.) </w:t>
      </w:r>
      <w:r w:rsidR="00DD053F" w:rsidRPr="00DD053F">
        <w:rPr>
          <w:sz w:val="30"/>
          <w:szCs w:val="30"/>
        </w:rPr>
        <w:t xml:space="preserve">ходатайствовать перед вышестоящей организацией </w:t>
      </w:r>
      <w:r w:rsidR="00DD053F">
        <w:rPr>
          <w:sz w:val="30"/>
          <w:szCs w:val="30"/>
        </w:rPr>
        <w:t xml:space="preserve">о </w:t>
      </w:r>
      <w:r w:rsidRPr="00167C4F">
        <w:rPr>
          <w:sz w:val="30"/>
          <w:szCs w:val="30"/>
        </w:rPr>
        <w:t>проведени</w:t>
      </w:r>
      <w:r w:rsidR="00DD053F">
        <w:rPr>
          <w:sz w:val="30"/>
          <w:szCs w:val="30"/>
        </w:rPr>
        <w:t>и</w:t>
      </w:r>
      <w:r w:rsidRPr="00167C4F">
        <w:rPr>
          <w:sz w:val="30"/>
          <w:szCs w:val="30"/>
        </w:rPr>
        <w:t xml:space="preserve"> капитального ремонта системы пожарной автоматики в Хотимском психоневрологическом доме-интернате для престарелых и инвалидов</w:t>
      </w:r>
      <w:r w:rsidR="00DD053F">
        <w:rPr>
          <w:sz w:val="30"/>
          <w:szCs w:val="30"/>
        </w:rPr>
        <w:t xml:space="preserve"> на 2023 год</w:t>
      </w:r>
      <w:r w:rsidRPr="00167C4F">
        <w:rPr>
          <w:sz w:val="30"/>
          <w:szCs w:val="30"/>
        </w:rPr>
        <w:t>.</w:t>
      </w:r>
    </w:p>
    <w:p w:rsidR="00167C4F" w:rsidRPr="00167C4F" w:rsidRDefault="00167C4F" w:rsidP="00167C4F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t>7. ОАО «Хотимский Технокомплекс» (Арехов В.В.) принять меры по приведению здания ОАО «Хотимский Технокомплекс» по адресу: г.п. Хотимск ул. Коммунаров д.1 в должное противопожарное состояние</w:t>
      </w:r>
      <w:r w:rsidR="00172670" w:rsidRPr="00172670">
        <w:rPr>
          <w:sz w:val="30"/>
          <w:szCs w:val="30"/>
        </w:rPr>
        <w:t xml:space="preserve"> </w:t>
      </w:r>
      <w:r w:rsidR="00172670">
        <w:rPr>
          <w:sz w:val="30"/>
          <w:szCs w:val="30"/>
        </w:rPr>
        <w:t>в срок до 15 октября 2022 г.</w:t>
      </w:r>
      <w:r w:rsidRPr="00167C4F">
        <w:rPr>
          <w:sz w:val="30"/>
          <w:szCs w:val="30"/>
        </w:rPr>
        <w:t>.</w:t>
      </w:r>
    </w:p>
    <w:p w:rsidR="00167C4F" w:rsidRPr="00167C4F" w:rsidRDefault="00167C4F" w:rsidP="008C4435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t xml:space="preserve">8. </w:t>
      </w:r>
      <w:r w:rsidR="00684A5E">
        <w:rPr>
          <w:sz w:val="30"/>
          <w:szCs w:val="30"/>
        </w:rPr>
        <w:t xml:space="preserve">Приходу </w:t>
      </w:r>
      <w:r w:rsidRPr="00167C4F">
        <w:rPr>
          <w:sz w:val="30"/>
          <w:szCs w:val="30"/>
        </w:rPr>
        <w:t>Свято-Троицк</w:t>
      </w:r>
      <w:r w:rsidR="005D22E5">
        <w:rPr>
          <w:sz w:val="30"/>
          <w:szCs w:val="30"/>
        </w:rPr>
        <w:t>о</w:t>
      </w:r>
      <w:r w:rsidR="00684A5E">
        <w:rPr>
          <w:sz w:val="30"/>
          <w:szCs w:val="30"/>
        </w:rPr>
        <w:t>го</w:t>
      </w:r>
      <w:r w:rsidRPr="00167C4F">
        <w:rPr>
          <w:sz w:val="30"/>
          <w:szCs w:val="30"/>
        </w:rPr>
        <w:t xml:space="preserve"> собор</w:t>
      </w:r>
      <w:r w:rsidR="00684A5E">
        <w:rPr>
          <w:sz w:val="30"/>
          <w:szCs w:val="30"/>
        </w:rPr>
        <w:t>а</w:t>
      </w:r>
      <w:r w:rsidRPr="00167C4F">
        <w:rPr>
          <w:sz w:val="30"/>
          <w:szCs w:val="30"/>
        </w:rPr>
        <w:t xml:space="preserve"> (Сыцевич П.В.), Хотимско</w:t>
      </w:r>
      <w:r w:rsidR="005D22E5">
        <w:rPr>
          <w:sz w:val="30"/>
          <w:szCs w:val="30"/>
        </w:rPr>
        <w:t>му</w:t>
      </w:r>
      <w:r w:rsidRPr="00167C4F">
        <w:rPr>
          <w:sz w:val="30"/>
          <w:szCs w:val="30"/>
        </w:rPr>
        <w:t xml:space="preserve"> </w:t>
      </w:r>
      <w:r w:rsidR="008C4435">
        <w:rPr>
          <w:sz w:val="30"/>
          <w:szCs w:val="30"/>
        </w:rPr>
        <w:t>обособленно</w:t>
      </w:r>
      <w:r w:rsidR="005D22E5">
        <w:rPr>
          <w:sz w:val="30"/>
          <w:szCs w:val="30"/>
        </w:rPr>
        <w:t>му</w:t>
      </w:r>
      <w:r w:rsidR="008C4435">
        <w:rPr>
          <w:sz w:val="30"/>
          <w:szCs w:val="30"/>
        </w:rPr>
        <w:t xml:space="preserve"> структурно</w:t>
      </w:r>
      <w:r w:rsidR="005D22E5">
        <w:rPr>
          <w:sz w:val="30"/>
          <w:szCs w:val="30"/>
        </w:rPr>
        <w:t>му</w:t>
      </w:r>
      <w:r w:rsidR="008C4435">
        <w:rPr>
          <w:sz w:val="30"/>
          <w:szCs w:val="30"/>
        </w:rPr>
        <w:t xml:space="preserve"> подразделени</w:t>
      </w:r>
      <w:r w:rsidR="005D22E5">
        <w:rPr>
          <w:sz w:val="30"/>
          <w:szCs w:val="30"/>
        </w:rPr>
        <w:t>ю</w:t>
      </w:r>
      <w:r w:rsidR="008C4435">
        <w:rPr>
          <w:sz w:val="30"/>
          <w:szCs w:val="30"/>
        </w:rPr>
        <w:t xml:space="preserve"> </w:t>
      </w:r>
      <w:r w:rsidRPr="00167C4F">
        <w:rPr>
          <w:sz w:val="30"/>
          <w:szCs w:val="30"/>
        </w:rPr>
        <w:t xml:space="preserve">Костюковичского </w:t>
      </w:r>
      <w:r w:rsidR="008C4435">
        <w:rPr>
          <w:sz w:val="30"/>
          <w:szCs w:val="30"/>
        </w:rPr>
        <w:t>районного потребительского общества</w:t>
      </w:r>
      <w:r w:rsidRPr="00167C4F">
        <w:rPr>
          <w:sz w:val="30"/>
          <w:szCs w:val="30"/>
        </w:rPr>
        <w:t xml:space="preserve"> (Сивенков Ю.А.), </w:t>
      </w:r>
      <w:r w:rsidR="008C4435">
        <w:rPr>
          <w:sz w:val="30"/>
          <w:szCs w:val="30"/>
        </w:rPr>
        <w:t>учреждени</w:t>
      </w:r>
      <w:r w:rsidR="005D22E5">
        <w:rPr>
          <w:sz w:val="30"/>
          <w:szCs w:val="30"/>
        </w:rPr>
        <w:t xml:space="preserve">ю </w:t>
      </w:r>
      <w:r w:rsidR="008C4435">
        <w:rPr>
          <w:sz w:val="30"/>
          <w:szCs w:val="30"/>
        </w:rPr>
        <w:t>здравоохранения</w:t>
      </w:r>
      <w:r w:rsidRPr="00167C4F">
        <w:rPr>
          <w:sz w:val="30"/>
          <w:szCs w:val="30"/>
        </w:rPr>
        <w:t xml:space="preserve"> «Хотимская </w:t>
      </w:r>
      <w:r w:rsidR="008C4435">
        <w:rPr>
          <w:sz w:val="30"/>
          <w:szCs w:val="30"/>
        </w:rPr>
        <w:t>центральная районная больница</w:t>
      </w:r>
      <w:r w:rsidRPr="00167C4F">
        <w:rPr>
          <w:sz w:val="30"/>
          <w:szCs w:val="30"/>
        </w:rPr>
        <w:t xml:space="preserve">» (Ишутина Е.М.), </w:t>
      </w:r>
      <w:r w:rsidR="008C4435">
        <w:rPr>
          <w:sz w:val="30"/>
          <w:szCs w:val="30"/>
        </w:rPr>
        <w:t xml:space="preserve"> </w:t>
      </w:r>
      <w:r w:rsidRPr="00167C4F">
        <w:rPr>
          <w:sz w:val="30"/>
          <w:szCs w:val="30"/>
        </w:rPr>
        <w:t xml:space="preserve"> </w:t>
      </w:r>
      <w:r w:rsidR="008C4435" w:rsidRPr="008C4435">
        <w:rPr>
          <w:sz w:val="30"/>
          <w:szCs w:val="30"/>
        </w:rPr>
        <w:t>учреждени</w:t>
      </w:r>
      <w:r w:rsidR="005D22E5">
        <w:rPr>
          <w:sz w:val="30"/>
          <w:szCs w:val="30"/>
        </w:rPr>
        <w:t>ю</w:t>
      </w:r>
      <w:r w:rsidR="008C4435" w:rsidRPr="008C4435">
        <w:rPr>
          <w:sz w:val="30"/>
          <w:szCs w:val="30"/>
        </w:rPr>
        <w:t xml:space="preserve"> здравоохранения </w:t>
      </w:r>
      <w:r w:rsidRPr="00167C4F">
        <w:rPr>
          <w:sz w:val="30"/>
          <w:szCs w:val="30"/>
        </w:rPr>
        <w:t>«Хотимский рай</w:t>
      </w:r>
      <w:r w:rsidR="008C4435">
        <w:rPr>
          <w:sz w:val="30"/>
          <w:szCs w:val="30"/>
        </w:rPr>
        <w:t>онный центр гигиены и эпидемиологии</w:t>
      </w:r>
      <w:r w:rsidRPr="00167C4F">
        <w:rPr>
          <w:sz w:val="30"/>
          <w:szCs w:val="30"/>
        </w:rPr>
        <w:t>» (Костюкович В.Н.), Березковск</w:t>
      </w:r>
      <w:r w:rsidR="005D22E5">
        <w:rPr>
          <w:sz w:val="30"/>
          <w:szCs w:val="30"/>
        </w:rPr>
        <w:t>ому</w:t>
      </w:r>
      <w:r w:rsidRPr="00167C4F">
        <w:rPr>
          <w:sz w:val="30"/>
          <w:szCs w:val="30"/>
        </w:rPr>
        <w:t xml:space="preserve"> сельск</w:t>
      </w:r>
      <w:r w:rsidR="005D22E5">
        <w:rPr>
          <w:sz w:val="30"/>
          <w:szCs w:val="30"/>
        </w:rPr>
        <w:t>ому</w:t>
      </w:r>
      <w:r w:rsidRPr="00167C4F">
        <w:rPr>
          <w:sz w:val="30"/>
          <w:szCs w:val="30"/>
        </w:rPr>
        <w:t xml:space="preserve"> исполнительн</w:t>
      </w:r>
      <w:r w:rsidR="005D22E5">
        <w:rPr>
          <w:sz w:val="30"/>
          <w:szCs w:val="30"/>
        </w:rPr>
        <w:t>ому</w:t>
      </w:r>
      <w:r w:rsidRPr="00167C4F">
        <w:rPr>
          <w:sz w:val="30"/>
          <w:szCs w:val="30"/>
        </w:rPr>
        <w:t xml:space="preserve"> комитет</w:t>
      </w:r>
      <w:r w:rsidR="005D22E5">
        <w:rPr>
          <w:sz w:val="30"/>
          <w:szCs w:val="30"/>
        </w:rPr>
        <w:t>у</w:t>
      </w:r>
      <w:r w:rsidRPr="00167C4F">
        <w:rPr>
          <w:sz w:val="30"/>
          <w:szCs w:val="30"/>
        </w:rPr>
        <w:t xml:space="preserve"> (Балашков А.А.), </w:t>
      </w:r>
      <w:r w:rsidR="005D22E5">
        <w:rPr>
          <w:sz w:val="30"/>
          <w:szCs w:val="30"/>
        </w:rPr>
        <w:t>ветеринарно-санитарному учреждению</w:t>
      </w:r>
      <w:r w:rsidRPr="00167C4F">
        <w:rPr>
          <w:sz w:val="30"/>
          <w:szCs w:val="30"/>
        </w:rPr>
        <w:t xml:space="preserve"> «Хотимская районная ветеринарная станция» (Простакова Н.И.) включить в планы финансирования мероприятия по оборудованию объектов системами пожарной автоматики</w:t>
      </w:r>
      <w:r w:rsidR="00715508">
        <w:rPr>
          <w:sz w:val="30"/>
          <w:szCs w:val="30"/>
        </w:rPr>
        <w:t xml:space="preserve"> на 2023 год.</w:t>
      </w:r>
    </w:p>
    <w:p w:rsidR="00167C4F" w:rsidRPr="00167C4F" w:rsidRDefault="00167C4F" w:rsidP="00167C4F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t>9. Сельским исполнительным комитетам, отделу архитектуры и строительства жилищно-комму</w:t>
      </w:r>
      <w:r w:rsidR="00E16DEE">
        <w:rPr>
          <w:sz w:val="30"/>
          <w:szCs w:val="30"/>
        </w:rPr>
        <w:t xml:space="preserve">нального хозяйства Хотимского районного исполнительного комитета (Анженко А.Н.) </w:t>
      </w:r>
      <w:r w:rsidRPr="00167C4F">
        <w:rPr>
          <w:sz w:val="30"/>
          <w:szCs w:val="30"/>
        </w:rPr>
        <w:t xml:space="preserve">активизировать работу: </w:t>
      </w:r>
    </w:p>
    <w:p w:rsidR="00167C4F" w:rsidRPr="00167C4F" w:rsidRDefault="00167C4F" w:rsidP="00167C4F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t xml:space="preserve">9.1. по принятию организационных мер по предотвращению несанкционированного доступа граждан в пустующие дома, другие здания, сооружения, подвалы и на чердаки жилых домов, зданий и сооружений, выявлению брошенных строений, установлению их </w:t>
      </w:r>
      <w:r w:rsidRPr="00167C4F">
        <w:rPr>
          <w:sz w:val="30"/>
          <w:szCs w:val="30"/>
        </w:rPr>
        <w:lastRenderedPageBreak/>
        <w:t>владельцев и проведению с ними разъяснительной работы по вопросам целесообразности дальнейшего использования объектов;</w:t>
      </w:r>
    </w:p>
    <w:p w:rsidR="00167C4F" w:rsidRPr="00167C4F" w:rsidRDefault="00167C4F" w:rsidP="00167C4F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t>9.2. по обеспечению безопасной эксплуатации строений, находящихся в аварийном и ветхом состоянии в части выполнения ремонтных работ либо сноса и утилизации;</w:t>
      </w:r>
    </w:p>
    <w:p w:rsidR="00167C4F" w:rsidRPr="00167C4F" w:rsidRDefault="00167C4F" w:rsidP="00167C4F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t>9.3. в целях минимизации фактов возникновения и распространения пожаров на невостребованных территориях, которые длительное время не вовлечены в хозяйственную деятельность, а также территориях, прилегающих к бросовым (бесхозным, находящимся в аварийном состоянии) строениям продолжить работу по наведению порядка на земле, своевременному обкашиванию и уборке сорной (сухой) растительности, поддержанию надлежащего санитарного состояния на соответствующих территориях, реализации в полном объеме уполномоченными должностными лицами административных санкций по статье 22.10 «Нарушение правил благоустройства и содержания населенных пунктов» Кодекса об административных правонарушениях Республики Беларусь.</w:t>
      </w:r>
    </w:p>
    <w:p w:rsidR="00167C4F" w:rsidRPr="00167C4F" w:rsidRDefault="00167C4F" w:rsidP="00167C4F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t>10. Председателям смотровых комиссий и руководителям субъектов профилактики:</w:t>
      </w:r>
    </w:p>
    <w:p w:rsidR="00167C4F" w:rsidRPr="00167C4F" w:rsidRDefault="00167C4F" w:rsidP="00167C4F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t xml:space="preserve">10.1. </w:t>
      </w:r>
      <w:r w:rsidR="00715508">
        <w:rPr>
          <w:sz w:val="30"/>
          <w:szCs w:val="30"/>
        </w:rPr>
        <w:t>продолжить</w:t>
      </w:r>
      <w:r w:rsidRPr="00167C4F">
        <w:rPr>
          <w:sz w:val="30"/>
          <w:szCs w:val="30"/>
        </w:rPr>
        <w:t xml:space="preserve"> реализ</w:t>
      </w:r>
      <w:r w:rsidR="00172670">
        <w:rPr>
          <w:sz w:val="30"/>
          <w:szCs w:val="30"/>
        </w:rPr>
        <w:t>ацию Рекомендаций и Положения о</w:t>
      </w:r>
      <w:r w:rsidRPr="00167C4F">
        <w:rPr>
          <w:sz w:val="30"/>
          <w:szCs w:val="30"/>
        </w:rPr>
        <w:t xml:space="preserve"> смотровой комиссии;</w:t>
      </w:r>
    </w:p>
    <w:p w:rsidR="00167C4F" w:rsidRPr="00167C4F" w:rsidRDefault="0030486A" w:rsidP="00167C4F">
      <w:pPr>
        <w:ind w:left="4" w:firstLine="56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10.2. </w:t>
      </w:r>
      <w:r w:rsidR="00167C4F" w:rsidRPr="00167C4F">
        <w:rPr>
          <w:sz w:val="30"/>
          <w:szCs w:val="30"/>
        </w:rPr>
        <w:t>обеспечить контроль за приведением в должное противопожарное состояние печного отопления в домовладениях, где ранее были выявлены нарушения</w:t>
      </w:r>
      <w:r w:rsidR="00172670" w:rsidRPr="00172670">
        <w:rPr>
          <w:sz w:val="30"/>
          <w:szCs w:val="30"/>
        </w:rPr>
        <w:t xml:space="preserve"> </w:t>
      </w:r>
      <w:r w:rsidR="00172670">
        <w:rPr>
          <w:sz w:val="30"/>
          <w:szCs w:val="30"/>
        </w:rPr>
        <w:t xml:space="preserve">в срок </w:t>
      </w:r>
      <w:r w:rsidR="00172670" w:rsidRPr="00172670">
        <w:rPr>
          <w:sz w:val="30"/>
          <w:szCs w:val="30"/>
        </w:rPr>
        <w:t>до 15 октяб</w:t>
      </w:r>
      <w:r w:rsidR="00172670">
        <w:rPr>
          <w:sz w:val="30"/>
          <w:szCs w:val="30"/>
        </w:rPr>
        <w:t>ря 2022г.</w:t>
      </w:r>
      <w:r w:rsidR="00167C4F" w:rsidRPr="00167C4F">
        <w:rPr>
          <w:sz w:val="30"/>
          <w:szCs w:val="30"/>
        </w:rPr>
        <w:t xml:space="preserve">; </w:t>
      </w:r>
    </w:p>
    <w:p w:rsidR="00167C4F" w:rsidRPr="00167C4F" w:rsidRDefault="00167C4F" w:rsidP="00167C4F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t>10.3. на постоянной основе проводить мероприятия по пропаганде безопасной жизнедеятельности населения с участием представителей районного отдела по чрезвычайным ситуациям, отдела внутренних дел, управления по труду, занятости и социальной защите, комиссии по делам несовершеннолетних райисполкома;</w:t>
      </w:r>
    </w:p>
    <w:p w:rsidR="00167C4F" w:rsidRPr="00167C4F" w:rsidRDefault="00167C4F" w:rsidP="00167C4F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t xml:space="preserve">10.4. в целях профилактики правонарушений продолжить практику регулярного рассмотрения лиц без определенного места жительства, а также лиц, злоупотребляющих спиртными напитками, на заседаниях советов общественных пунктов охраны правопорядка, рецидивно допускающих нарушения норм и правил пожарной безопасности и ставящих под угрозу свою жизнь и жизнь своих близких родственников, соседей, детей.  </w:t>
      </w:r>
    </w:p>
    <w:p w:rsidR="00167C4F" w:rsidRPr="00167C4F" w:rsidRDefault="00167C4F" w:rsidP="00167C4F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t>1</w:t>
      </w:r>
      <w:r w:rsidR="00715508">
        <w:rPr>
          <w:sz w:val="30"/>
          <w:szCs w:val="30"/>
        </w:rPr>
        <w:t>1</w:t>
      </w:r>
      <w:r w:rsidRPr="00167C4F">
        <w:rPr>
          <w:sz w:val="30"/>
          <w:szCs w:val="30"/>
        </w:rPr>
        <w:t xml:space="preserve">. Управлению по труду, занятости и социальной защите </w:t>
      </w:r>
      <w:r w:rsidR="001B1950">
        <w:rPr>
          <w:sz w:val="30"/>
          <w:szCs w:val="30"/>
        </w:rPr>
        <w:t xml:space="preserve">Хотимского районного исполнительного комитета (Бороденко Е.Н.) </w:t>
      </w:r>
      <w:r w:rsidRPr="00167C4F">
        <w:rPr>
          <w:sz w:val="30"/>
          <w:szCs w:val="30"/>
        </w:rPr>
        <w:t>освоить денежные средства, предусмотренные государственными программами «О социальной защите и содействии занятости населения» на 2021-2025 годы, государственная программа «Здоровье народа и демографическая безопасности Республики Беларусь» на 2021-2025</w:t>
      </w:r>
      <w:r w:rsidR="00172670" w:rsidRPr="00172670">
        <w:rPr>
          <w:sz w:val="30"/>
          <w:szCs w:val="30"/>
        </w:rPr>
        <w:t xml:space="preserve"> </w:t>
      </w:r>
      <w:r w:rsidR="00172670">
        <w:rPr>
          <w:sz w:val="30"/>
          <w:szCs w:val="30"/>
        </w:rPr>
        <w:t xml:space="preserve">гг. в срок до 1 октября </w:t>
      </w:r>
      <w:r w:rsidR="00172670" w:rsidRPr="00172670">
        <w:rPr>
          <w:sz w:val="30"/>
          <w:szCs w:val="30"/>
        </w:rPr>
        <w:t>2022 года</w:t>
      </w:r>
      <w:r w:rsidRPr="00167C4F">
        <w:rPr>
          <w:sz w:val="30"/>
          <w:szCs w:val="30"/>
        </w:rPr>
        <w:t>.</w:t>
      </w:r>
    </w:p>
    <w:p w:rsidR="00167C4F" w:rsidRPr="00167C4F" w:rsidRDefault="00167C4F" w:rsidP="00167C4F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lastRenderedPageBreak/>
        <w:t>1</w:t>
      </w:r>
      <w:r w:rsidR="00715508">
        <w:rPr>
          <w:sz w:val="30"/>
          <w:szCs w:val="30"/>
        </w:rPr>
        <w:t>2</w:t>
      </w:r>
      <w:r w:rsidRPr="00167C4F">
        <w:rPr>
          <w:sz w:val="30"/>
          <w:szCs w:val="30"/>
        </w:rPr>
        <w:t>. Хотимско</w:t>
      </w:r>
      <w:r w:rsidR="0030486A">
        <w:rPr>
          <w:sz w:val="30"/>
          <w:szCs w:val="30"/>
        </w:rPr>
        <w:t>му</w:t>
      </w:r>
      <w:r w:rsidRPr="00167C4F">
        <w:rPr>
          <w:sz w:val="30"/>
          <w:szCs w:val="30"/>
        </w:rPr>
        <w:t xml:space="preserve"> районно</w:t>
      </w:r>
      <w:r w:rsidR="0030486A">
        <w:rPr>
          <w:sz w:val="30"/>
          <w:szCs w:val="30"/>
        </w:rPr>
        <w:t>му</w:t>
      </w:r>
      <w:r w:rsidRPr="00167C4F">
        <w:rPr>
          <w:sz w:val="30"/>
          <w:szCs w:val="30"/>
        </w:rPr>
        <w:t xml:space="preserve"> отдел</w:t>
      </w:r>
      <w:r w:rsidR="0030486A">
        <w:rPr>
          <w:sz w:val="30"/>
          <w:szCs w:val="30"/>
        </w:rPr>
        <w:t>у</w:t>
      </w:r>
      <w:r w:rsidRPr="00167C4F">
        <w:rPr>
          <w:sz w:val="30"/>
          <w:szCs w:val="30"/>
        </w:rPr>
        <w:t xml:space="preserve"> по чрезвычайным ситуациям учреждения «Могилевское областное управление Министерства по чрезвычайным ситуациям Республики Беларусь» </w:t>
      </w:r>
      <w:r w:rsidR="0030486A">
        <w:rPr>
          <w:sz w:val="30"/>
          <w:szCs w:val="30"/>
        </w:rPr>
        <w:t>(</w:t>
      </w:r>
      <w:r w:rsidRPr="00167C4F">
        <w:rPr>
          <w:sz w:val="30"/>
          <w:szCs w:val="30"/>
        </w:rPr>
        <w:t>Войтиков В.В.</w:t>
      </w:r>
      <w:r w:rsidR="0030486A">
        <w:rPr>
          <w:sz w:val="30"/>
          <w:szCs w:val="30"/>
        </w:rPr>
        <w:t>)</w:t>
      </w:r>
      <w:r w:rsidRPr="00167C4F">
        <w:rPr>
          <w:sz w:val="30"/>
          <w:szCs w:val="30"/>
        </w:rPr>
        <w:t>:</w:t>
      </w:r>
    </w:p>
    <w:p w:rsidR="00167C4F" w:rsidRPr="00167C4F" w:rsidRDefault="00167C4F" w:rsidP="00167C4F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t>1</w:t>
      </w:r>
      <w:r w:rsidR="00715508">
        <w:rPr>
          <w:sz w:val="30"/>
          <w:szCs w:val="30"/>
        </w:rPr>
        <w:t>2</w:t>
      </w:r>
      <w:r w:rsidRPr="00167C4F">
        <w:rPr>
          <w:sz w:val="30"/>
          <w:szCs w:val="30"/>
        </w:rPr>
        <w:t>.1. координировать работу субъектов профилактики и других заинтересованных, направленную на профилактику пожаров и гибели людей на них;</w:t>
      </w:r>
    </w:p>
    <w:p w:rsidR="00167C4F" w:rsidRPr="00167C4F" w:rsidRDefault="00167C4F" w:rsidP="00167C4F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t>1</w:t>
      </w:r>
      <w:r w:rsidR="00715508">
        <w:rPr>
          <w:sz w:val="30"/>
          <w:szCs w:val="30"/>
        </w:rPr>
        <w:t>2</w:t>
      </w:r>
      <w:r w:rsidRPr="00167C4F">
        <w:rPr>
          <w:sz w:val="30"/>
          <w:szCs w:val="30"/>
        </w:rPr>
        <w:t>.2. продолжить совместно с заинтересованными проведение встреч в трудовых коллективах, местах проживания граждан, на сельских сходах по вопросам безопасной жизнедеятельности и пожарной безопасности, оказание организациям района необходимой консультационной и методической помощи в организации обеспечения пожарной безопасности</w:t>
      </w:r>
      <w:r w:rsidR="00715508">
        <w:rPr>
          <w:sz w:val="30"/>
          <w:szCs w:val="30"/>
        </w:rPr>
        <w:t>.</w:t>
      </w:r>
    </w:p>
    <w:p w:rsidR="00167C4F" w:rsidRPr="00167C4F" w:rsidRDefault="00167C4F" w:rsidP="00167C4F">
      <w:pPr>
        <w:ind w:left="4" w:firstLine="563"/>
        <w:jc w:val="both"/>
        <w:rPr>
          <w:sz w:val="30"/>
          <w:szCs w:val="30"/>
        </w:rPr>
      </w:pPr>
      <w:r w:rsidRPr="00167C4F">
        <w:rPr>
          <w:sz w:val="30"/>
          <w:szCs w:val="30"/>
        </w:rPr>
        <w:t>1</w:t>
      </w:r>
      <w:r w:rsidR="00715508">
        <w:rPr>
          <w:sz w:val="30"/>
          <w:szCs w:val="30"/>
        </w:rPr>
        <w:t>2</w:t>
      </w:r>
      <w:r w:rsidRPr="00167C4F">
        <w:rPr>
          <w:sz w:val="30"/>
          <w:szCs w:val="30"/>
        </w:rPr>
        <w:t xml:space="preserve">.3. ежеквартально проводить изучение деятельности смотровых комиссий, созданных </w:t>
      </w:r>
      <w:r w:rsidR="00715508">
        <w:rPr>
          <w:sz w:val="30"/>
          <w:szCs w:val="30"/>
        </w:rPr>
        <w:t>в районе.</w:t>
      </w:r>
    </w:p>
    <w:p w:rsidR="00167C4F" w:rsidRPr="00167C4F" w:rsidRDefault="00715508" w:rsidP="00167C4F">
      <w:pPr>
        <w:ind w:left="4" w:firstLine="563"/>
        <w:jc w:val="both"/>
        <w:rPr>
          <w:sz w:val="30"/>
          <w:szCs w:val="30"/>
        </w:rPr>
      </w:pPr>
      <w:r>
        <w:rPr>
          <w:sz w:val="30"/>
          <w:szCs w:val="30"/>
        </w:rPr>
        <w:t>13</w:t>
      </w:r>
      <w:r w:rsidR="0030486A">
        <w:rPr>
          <w:sz w:val="30"/>
          <w:szCs w:val="30"/>
        </w:rPr>
        <w:t xml:space="preserve">. Контроль за выполнением </w:t>
      </w:r>
      <w:r w:rsidR="00BE0C8A">
        <w:rPr>
          <w:sz w:val="30"/>
          <w:szCs w:val="30"/>
        </w:rPr>
        <w:t xml:space="preserve">настоящего </w:t>
      </w:r>
      <w:r w:rsidR="0030486A">
        <w:rPr>
          <w:sz w:val="30"/>
          <w:szCs w:val="30"/>
        </w:rPr>
        <w:t xml:space="preserve">решения возложить на </w:t>
      </w:r>
      <w:r w:rsidR="00E22F83" w:rsidRPr="00E22F83">
        <w:rPr>
          <w:sz w:val="30"/>
          <w:szCs w:val="30"/>
        </w:rPr>
        <w:t>Хотимск</w:t>
      </w:r>
      <w:r w:rsidR="00BE0C8A">
        <w:rPr>
          <w:sz w:val="30"/>
          <w:szCs w:val="30"/>
        </w:rPr>
        <w:t>ий</w:t>
      </w:r>
      <w:r w:rsidR="00E22F83" w:rsidRPr="00E22F83">
        <w:rPr>
          <w:sz w:val="30"/>
          <w:szCs w:val="30"/>
        </w:rPr>
        <w:t xml:space="preserve"> районн</w:t>
      </w:r>
      <w:r w:rsidR="00BE0C8A">
        <w:rPr>
          <w:sz w:val="30"/>
          <w:szCs w:val="30"/>
        </w:rPr>
        <w:t>ый</w:t>
      </w:r>
      <w:r w:rsidR="00E22F83" w:rsidRPr="00E22F83">
        <w:rPr>
          <w:sz w:val="30"/>
          <w:szCs w:val="30"/>
        </w:rPr>
        <w:t xml:space="preserve"> отдел</w:t>
      </w:r>
      <w:r w:rsidR="00BE0C8A">
        <w:rPr>
          <w:sz w:val="30"/>
          <w:szCs w:val="30"/>
        </w:rPr>
        <w:t xml:space="preserve"> </w:t>
      </w:r>
      <w:r w:rsidR="00E22F83" w:rsidRPr="00E22F83">
        <w:rPr>
          <w:sz w:val="30"/>
          <w:szCs w:val="30"/>
        </w:rPr>
        <w:t xml:space="preserve"> по чрезвычайным ситуациям учреждения «Могилевское областное управление Министерства по чрезвычайным ситуациям Республики Беларусь»</w:t>
      </w:r>
      <w:r w:rsidR="00E22F83">
        <w:rPr>
          <w:sz w:val="30"/>
          <w:szCs w:val="30"/>
        </w:rPr>
        <w:t>, постоянную комиссию по вопросам законности и правопорядка Хотимского районного Совета депутатов.</w:t>
      </w:r>
    </w:p>
    <w:p w:rsidR="003B4FB6" w:rsidRPr="003B4FB6" w:rsidRDefault="003B4FB6" w:rsidP="003B4FB6">
      <w:pPr>
        <w:ind w:left="4" w:firstLine="563"/>
        <w:jc w:val="both"/>
        <w:rPr>
          <w:sz w:val="30"/>
          <w:szCs w:val="30"/>
        </w:rPr>
      </w:pPr>
    </w:p>
    <w:p w:rsidR="00A41F9A" w:rsidRDefault="00A41F9A" w:rsidP="008A188B">
      <w:pPr>
        <w:ind w:left="4" w:firstLine="563"/>
        <w:jc w:val="both"/>
        <w:rPr>
          <w:rFonts w:eastAsia="Calibri"/>
          <w:sz w:val="30"/>
          <w:szCs w:val="30"/>
          <w:lang w:eastAsia="en-US"/>
        </w:rPr>
      </w:pPr>
    </w:p>
    <w:p w:rsidR="00175C63" w:rsidRPr="002C18F5" w:rsidRDefault="00175C63" w:rsidP="008D6207">
      <w:pPr>
        <w:spacing w:line="280" w:lineRule="exact"/>
        <w:jc w:val="both"/>
        <w:outlineLvl w:val="0"/>
        <w:rPr>
          <w:rFonts w:eastAsia="Calibri"/>
          <w:sz w:val="30"/>
          <w:szCs w:val="30"/>
          <w:lang w:eastAsia="en-US"/>
        </w:rPr>
      </w:pPr>
      <w:r w:rsidRPr="00175C63">
        <w:rPr>
          <w:rFonts w:eastAsia="Calibri"/>
          <w:sz w:val="30"/>
          <w:szCs w:val="30"/>
          <w:lang w:eastAsia="en-US"/>
        </w:rPr>
        <w:t xml:space="preserve">Председатель </w:t>
      </w:r>
      <w:r w:rsidR="00F33B01">
        <w:rPr>
          <w:rFonts w:eastAsia="Calibri"/>
          <w:sz w:val="30"/>
          <w:szCs w:val="30"/>
          <w:lang w:eastAsia="en-US"/>
        </w:rPr>
        <w:t xml:space="preserve">                     </w:t>
      </w:r>
      <w:r w:rsidRPr="00175C63">
        <w:rPr>
          <w:rFonts w:eastAsia="Calibri"/>
          <w:sz w:val="30"/>
          <w:szCs w:val="30"/>
          <w:lang w:eastAsia="en-US"/>
        </w:rPr>
        <w:t xml:space="preserve">                            </w:t>
      </w:r>
      <w:r w:rsidR="008D6207">
        <w:rPr>
          <w:rFonts w:eastAsia="Calibri"/>
          <w:sz w:val="30"/>
          <w:szCs w:val="30"/>
          <w:lang w:eastAsia="en-US"/>
        </w:rPr>
        <w:t xml:space="preserve">       </w:t>
      </w:r>
      <w:r w:rsidRPr="00175C63">
        <w:rPr>
          <w:rFonts w:eastAsia="Calibri"/>
          <w:sz w:val="30"/>
          <w:szCs w:val="30"/>
          <w:lang w:eastAsia="en-US"/>
        </w:rPr>
        <w:t xml:space="preserve">  </w:t>
      </w:r>
      <w:r w:rsidR="006E7A34">
        <w:rPr>
          <w:rFonts w:eastAsia="Calibri"/>
          <w:sz w:val="30"/>
          <w:szCs w:val="30"/>
          <w:lang w:eastAsia="en-US"/>
        </w:rPr>
        <w:t xml:space="preserve">            </w:t>
      </w:r>
      <w:r w:rsidR="006D4E1F">
        <w:rPr>
          <w:rFonts w:eastAsia="Calibri"/>
          <w:sz w:val="30"/>
          <w:szCs w:val="30"/>
          <w:lang w:eastAsia="en-US"/>
        </w:rPr>
        <w:t xml:space="preserve">     </w:t>
      </w:r>
      <w:r w:rsidR="006E7A34">
        <w:rPr>
          <w:rFonts w:eastAsia="Calibri"/>
          <w:sz w:val="30"/>
          <w:szCs w:val="30"/>
          <w:lang w:eastAsia="en-US"/>
        </w:rPr>
        <w:t xml:space="preserve"> Е.В.Николаенко</w:t>
      </w:r>
    </w:p>
    <w:p w:rsidR="007E4BBA" w:rsidRDefault="007E4BBA" w:rsidP="00266D49">
      <w:pPr>
        <w:jc w:val="both"/>
      </w:pPr>
    </w:p>
    <w:p w:rsidR="009B4A98" w:rsidRDefault="009B4A98" w:rsidP="00266D49">
      <w:pPr>
        <w:jc w:val="both"/>
      </w:pPr>
    </w:p>
    <w:p w:rsidR="009B4A98" w:rsidRDefault="009B4A98" w:rsidP="00266D49">
      <w:pPr>
        <w:jc w:val="both"/>
      </w:pPr>
    </w:p>
    <w:p w:rsidR="009B4A98" w:rsidRDefault="009B4A98" w:rsidP="00266D49">
      <w:pPr>
        <w:jc w:val="both"/>
      </w:pPr>
    </w:p>
    <w:p w:rsidR="009B4A98" w:rsidRDefault="009B4A98" w:rsidP="00266D49">
      <w:pPr>
        <w:jc w:val="both"/>
      </w:pPr>
    </w:p>
    <w:p w:rsidR="009B4A98" w:rsidRDefault="009B4A98" w:rsidP="00266D49">
      <w:pPr>
        <w:jc w:val="both"/>
      </w:pPr>
    </w:p>
    <w:sectPr w:rsidR="009B4A98" w:rsidSect="00B86E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7E4E0930"/>
    <w:lvl w:ilvl="0" w:tplc="EB6AEF0C">
      <w:start w:val="1"/>
      <w:numFmt w:val="bullet"/>
      <w:lvlText w:val="и"/>
      <w:lvlJc w:val="left"/>
    </w:lvl>
    <w:lvl w:ilvl="1" w:tplc="51688084">
      <w:start w:val="2"/>
      <w:numFmt w:val="decimal"/>
      <w:lvlText w:val="%2."/>
      <w:lvlJc w:val="left"/>
    </w:lvl>
    <w:lvl w:ilvl="2" w:tplc="D15C6654">
      <w:numFmt w:val="decimal"/>
      <w:lvlText w:val=""/>
      <w:lvlJc w:val="left"/>
    </w:lvl>
    <w:lvl w:ilvl="3" w:tplc="1110FA64">
      <w:numFmt w:val="decimal"/>
      <w:lvlText w:val=""/>
      <w:lvlJc w:val="left"/>
    </w:lvl>
    <w:lvl w:ilvl="4" w:tplc="9736A21E">
      <w:numFmt w:val="decimal"/>
      <w:lvlText w:val=""/>
      <w:lvlJc w:val="left"/>
    </w:lvl>
    <w:lvl w:ilvl="5" w:tplc="02A6E51E">
      <w:numFmt w:val="decimal"/>
      <w:lvlText w:val=""/>
      <w:lvlJc w:val="left"/>
    </w:lvl>
    <w:lvl w:ilvl="6" w:tplc="4E94FEA6">
      <w:numFmt w:val="decimal"/>
      <w:lvlText w:val=""/>
      <w:lvlJc w:val="left"/>
    </w:lvl>
    <w:lvl w:ilvl="7" w:tplc="E76E15B6">
      <w:numFmt w:val="decimal"/>
      <w:lvlText w:val=""/>
      <w:lvlJc w:val="left"/>
    </w:lvl>
    <w:lvl w:ilvl="8" w:tplc="2B94159E">
      <w:numFmt w:val="decimal"/>
      <w:lvlText w:val=""/>
      <w:lvlJc w:val="left"/>
    </w:lvl>
  </w:abstractNum>
  <w:abstractNum w:abstractNumId="1">
    <w:nsid w:val="00003D6C"/>
    <w:multiLevelType w:val="hybridMultilevel"/>
    <w:tmpl w:val="16701BE8"/>
    <w:lvl w:ilvl="0" w:tplc="0BD691EA">
      <w:start w:val="1"/>
      <w:numFmt w:val="decimal"/>
      <w:lvlText w:val="1.%1."/>
      <w:lvlJc w:val="left"/>
    </w:lvl>
    <w:lvl w:ilvl="1" w:tplc="2C563C64">
      <w:numFmt w:val="decimal"/>
      <w:lvlText w:val=""/>
      <w:lvlJc w:val="left"/>
    </w:lvl>
    <w:lvl w:ilvl="2" w:tplc="2E143956">
      <w:numFmt w:val="decimal"/>
      <w:lvlText w:val=""/>
      <w:lvlJc w:val="left"/>
    </w:lvl>
    <w:lvl w:ilvl="3" w:tplc="FF506264">
      <w:numFmt w:val="decimal"/>
      <w:lvlText w:val=""/>
      <w:lvlJc w:val="left"/>
    </w:lvl>
    <w:lvl w:ilvl="4" w:tplc="2FC05AB6">
      <w:numFmt w:val="decimal"/>
      <w:lvlText w:val=""/>
      <w:lvlJc w:val="left"/>
    </w:lvl>
    <w:lvl w:ilvl="5" w:tplc="94146EE2">
      <w:numFmt w:val="decimal"/>
      <w:lvlText w:val=""/>
      <w:lvlJc w:val="left"/>
    </w:lvl>
    <w:lvl w:ilvl="6" w:tplc="65ACD49A">
      <w:numFmt w:val="decimal"/>
      <w:lvlText w:val=""/>
      <w:lvlJc w:val="left"/>
    </w:lvl>
    <w:lvl w:ilvl="7" w:tplc="B06467DA">
      <w:numFmt w:val="decimal"/>
      <w:lvlText w:val=""/>
      <w:lvlJc w:val="left"/>
    </w:lvl>
    <w:lvl w:ilvl="8" w:tplc="7084D2C6">
      <w:numFmt w:val="decimal"/>
      <w:lvlText w:val=""/>
      <w:lvlJc w:val="left"/>
    </w:lvl>
  </w:abstractNum>
  <w:abstractNum w:abstractNumId="2">
    <w:nsid w:val="00004AE1"/>
    <w:multiLevelType w:val="hybridMultilevel"/>
    <w:tmpl w:val="9476E1FC"/>
    <w:lvl w:ilvl="0" w:tplc="24B6CF5C">
      <w:start w:val="1"/>
      <w:numFmt w:val="decimal"/>
      <w:lvlText w:val="%1."/>
      <w:lvlJc w:val="left"/>
    </w:lvl>
    <w:lvl w:ilvl="1" w:tplc="7EEEEB98">
      <w:numFmt w:val="decimal"/>
      <w:lvlText w:val=""/>
      <w:lvlJc w:val="left"/>
    </w:lvl>
    <w:lvl w:ilvl="2" w:tplc="A5402432">
      <w:numFmt w:val="decimal"/>
      <w:lvlText w:val=""/>
      <w:lvlJc w:val="left"/>
    </w:lvl>
    <w:lvl w:ilvl="3" w:tplc="17521528">
      <w:numFmt w:val="decimal"/>
      <w:lvlText w:val=""/>
      <w:lvlJc w:val="left"/>
    </w:lvl>
    <w:lvl w:ilvl="4" w:tplc="022A7F7A">
      <w:numFmt w:val="decimal"/>
      <w:lvlText w:val=""/>
      <w:lvlJc w:val="left"/>
    </w:lvl>
    <w:lvl w:ilvl="5" w:tplc="03C88E68">
      <w:numFmt w:val="decimal"/>
      <w:lvlText w:val=""/>
      <w:lvlJc w:val="left"/>
    </w:lvl>
    <w:lvl w:ilvl="6" w:tplc="A46A097E">
      <w:numFmt w:val="decimal"/>
      <w:lvlText w:val=""/>
      <w:lvlJc w:val="left"/>
    </w:lvl>
    <w:lvl w:ilvl="7" w:tplc="72E6783E">
      <w:numFmt w:val="decimal"/>
      <w:lvlText w:val=""/>
      <w:lvlJc w:val="left"/>
    </w:lvl>
    <w:lvl w:ilvl="8" w:tplc="6422D6EE">
      <w:numFmt w:val="decimal"/>
      <w:lvlText w:val=""/>
      <w:lvlJc w:val="left"/>
    </w:lvl>
  </w:abstractNum>
  <w:abstractNum w:abstractNumId="3">
    <w:nsid w:val="27261DE7"/>
    <w:multiLevelType w:val="hybridMultilevel"/>
    <w:tmpl w:val="A65CB8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037A9"/>
    <w:multiLevelType w:val="multilevel"/>
    <w:tmpl w:val="B4BC1A2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5">
    <w:nsid w:val="2C753304"/>
    <w:multiLevelType w:val="multilevel"/>
    <w:tmpl w:val="A56EEE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sz w:val="30"/>
      </w:rPr>
    </w:lvl>
  </w:abstractNum>
  <w:abstractNum w:abstractNumId="6">
    <w:nsid w:val="3CE4272C"/>
    <w:multiLevelType w:val="multilevel"/>
    <w:tmpl w:val="4DA066D8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5B8412C1"/>
    <w:multiLevelType w:val="hybridMultilevel"/>
    <w:tmpl w:val="93B04830"/>
    <w:lvl w:ilvl="0" w:tplc="313C508C">
      <w:start w:val="1"/>
      <w:numFmt w:val="decimal"/>
      <w:lvlText w:val="%1."/>
      <w:lvlJc w:val="left"/>
      <w:pPr>
        <w:ind w:left="1065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BCA686A"/>
    <w:multiLevelType w:val="hybridMultilevel"/>
    <w:tmpl w:val="FCB418F2"/>
    <w:lvl w:ilvl="0" w:tplc="0AF2698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750D4B7F"/>
    <w:multiLevelType w:val="multilevel"/>
    <w:tmpl w:val="059208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A6708D8"/>
    <w:multiLevelType w:val="hybridMultilevel"/>
    <w:tmpl w:val="E1D416EC"/>
    <w:lvl w:ilvl="0" w:tplc="59EC4BE4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E4BBA"/>
    <w:rsid w:val="00000A3D"/>
    <w:rsid w:val="00005367"/>
    <w:rsid w:val="00005D6A"/>
    <w:rsid w:val="0001218D"/>
    <w:rsid w:val="0002477E"/>
    <w:rsid w:val="00025398"/>
    <w:rsid w:val="0002738F"/>
    <w:rsid w:val="0008704A"/>
    <w:rsid w:val="000B2FC1"/>
    <w:rsid w:val="000C47A1"/>
    <w:rsid w:val="000C62CA"/>
    <w:rsid w:val="000D2A61"/>
    <w:rsid w:val="000E345C"/>
    <w:rsid w:val="000F0F66"/>
    <w:rsid w:val="000F10BC"/>
    <w:rsid w:val="000F3068"/>
    <w:rsid w:val="00103358"/>
    <w:rsid w:val="00117C33"/>
    <w:rsid w:val="00131690"/>
    <w:rsid w:val="00167C4F"/>
    <w:rsid w:val="00172670"/>
    <w:rsid w:val="00172E20"/>
    <w:rsid w:val="0017354A"/>
    <w:rsid w:val="00175C63"/>
    <w:rsid w:val="00177826"/>
    <w:rsid w:val="00191E4E"/>
    <w:rsid w:val="001927AF"/>
    <w:rsid w:val="001B0885"/>
    <w:rsid w:val="001B0FCB"/>
    <w:rsid w:val="001B1950"/>
    <w:rsid w:val="001B3554"/>
    <w:rsid w:val="001B4E5B"/>
    <w:rsid w:val="001C2E73"/>
    <w:rsid w:val="001E6E11"/>
    <w:rsid w:val="001F3524"/>
    <w:rsid w:val="001F7E64"/>
    <w:rsid w:val="00200C02"/>
    <w:rsid w:val="0020188A"/>
    <w:rsid w:val="00207E75"/>
    <w:rsid w:val="002105CD"/>
    <w:rsid w:val="00222B5C"/>
    <w:rsid w:val="0022797E"/>
    <w:rsid w:val="00231C8B"/>
    <w:rsid w:val="002479EA"/>
    <w:rsid w:val="00257E57"/>
    <w:rsid w:val="00264A0E"/>
    <w:rsid w:val="00266D49"/>
    <w:rsid w:val="00272A3F"/>
    <w:rsid w:val="002844FE"/>
    <w:rsid w:val="002A3108"/>
    <w:rsid w:val="002B281B"/>
    <w:rsid w:val="002C18F5"/>
    <w:rsid w:val="002C2F8B"/>
    <w:rsid w:val="002C3936"/>
    <w:rsid w:val="002D33B6"/>
    <w:rsid w:val="002E664E"/>
    <w:rsid w:val="002E7191"/>
    <w:rsid w:val="002F7EA4"/>
    <w:rsid w:val="003034D2"/>
    <w:rsid w:val="0030486A"/>
    <w:rsid w:val="00313C45"/>
    <w:rsid w:val="00316C0B"/>
    <w:rsid w:val="00327FCF"/>
    <w:rsid w:val="0033249F"/>
    <w:rsid w:val="0034471A"/>
    <w:rsid w:val="00375DFD"/>
    <w:rsid w:val="003910C7"/>
    <w:rsid w:val="003A0547"/>
    <w:rsid w:val="003A0764"/>
    <w:rsid w:val="003A3CA8"/>
    <w:rsid w:val="003A5E8D"/>
    <w:rsid w:val="003B2460"/>
    <w:rsid w:val="003B4FB6"/>
    <w:rsid w:val="003C79BC"/>
    <w:rsid w:val="003E4334"/>
    <w:rsid w:val="003E445F"/>
    <w:rsid w:val="00413EB7"/>
    <w:rsid w:val="004215BD"/>
    <w:rsid w:val="004266F6"/>
    <w:rsid w:val="00432D56"/>
    <w:rsid w:val="00436997"/>
    <w:rsid w:val="004472EC"/>
    <w:rsid w:val="00450EB2"/>
    <w:rsid w:val="004520E3"/>
    <w:rsid w:val="00453181"/>
    <w:rsid w:val="00462302"/>
    <w:rsid w:val="00483DFD"/>
    <w:rsid w:val="0048670D"/>
    <w:rsid w:val="00491462"/>
    <w:rsid w:val="0049792F"/>
    <w:rsid w:val="004C3167"/>
    <w:rsid w:val="004C5CB6"/>
    <w:rsid w:val="00512042"/>
    <w:rsid w:val="005141E9"/>
    <w:rsid w:val="00516890"/>
    <w:rsid w:val="005411DA"/>
    <w:rsid w:val="005510E2"/>
    <w:rsid w:val="005516C3"/>
    <w:rsid w:val="00551793"/>
    <w:rsid w:val="00552CAC"/>
    <w:rsid w:val="00593D58"/>
    <w:rsid w:val="005A67C1"/>
    <w:rsid w:val="005A7319"/>
    <w:rsid w:val="005B516E"/>
    <w:rsid w:val="005D22E5"/>
    <w:rsid w:val="005D4BF2"/>
    <w:rsid w:val="005E6E83"/>
    <w:rsid w:val="0061406A"/>
    <w:rsid w:val="006218D3"/>
    <w:rsid w:val="00626A34"/>
    <w:rsid w:val="00630B1B"/>
    <w:rsid w:val="00633F6F"/>
    <w:rsid w:val="006363B4"/>
    <w:rsid w:val="00654074"/>
    <w:rsid w:val="0065650C"/>
    <w:rsid w:val="0065786D"/>
    <w:rsid w:val="00660109"/>
    <w:rsid w:val="006807F8"/>
    <w:rsid w:val="00684A5E"/>
    <w:rsid w:val="006947D3"/>
    <w:rsid w:val="006A2E44"/>
    <w:rsid w:val="006A667C"/>
    <w:rsid w:val="006B66AC"/>
    <w:rsid w:val="006D4E1F"/>
    <w:rsid w:val="006E2ABE"/>
    <w:rsid w:val="006E323C"/>
    <w:rsid w:val="006E3627"/>
    <w:rsid w:val="006E7A34"/>
    <w:rsid w:val="00705280"/>
    <w:rsid w:val="00715508"/>
    <w:rsid w:val="00733DC0"/>
    <w:rsid w:val="007510AC"/>
    <w:rsid w:val="00755591"/>
    <w:rsid w:val="00762800"/>
    <w:rsid w:val="007650C8"/>
    <w:rsid w:val="00765471"/>
    <w:rsid w:val="0076725C"/>
    <w:rsid w:val="00781F25"/>
    <w:rsid w:val="00792088"/>
    <w:rsid w:val="00792EA8"/>
    <w:rsid w:val="007C59AC"/>
    <w:rsid w:val="007C75D5"/>
    <w:rsid w:val="007D4A47"/>
    <w:rsid w:val="007E4BBA"/>
    <w:rsid w:val="008057EF"/>
    <w:rsid w:val="00807B5A"/>
    <w:rsid w:val="0081194B"/>
    <w:rsid w:val="0081215E"/>
    <w:rsid w:val="00833A43"/>
    <w:rsid w:val="00852BE3"/>
    <w:rsid w:val="00855910"/>
    <w:rsid w:val="00865ED6"/>
    <w:rsid w:val="008A188B"/>
    <w:rsid w:val="008A4AB5"/>
    <w:rsid w:val="008B6B09"/>
    <w:rsid w:val="008C4435"/>
    <w:rsid w:val="008C47B6"/>
    <w:rsid w:val="008C5B2E"/>
    <w:rsid w:val="008C697A"/>
    <w:rsid w:val="008D591D"/>
    <w:rsid w:val="008D6207"/>
    <w:rsid w:val="008F2A11"/>
    <w:rsid w:val="009173EA"/>
    <w:rsid w:val="00923CD9"/>
    <w:rsid w:val="00931AC6"/>
    <w:rsid w:val="00937A31"/>
    <w:rsid w:val="009977D2"/>
    <w:rsid w:val="009978DD"/>
    <w:rsid w:val="009A5BC5"/>
    <w:rsid w:val="009B4A98"/>
    <w:rsid w:val="009D30C4"/>
    <w:rsid w:val="009D525D"/>
    <w:rsid w:val="009E6EEA"/>
    <w:rsid w:val="009F08AC"/>
    <w:rsid w:val="009F0F2E"/>
    <w:rsid w:val="00A03308"/>
    <w:rsid w:val="00A13DB6"/>
    <w:rsid w:val="00A16E1B"/>
    <w:rsid w:val="00A35B48"/>
    <w:rsid w:val="00A41F9A"/>
    <w:rsid w:val="00A5741E"/>
    <w:rsid w:val="00A65C8D"/>
    <w:rsid w:val="00A815A7"/>
    <w:rsid w:val="00AB64CB"/>
    <w:rsid w:val="00B018B0"/>
    <w:rsid w:val="00B44605"/>
    <w:rsid w:val="00B6184B"/>
    <w:rsid w:val="00B61FD9"/>
    <w:rsid w:val="00B64B17"/>
    <w:rsid w:val="00B662DC"/>
    <w:rsid w:val="00B7607F"/>
    <w:rsid w:val="00B86CF7"/>
    <w:rsid w:val="00B86E07"/>
    <w:rsid w:val="00B91AB7"/>
    <w:rsid w:val="00BA6245"/>
    <w:rsid w:val="00BA6633"/>
    <w:rsid w:val="00BB001F"/>
    <w:rsid w:val="00BB611A"/>
    <w:rsid w:val="00BC1B5B"/>
    <w:rsid w:val="00BD3B1B"/>
    <w:rsid w:val="00BE0C8A"/>
    <w:rsid w:val="00BF08FD"/>
    <w:rsid w:val="00BF0B47"/>
    <w:rsid w:val="00BF5FFB"/>
    <w:rsid w:val="00C37BB7"/>
    <w:rsid w:val="00C654A4"/>
    <w:rsid w:val="00C90DDA"/>
    <w:rsid w:val="00C92405"/>
    <w:rsid w:val="00CB3EE7"/>
    <w:rsid w:val="00CB47CC"/>
    <w:rsid w:val="00CB6881"/>
    <w:rsid w:val="00CD0530"/>
    <w:rsid w:val="00D03682"/>
    <w:rsid w:val="00D11D0E"/>
    <w:rsid w:val="00D21345"/>
    <w:rsid w:val="00D41D18"/>
    <w:rsid w:val="00D6215F"/>
    <w:rsid w:val="00D71E10"/>
    <w:rsid w:val="00D86490"/>
    <w:rsid w:val="00D96D2F"/>
    <w:rsid w:val="00DC3B77"/>
    <w:rsid w:val="00DC6392"/>
    <w:rsid w:val="00DC7483"/>
    <w:rsid w:val="00DD053F"/>
    <w:rsid w:val="00DE332F"/>
    <w:rsid w:val="00DE7F78"/>
    <w:rsid w:val="00E01658"/>
    <w:rsid w:val="00E1034B"/>
    <w:rsid w:val="00E14009"/>
    <w:rsid w:val="00E16DEE"/>
    <w:rsid w:val="00E21BE8"/>
    <w:rsid w:val="00E22F83"/>
    <w:rsid w:val="00E31ED2"/>
    <w:rsid w:val="00E43002"/>
    <w:rsid w:val="00E45288"/>
    <w:rsid w:val="00E75A35"/>
    <w:rsid w:val="00E80825"/>
    <w:rsid w:val="00E94DAA"/>
    <w:rsid w:val="00EA665C"/>
    <w:rsid w:val="00EA6F94"/>
    <w:rsid w:val="00EC355B"/>
    <w:rsid w:val="00EC483C"/>
    <w:rsid w:val="00ED1E9D"/>
    <w:rsid w:val="00ED2E33"/>
    <w:rsid w:val="00EE4C31"/>
    <w:rsid w:val="00EF1D67"/>
    <w:rsid w:val="00F00C49"/>
    <w:rsid w:val="00F01CD6"/>
    <w:rsid w:val="00F168B4"/>
    <w:rsid w:val="00F31F89"/>
    <w:rsid w:val="00F33B01"/>
    <w:rsid w:val="00F52D91"/>
    <w:rsid w:val="00F56510"/>
    <w:rsid w:val="00F70952"/>
    <w:rsid w:val="00F75108"/>
    <w:rsid w:val="00F8267E"/>
    <w:rsid w:val="00F840ED"/>
    <w:rsid w:val="00FB75DE"/>
    <w:rsid w:val="00FC30E2"/>
    <w:rsid w:val="00FD0AA4"/>
    <w:rsid w:val="00FE239F"/>
    <w:rsid w:val="00F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EC"/>
    <w:rPr>
      <w:sz w:val="24"/>
      <w:szCs w:val="24"/>
    </w:rPr>
  </w:style>
  <w:style w:type="paragraph" w:styleId="1">
    <w:name w:val="heading 1"/>
    <w:basedOn w:val="a"/>
    <w:next w:val="a"/>
    <w:qFormat/>
    <w:rsid w:val="004472EC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C44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4472EC"/>
    <w:pPr>
      <w:keepNext/>
      <w:spacing w:line="240" w:lineRule="exact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47CC"/>
    <w:rPr>
      <w:rFonts w:ascii="Tahoma" w:hAnsi="Tahoma" w:cs="Tahoma"/>
      <w:sz w:val="16"/>
      <w:szCs w:val="16"/>
    </w:rPr>
  </w:style>
  <w:style w:type="paragraph" w:customStyle="1" w:styleId="8">
    <w:name w:val="Знак8 Знак Знак Знак Знак Знак Знак"/>
    <w:basedOn w:val="a"/>
    <w:autoRedefine/>
    <w:rsid w:val="00175C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Название1"/>
    <w:basedOn w:val="a"/>
    <w:rsid w:val="009F08AC"/>
    <w:pPr>
      <w:spacing w:before="240" w:after="240"/>
      <w:ind w:right="2268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9F08AC"/>
    <w:pPr>
      <w:spacing w:before="100" w:beforeAutospacing="1" w:after="100" w:afterAutospacing="1"/>
    </w:pPr>
  </w:style>
  <w:style w:type="table" w:styleId="a5">
    <w:name w:val="Table Grid"/>
    <w:basedOn w:val="a1"/>
    <w:rsid w:val="001033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5398"/>
    <w:pPr>
      <w:ind w:left="720"/>
      <w:contextualSpacing/>
    </w:pPr>
  </w:style>
  <w:style w:type="paragraph" w:customStyle="1" w:styleId="point">
    <w:name w:val="point"/>
    <w:basedOn w:val="a"/>
    <w:rsid w:val="00DE332F"/>
    <w:pPr>
      <w:ind w:firstLine="567"/>
      <w:jc w:val="both"/>
    </w:pPr>
    <w:rPr>
      <w:rFonts w:eastAsiaTheme="minorEastAsia"/>
    </w:rPr>
  </w:style>
  <w:style w:type="paragraph" w:customStyle="1" w:styleId="preamble">
    <w:name w:val="preamble"/>
    <w:basedOn w:val="a"/>
    <w:rsid w:val="00DE332F"/>
    <w:pPr>
      <w:ind w:firstLine="567"/>
      <w:jc w:val="both"/>
    </w:pPr>
    <w:rPr>
      <w:rFonts w:eastAsiaTheme="minorEastAsia"/>
    </w:rPr>
  </w:style>
  <w:style w:type="paragraph" w:customStyle="1" w:styleId="newncpi">
    <w:name w:val="newncpi"/>
    <w:basedOn w:val="a"/>
    <w:rsid w:val="00DE332F"/>
    <w:pPr>
      <w:ind w:firstLine="567"/>
      <w:jc w:val="both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semiHidden/>
    <w:rsid w:val="008C4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nhideWhenUsed/>
    <w:rsid w:val="008C44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EC"/>
    <w:rPr>
      <w:sz w:val="24"/>
      <w:szCs w:val="24"/>
    </w:rPr>
  </w:style>
  <w:style w:type="paragraph" w:styleId="1">
    <w:name w:val="heading 1"/>
    <w:basedOn w:val="a"/>
    <w:next w:val="a"/>
    <w:qFormat/>
    <w:rsid w:val="004472EC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C44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4472EC"/>
    <w:pPr>
      <w:keepNext/>
      <w:spacing w:line="240" w:lineRule="exact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47CC"/>
    <w:rPr>
      <w:rFonts w:ascii="Tahoma" w:hAnsi="Tahoma" w:cs="Tahoma"/>
      <w:sz w:val="16"/>
      <w:szCs w:val="16"/>
    </w:rPr>
  </w:style>
  <w:style w:type="paragraph" w:customStyle="1" w:styleId="8">
    <w:name w:val="Знак8 Знак Знак Знак Знак Знак Знак"/>
    <w:basedOn w:val="a"/>
    <w:autoRedefine/>
    <w:rsid w:val="00175C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Название1"/>
    <w:basedOn w:val="a"/>
    <w:rsid w:val="009F08AC"/>
    <w:pPr>
      <w:spacing w:before="240" w:after="240"/>
      <w:ind w:right="2268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9F08AC"/>
    <w:pPr>
      <w:spacing w:before="100" w:beforeAutospacing="1" w:after="100" w:afterAutospacing="1"/>
    </w:pPr>
  </w:style>
  <w:style w:type="table" w:styleId="a5">
    <w:name w:val="Table Grid"/>
    <w:basedOn w:val="a1"/>
    <w:rsid w:val="001033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5398"/>
    <w:pPr>
      <w:ind w:left="720"/>
      <w:contextualSpacing/>
    </w:pPr>
  </w:style>
  <w:style w:type="paragraph" w:customStyle="1" w:styleId="point">
    <w:name w:val="point"/>
    <w:basedOn w:val="a"/>
    <w:rsid w:val="00DE332F"/>
    <w:pPr>
      <w:ind w:firstLine="567"/>
      <w:jc w:val="both"/>
    </w:pPr>
    <w:rPr>
      <w:rFonts w:eastAsiaTheme="minorEastAsia"/>
    </w:rPr>
  </w:style>
  <w:style w:type="paragraph" w:customStyle="1" w:styleId="preamble">
    <w:name w:val="preamble"/>
    <w:basedOn w:val="a"/>
    <w:rsid w:val="00DE332F"/>
    <w:pPr>
      <w:ind w:firstLine="567"/>
      <w:jc w:val="both"/>
    </w:pPr>
    <w:rPr>
      <w:rFonts w:eastAsiaTheme="minorEastAsia"/>
    </w:rPr>
  </w:style>
  <w:style w:type="paragraph" w:customStyle="1" w:styleId="newncpi">
    <w:name w:val="newncpi"/>
    <w:basedOn w:val="a"/>
    <w:rsid w:val="00DE332F"/>
    <w:pPr>
      <w:ind w:firstLine="567"/>
      <w:jc w:val="both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semiHidden/>
    <w:rsid w:val="008C4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nhideWhenUsed/>
    <w:rsid w:val="008C44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94AB-04F2-437B-90FA-A639ECCB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2022-06-27T11:51:00Z</cp:lastPrinted>
  <dcterms:created xsi:type="dcterms:W3CDTF">2022-07-18T08:27:00Z</dcterms:created>
  <dcterms:modified xsi:type="dcterms:W3CDTF">2022-07-18T08:27:00Z</dcterms:modified>
</cp:coreProperties>
</file>