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28" w:rsidRPr="00783328" w:rsidRDefault="003E4218" w:rsidP="00783328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783328">
        <w:rPr>
          <w:b/>
          <w:bCs/>
          <w:sz w:val="28"/>
          <w:szCs w:val="28"/>
        </w:rPr>
        <w:t>Извещение о проведении общественного обсуждения архитектурно-планировочной концепции объекта «</w:t>
      </w:r>
      <w:r w:rsidR="00783328" w:rsidRPr="00783328">
        <w:rPr>
          <w:b/>
          <w:color w:val="000000"/>
          <w:sz w:val="28"/>
          <w:szCs w:val="28"/>
        </w:rPr>
        <w:t xml:space="preserve">Строительство бассейна «Каскад» по ул. </w:t>
      </w:r>
      <w:proofErr w:type="gramStart"/>
      <w:r w:rsidR="00783328" w:rsidRPr="00783328">
        <w:rPr>
          <w:b/>
          <w:color w:val="000000"/>
          <w:sz w:val="28"/>
          <w:szCs w:val="28"/>
        </w:rPr>
        <w:t>Ленинская</w:t>
      </w:r>
      <w:proofErr w:type="gramEnd"/>
      <w:r w:rsidR="00783328" w:rsidRPr="00783328">
        <w:rPr>
          <w:b/>
          <w:color w:val="000000"/>
          <w:sz w:val="28"/>
          <w:szCs w:val="28"/>
        </w:rPr>
        <w:t xml:space="preserve">, 30 в г.п. </w:t>
      </w:r>
      <w:proofErr w:type="gramStart"/>
      <w:r w:rsidR="00783328" w:rsidRPr="00783328">
        <w:rPr>
          <w:b/>
          <w:color w:val="000000"/>
          <w:sz w:val="28"/>
          <w:szCs w:val="28"/>
        </w:rPr>
        <w:t>Хотимске</w:t>
      </w:r>
      <w:proofErr w:type="gramEnd"/>
      <w:r w:rsidR="00783328" w:rsidRPr="00783328">
        <w:rPr>
          <w:b/>
          <w:color w:val="000000"/>
          <w:sz w:val="28"/>
          <w:szCs w:val="28"/>
        </w:rPr>
        <w:t>».</w:t>
      </w:r>
    </w:p>
    <w:p w:rsidR="003E4218" w:rsidRPr="00630625" w:rsidRDefault="003E4218" w:rsidP="003E421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434"/>
          <w:lang w:eastAsia="ru-RU"/>
        </w:rPr>
      </w:pPr>
      <w:r w:rsidRPr="00630625">
        <w:rPr>
          <w:rFonts w:ascii="Arial" w:eastAsia="Times New Roman" w:hAnsi="Arial" w:cs="Arial"/>
          <w:b/>
          <w:bCs/>
          <w:color w:val="343434"/>
          <w:lang w:eastAsia="ru-RU"/>
        </w:rPr>
        <w:t>Организатор: </w:t>
      </w:r>
      <w:proofErr w:type="spellStart"/>
      <w:r w:rsidR="00783328" w:rsidRPr="00630625">
        <w:rPr>
          <w:rFonts w:ascii="Arial" w:eastAsia="Times New Roman" w:hAnsi="Arial" w:cs="Arial"/>
          <w:color w:val="343434"/>
          <w:lang w:eastAsia="ru-RU"/>
        </w:rPr>
        <w:t>Хотимский</w:t>
      </w:r>
      <w:proofErr w:type="spellEnd"/>
      <w:r w:rsidR="00783328" w:rsidRPr="00630625">
        <w:rPr>
          <w:rFonts w:ascii="Arial" w:eastAsia="Times New Roman" w:hAnsi="Arial" w:cs="Arial"/>
          <w:color w:val="343434"/>
          <w:lang w:eastAsia="ru-RU"/>
        </w:rPr>
        <w:t xml:space="preserve"> районный</w:t>
      </w:r>
      <w:r w:rsidRPr="00630625">
        <w:rPr>
          <w:rFonts w:ascii="Arial" w:eastAsia="Times New Roman" w:hAnsi="Arial" w:cs="Arial"/>
          <w:color w:val="343434"/>
          <w:lang w:eastAsia="ru-RU"/>
        </w:rPr>
        <w:t xml:space="preserve"> исполнительный комитет (далее — </w:t>
      </w:r>
      <w:r w:rsidR="00783328" w:rsidRPr="00630625">
        <w:rPr>
          <w:rFonts w:ascii="Arial" w:eastAsia="Times New Roman" w:hAnsi="Arial" w:cs="Arial"/>
          <w:color w:val="343434"/>
          <w:lang w:eastAsia="ru-RU"/>
        </w:rPr>
        <w:t>рай</w:t>
      </w:r>
      <w:r w:rsidRPr="00630625">
        <w:rPr>
          <w:rFonts w:ascii="Arial" w:eastAsia="Times New Roman" w:hAnsi="Arial" w:cs="Arial"/>
          <w:color w:val="343434"/>
          <w:lang w:eastAsia="ru-RU"/>
        </w:rPr>
        <w:t>исполком).</w:t>
      </w:r>
      <w:r w:rsidRPr="00630625">
        <w:rPr>
          <w:rFonts w:ascii="Arial" w:eastAsia="Times New Roman" w:hAnsi="Arial" w:cs="Arial"/>
          <w:color w:val="343434"/>
          <w:lang w:eastAsia="ru-RU"/>
        </w:rPr>
        <w:br/>
        <w:t>Адрес: 21</w:t>
      </w:r>
      <w:r w:rsidR="00783328" w:rsidRPr="00630625">
        <w:rPr>
          <w:rFonts w:ascii="Arial" w:eastAsia="Times New Roman" w:hAnsi="Arial" w:cs="Arial"/>
          <w:color w:val="343434"/>
          <w:lang w:eastAsia="ru-RU"/>
        </w:rPr>
        <w:t>3667</w:t>
      </w:r>
      <w:r w:rsidRPr="00630625">
        <w:rPr>
          <w:rFonts w:ascii="Arial" w:eastAsia="Times New Roman" w:hAnsi="Arial" w:cs="Arial"/>
          <w:color w:val="343434"/>
          <w:lang w:eastAsia="ru-RU"/>
        </w:rPr>
        <w:t>, г.</w:t>
      </w:r>
      <w:r w:rsidR="00783328" w:rsidRPr="00630625">
        <w:rPr>
          <w:rFonts w:ascii="Arial" w:eastAsia="Times New Roman" w:hAnsi="Arial" w:cs="Arial"/>
          <w:color w:val="343434"/>
          <w:lang w:eastAsia="ru-RU"/>
        </w:rPr>
        <w:t>п. Хотимск</w:t>
      </w:r>
      <w:r w:rsidRPr="00630625">
        <w:rPr>
          <w:rFonts w:ascii="Arial" w:eastAsia="Times New Roman" w:hAnsi="Arial" w:cs="Arial"/>
          <w:color w:val="343434"/>
          <w:lang w:eastAsia="ru-RU"/>
        </w:rPr>
        <w:t xml:space="preserve">, </w:t>
      </w:r>
      <w:bookmarkStart w:id="0" w:name="_GoBack"/>
      <w:bookmarkEnd w:id="0"/>
      <w:r w:rsidR="00783328" w:rsidRPr="00630625">
        <w:rPr>
          <w:rFonts w:ascii="Arial" w:eastAsia="Times New Roman" w:hAnsi="Arial" w:cs="Arial"/>
          <w:color w:val="343434"/>
          <w:lang w:eastAsia="ru-RU"/>
        </w:rPr>
        <w:t>пл. Ленина, 2</w:t>
      </w:r>
      <w:r w:rsidR="00783328" w:rsidRPr="00630625">
        <w:rPr>
          <w:rFonts w:ascii="Arial" w:eastAsia="Times New Roman" w:hAnsi="Arial" w:cs="Arial"/>
          <w:color w:val="343434"/>
          <w:lang w:eastAsia="ru-RU"/>
        </w:rPr>
        <w:br/>
        <w:t>тел/факс 8 (02247</w:t>
      </w:r>
      <w:r w:rsidRPr="00630625">
        <w:rPr>
          <w:rFonts w:ascii="Arial" w:eastAsia="Times New Roman" w:hAnsi="Arial" w:cs="Arial"/>
          <w:color w:val="343434"/>
          <w:lang w:eastAsia="ru-RU"/>
        </w:rPr>
        <w:t xml:space="preserve">) </w:t>
      </w:r>
      <w:r w:rsidR="00783328" w:rsidRPr="00630625">
        <w:rPr>
          <w:rFonts w:ascii="Arial" w:eastAsia="Times New Roman" w:hAnsi="Arial" w:cs="Arial"/>
          <w:color w:val="343434"/>
          <w:lang w:eastAsia="ru-RU"/>
        </w:rPr>
        <w:t>79222, 79535</w:t>
      </w:r>
      <w:r w:rsidRPr="00630625">
        <w:rPr>
          <w:rFonts w:ascii="Arial" w:eastAsia="Times New Roman" w:hAnsi="Arial" w:cs="Arial"/>
          <w:color w:val="343434"/>
          <w:lang w:eastAsia="ru-RU"/>
        </w:rPr>
        <w:br/>
        <w:t>электронная почта: </w:t>
      </w:r>
      <w:r w:rsidR="00783328" w:rsidRPr="00630625">
        <w:rPr>
          <w:rFonts w:ascii="Arial" w:eastAsia="Times New Roman" w:hAnsi="Arial" w:cs="Arial"/>
          <w:color w:val="343434"/>
          <w:lang w:eastAsia="ru-RU"/>
        </w:rPr>
        <w:t xml:space="preserve"> </w:t>
      </w:r>
      <w:hyperlink r:id="rId5" w:history="1">
        <w:r w:rsidR="00783328" w:rsidRPr="00630625">
          <w:rPr>
            <w:rStyle w:val="a5"/>
            <w:rFonts w:ascii="Arial" w:hAnsi="Arial" w:cs="Arial"/>
            <w:color w:val="000000"/>
          </w:rPr>
          <w:t>hotimsk119@khotimsk.gov.by</w:t>
        </w:r>
      </w:hyperlink>
    </w:p>
    <w:p w:rsidR="003E4218" w:rsidRPr="00630625" w:rsidRDefault="003E4218" w:rsidP="003E421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434"/>
          <w:lang w:eastAsia="ru-RU"/>
        </w:rPr>
      </w:pPr>
      <w:r w:rsidRPr="00630625">
        <w:rPr>
          <w:rFonts w:ascii="Arial" w:eastAsia="Times New Roman" w:hAnsi="Arial" w:cs="Arial"/>
          <w:b/>
          <w:bCs/>
          <w:color w:val="343434"/>
          <w:lang w:eastAsia="ru-RU"/>
        </w:rPr>
        <w:t>Заказчик: </w:t>
      </w:r>
      <w:r w:rsidRPr="00630625">
        <w:rPr>
          <w:rFonts w:ascii="Arial" w:eastAsia="Times New Roman" w:hAnsi="Arial" w:cs="Arial"/>
          <w:color w:val="343434"/>
          <w:lang w:eastAsia="ru-RU"/>
        </w:rPr>
        <w:t xml:space="preserve">Коммунальное унитарное дочернее предприятие «Управление капитальным строительством </w:t>
      </w:r>
      <w:proofErr w:type="spellStart"/>
      <w:r w:rsidR="00783328" w:rsidRPr="00630625">
        <w:rPr>
          <w:rFonts w:ascii="Arial" w:eastAsia="Times New Roman" w:hAnsi="Arial" w:cs="Arial"/>
          <w:color w:val="343434"/>
          <w:lang w:eastAsia="ru-RU"/>
        </w:rPr>
        <w:t>Климовичского</w:t>
      </w:r>
      <w:proofErr w:type="spellEnd"/>
      <w:r w:rsidR="00783328" w:rsidRPr="00630625">
        <w:rPr>
          <w:rFonts w:ascii="Arial" w:eastAsia="Times New Roman" w:hAnsi="Arial" w:cs="Arial"/>
          <w:color w:val="343434"/>
          <w:lang w:eastAsia="ru-RU"/>
        </w:rPr>
        <w:t xml:space="preserve"> района</w:t>
      </w:r>
      <w:r w:rsidR="00630625" w:rsidRPr="00630625">
        <w:rPr>
          <w:rFonts w:ascii="Arial" w:eastAsia="Times New Roman" w:hAnsi="Arial" w:cs="Arial"/>
          <w:color w:val="343434"/>
          <w:lang w:eastAsia="ru-RU"/>
        </w:rPr>
        <w:t>»</w:t>
      </w:r>
      <w:r w:rsidR="00630625" w:rsidRPr="00630625">
        <w:rPr>
          <w:rFonts w:ascii="Arial" w:eastAsia="Times New Roman" w:hAnsi="Arial" w:cs="Arial"/>
          <w:color w:val="343434"/>
          <w:lang w:eastAsia="ru-RU"/>
        </w:rPr>
        <w:br/>
        <w:t>Адрес: 213633</w:t>
      </w:r>
      <w:r w:rsidRPr="00630625">
        <w:rPr>
          <w:rFonts w:ascii="Arial" w:eastAsia="Times New Roman" w:hAnsi="Arial" w:cs="Arial"/>
          <w:color w:val="343434"/>
          <w:lang w:eastAsia="ru-RU"/>
        </w:rPr>
        <w:t>, Беларусь,</w:t>
      </w:r>
      <w:r w:rsidR="00630625" w:rsidRPr="00630625">
        <w:rPr>
          <w:rFonts w:ascii="Arial" w:eastAsia="Times New Roman" w:hAnsi="Arial" w:cs="Arial"/>
          <w:color w:val="343434"/>
          <w:lang w:eastAsia="ru-RU"/>
        </w:rPr>
        <w:t xml:space="preserve"> </w:t>
      </w:r>
      <w:proofErr w:type="gramStart"/>
      <w:r w:rsidR="00630625" w:rsidRPr="00630625">
        <w:rPr>
          <w:rFonts w:ascii="Arial" w:eastAsia="Times New Roman" w:hAnsi="Arial" w:cs="Arial"/>
          <w:color w:val="343434"/>
          <w:lang w:eastAsia="ru-RU"/>
        </w:rPr>
        <w:t>г</w:t>
      </w:r>
      <w:proofErr w:type="gramEnd"/>
      <w:r w:rsidR="00630625" w:rsidRPr="00630625">
        <w:rPr>
          <w:rFonts w:ascii="Arial" w:eastAsia="Times New Roman" w:hAnsi="Arial" w:cs="Arial"/>
          <w:color w:val="343434"/>
          <w:lang w:eastAsia="ru-RU"/>
        </w:rPr>
        <w:t>. Климовичи</w:t>
      </w:r>
      <w:r w:rsidRPr="00630625">
        <w:rPr>
          <w:rFonts w:ascii="Arial" w:eastAsia="Times New Roman" w:hAnsi="Arial" w:cs="Arial"/>
          <w:color w:val="343434"/>
          <w:lang w:eastAsia="ru-RU"/>
        </w:rPr>
        <w:t xml:space="preserve">, ул. </w:t>
      </w:r>
      <w:r w:rsidR="00630625" w:rsidRPr="00630625">
        <w:rPr>
          <w:rFonts w:ascii="Arial" w:eastAsia="Times New Roman" w:hAnsi="Arial" w:cs="Arial"/>
          <w:color w:val="343434"/>
          <w:lang w:eastAsia="ru-RU"/>
        </w:rPr>
        <w:t>Пролетарская, 16, к. 315</w:t>
      </w:r>
      <w:r w:rsidR="00630625" w:rsidRPr="00630625">
        <w:rPr>
          <w:rFonts w:ascii="Arial" w:eastAsia="Times New Roman" w:hAnsi="Arial" w:cs="Arial"/>
          <w:color w:val="343434"/>
          <w:lang w:eastAsia="ru-RU"/>
        </w:rPr>
        <w:br/>
        <w:t>тел.: 8 (0244</w:t>
      </w:r>
      <w:r w:rsidRPr="00630625">
        <w:rPr>
          <w:rFonts w:ascii="Arial" w:eastAsia="Times New Roman" w:hAnsi="Arial" w:cs="Arial"/>
          <w:color w:val="343434"/>
          <w:lang w:eastAsia="ru-RU"/>
        </w:rPr>
        <w:t xml:space="preserve">) </w:t>
      </w:r>
      <w:r w:rsidR="00630625" w:rsidRPr="00630625">
        <w:rPr>
          <w:rFonts w:ascii="Arial" w:hAnsi="Arial" w:cs="Arial"/>
        </w:rPr>
        <w:t>54706, 78065</w:t>
      </w:r>
      <w:r w:rsidRPr="00630625">
        <w:rPr>
          <w:rFonts w:ascii="Arial" w:eastAsia="Times New Roman" w:hAnsi="Arial" w:cs="Arial"/>
          <w:color w:val="343434"/>
          <w:lang w:eastAsia="ru-RU"/>
        </w:rPr>
        <w:br/>
        <w:t>электронная почта: </w:t>
      </w:r>
      <w:r w:rsidR="00630625" w:rsidRPr="00630625">
        <w:rPr>
          <w:rFonts w:ascii="Arial" w:eastAsia="Times New Roman" w:hAnsi="Arial" w:cs="Arial"/>
          <w:color w:val="343434"/>
          <w:u w:val="single"/>
          <w:lang w:eastAsia="ru-RU"/>
        </w:rPr>
        <w:t xml:space="preserve"> klimovichiuks@tut.by</w:t>
      </w:r>
    </w:p>
    <w:p w:rsidR="003B4782" w:rsidRPr="00630625" w:rsidRDefault="003E4218" w:rsidP="003B4782">
      <w:pPr>
        <w:shd w:val="clear" w:color="auto" w:fill="FFFFFF"/>
        <w:spacing w:before="240" w:after="240" w:line="240" w:lineRule="auto"/>
        <w:rPr>
          <w:rFonts w:ascii="Arial" w:hAnsi="Arial" w:cs="Arial"/>
        </w:rPr>
      </w:pPr>
      <w:r w:rsidRPr="00630625">
        <w:rPr>
          <w:rFonts w:ascii="Arial" w:eastAsia="Times New Roman" w:hAnsi="Arial" w:cs="Arial"/>
          <w:b/>
          <w:bCs/>
          <w:color w:val="343434"/>
          <w:lang w:eastAsia="ru-RU"/>
        </w:rPr>
        <w:t>Разработчик:</w:t>
      </w:r>
      <w:r w:rsidRPr="00630625">
        <w:rPr>
          <w:rFonts w:ascii="Arial" w:eastAsia="Times New Roman" w:hAnsi="Arial" w:cs="Arial"/>
          <w:color w:val="343434"/>
          <w:lang w:eastAsia="ru-RU"/>
        </w:rPr>
        <w:t> Государственное унитарное коммунальное дочернее проектно-изыскательское предприятие «Институт «</w:t>
      </w:r>
      <w:proofErr w:type="spellStart"/>
      <w:r w:rsidRPr="00630625">
        <w:rPr>
          <w:rFonts w:ascii="Arial" w:eastAsia="Times New Roman" w:hAnsi="Arial" w:cs="Arial"/>
          <w:color w:val="343434"/>
          <w:lang w:eastAsia="ru-RU"/>
        </w:rPr>
        <w:t>Могилевсельстройпроект</w:t>
      </w:r>
      <w:proofErr w:type="spellEnd"/>
      <w:r w:rsidRPr="00630625">
        <w:rPr>
          <w:rFonts w:ascii="Arial" w:eastAsia="Times New Roman" w:hAnsi="Arial" w:cs="Arial"/>
          <w:color w:val="343434"/>
          <w:lang w:eastAsia="ru-RU"/>
        </w:rPr>
        <w:t>».</w:t>
      </w:r>
      <w:r w:rsidRPr="00630625">
        <w:rPr>
          <w:rFonts w:ascii="Arial" w:eastAsia="Times New Roman" w:hAnsi="Arial" w:cs="Arial"/>
          <w:color w:val="343434"/>
          <w:lang w:eastAsia="ru-RU"/>
        </w:rPr>
        <w:br/>
        <w:t>Адрес: 212009, Республика Беларусь, г</w:t>
      </w:r>
      <w:proofErr w:type="gramStart"/>
      <w:r w:rsidRPr="00630625">
        <w:rPr>
          <w:rFonts w:ascii="Arial" w:eastAsia="Times New Roman" w:hAnsi="Arial" w:cs="Arial"/>
          <w:color w:val="343434"/>
          <w:lang w:eastAsia="ru-RU"/>
        </w:rPr>
        <w:t>.М</w:t>
      </w:r>
      <w:proofErr w:type="gramEnd"/>
      <w:r w:rsidRPr="00630625">
        <w:rPr>
          <w:rFonts w:ascii="Arial" w:eastAsia="Times New Roman" w:hAnsi="Arial" w:cs="Arial"/>
          <w:color w:val="343434"/>
          <w:lang w:eastAsia="ru-RU"/>
        </w:rPr>
        <w:t>огилев, ул.Космонавтов, 19</w:t>
      </w:r>
      <w:r w:rsidRPr="00630625">
        <w:rPr>
          <w:rFonts w:ascii="Arial" w:eastAsia="Times New Roman" w:hAnsi="Arial" w:cs="Arial"/>
          <w:color w:val="343434"/>
          <w:lang w:eastAsia="ru-RU"/>
        </w:rPr>
        <w:br/>
        <w:t>тел/факс 8 (0222) 62-40-00</w:t>
      </w:r>
      <w:r w:rsidRPr="00630625">
        <w:rPr>
          <w:rFonts w:ascii="Arial" w:eastAsia="Times New Roman" w:hAnsi="Arial" w:cs="Arial"/>
          <w:color w:val="343434"/>
          <w:lang w:eastAsia="ru-RU"/>
        </w:rPr>
        <w:br/>
        <w:t>электронная почта: </w:t>
      </w:r>
      <w:hyperlink r:id="rId6" w:history="1">
        <w:r w:rsidRPr="00630625">
          <w:rPr>
            <w:rFonts w:ascii="Arial" w:eastAsia="Times New Roman" w:hAnsi="Arial" w:cs="Arial"/>
            <w:color w:val="3478A3"/>
            <w:u w:val="single"/>
            <w:lang w:eastAsia="ru-RU"/>
          </w:rPr>
          <w:t>msss@tut.by</w:t>
        </w:r>
      </w:hyperlink>
    </w:p>
    <w:p w:rsidR="003E4218" w:rsidRPr="00630625" w:rsidRDefault="003B4782" w:rsidP="003B4782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434"/>
          <w:lang w:eastAsia="ru-RU"/>
        </w:rPr>
      </w:pPr>
      <w:r w:rsidRPr="00630625">
        <w:rPr>
          <w:rFonts w:ascii="Arial" w:eastAsia="Times New Roman" w:hAnsi="Arial" w:cs="Arial"/>
          <w:color w:val="343434"/>
          <w:lang w:eastAsia="ru-RU"/>
        </w:rPr>
        <w:t xml:space="preserve">                                              </w:t>
      </w:r>
      <w:r w:rsidR="003E4218" w:rsidRPr="00630625">
        <w:rPr>
          <w:rFonts w:ascii="Arial" w:eastAsia="Times New Roman" w:hAnsi="Arial" w:cs="Arial"/>
          <w:b/>
          <w:bCs/>
          <w:color w:val="343434"/>
          <w:lang w:eastAsia="ru-RU"/>
        </w:rPr>
        <w:t>Информация об объекте</w:t>
      </w:r>
    </w:p>
    <w:p w:rsidR="003B4782" w:rsidRPr="00630625" w:rsidRDefault="003B4782" w:rsidP="003B4782">
      <w:pPr>
        <w:autoSpaceDE w:val="0"/>
        <w:autoSpaceDN w:val="0"/>
        <w:adjustRightInd w:val="0"/>
        <w:ind w:left="368" w:right="425" w:firstLine="283"/>
        <w:jc w:val="both"/>
        <w:rPr>
          <w:rFonts w:ascii="Arial" w:eastAsia="Calibri" w:hAnsi="Arial" w:cs="Arial"/>
          <w:b/>
          <w:color w:val="000000"/>
        </w:rPr>
      </w:pPr>
      <w:r w:rsidRPr="00630625">
        <w:rPr>
          <w:rFonts w:ascii="Arial" w:eastAsia="Calibri" w:hAnsi="Arial" w:cs="Arial"/>
          <w:b/>
          <w:color w:val="000000"/>
        </w:rPr>
        <w:t xml:space="preserve">                                           Общие сведения</w:t>
      </w:r>
    </w:p>
    <w:p w:rsidR="003B4782" w:rsidRPr="00630625" w:rsidRDefault="003B4782" w:rsidP="003B4782">
      <w:pPr>
        <w:autoSpaceDE w:val="0"/>
        <w:autoSpaceDN w:val="0"/>
        <w:adjustRightInd w:val="0"/>
        <w:spacing w:line="240" w:lineRule="atLeast"/>
        <w:ind w:left="369" w:right="425" w:firstLine="284"/>
        <w:rPr>
          <w:rFonts w:ascii="Arial" w:eastAsia="Calibri" w:hAnsi="Arial" w:cs="Arial"/>
          <w:color w:val="000000"/>
        </w:rPr>
      </w:pPr>
      <w:r w:rsidRPr="00630625">
        <w:rPr>
          <w:rFonts w:ascii="Arial" w:eastAsia="Calibri" w:hAnsi="Arial" w:cs="Arial"/>
          <w:color w:val="000000"/>
        </w:rPr>
        <w:t xml:space="preserve">           Настоящий  проект  разработан  на  основании  исходных  данных, представленных  заказчиком,  </w:t>
      </w:r>
      <w:proofErr w:type="spellStart"/>
      <w:r w:rsidRPr="00630625">
        <w:rPr>
          <w:rFonts w:ascii="Arial" w:eastAsia="Calibri" w:hAnsi="Arial" w:cs="Arial"/>
          <w:color w:val="000000"/>
        </w:rPr>
        <w:t>топосъемки</w:t>
      </w:r>
      <w:proofErr w:type="spellEnd"/>
      <w:r w:rsidRPr="00630625">
        <w:rPr>
          <w:rFonts w:ascii="Arial" w:eastAsia="Calibri" w:hAnsi="Arial" w:cs="Arial"/>
          <w:color w:val="000000"/>
        </w:rPr>
        <w:t xml:space="preserve">  участка  и  в  соответствии  с требованиями  нормативных  документов:</w:t>
      </w:r>
    </w:p>
    <w:p w:rsidR="003B4782" w:rsidRPr="00630625" w:rsidRDefault="003B4782" w:rsidP="003B4782">
      <w:pPr>
        <w:autoSpaceDE w:val="0"/>
        <w:autoSpaceDN w:val="0"/>
        <w:adjustRightInd w:val="0"/>
        <w:spacing w:line="240" w:lineRule="atLeast"/>
        <w:ind w:left="369" w:right="425" w:firstLine="284"/>
        <w:rPr>
          <w:rFonts w:ascii="Arial" w:eastAsia="Calibri" w:hAnsi="Arial" w:cs="Arial"/>
          <w:color w:val="000000"/>
        </w:rPr>
      </w:pPr>
      <w:r w:rsidRPr="00630625">
        <w:rPr>
          <w:rFonts w:ascii="Arial" w:eastAsia="Calibri" w:hAnsi="Arial" w:cs="Arial"/>
          <w:color w:val="000000"/>
        </w:rPr>
        <w:t xml:space="preserve">            - СН 3.02.02-2019 «Общественные здания».</w:t>
      </w:r>
    </w:p>
    <w:p w:rsidR="003B4782" w:rsidRPr="00630625" w:rsidRDefault="003B4782" w:rsidP="003B4782">
      <w:pPr>
        <w:autoSpaceDE w:val="0"/>
        <w:autoSpaceDN w:val="0"/>
        <w:adjustRightInd w:val="0"/>
        <w:spacing w:line="240" w:lineRule="atLeast"/>
        <w:ind w:left="369" w:right="425" w:firstLine="284"/>
        <w:rPr>
          <w:rFonts w:ascii="Arial" w:eastAsia="Calibri" w:hAnsi="Arial" w:cs="Arial"/>
          <w:color w:val="000000"/>
        </w:rPr>
      </w:pPr>
      <w:r w:rsidRPr="00630625">
        <w:rPr>
          <w:rFonts w:ascii="Arial" w:eastAsia="Calibri" w:hAnsi="Arial" w:cs="Arial"/>
          <w:color w:val="000000"/>
        </w:rPr>
        <w:t xml:space="preserve">            - ТКП 45-3.03-227-2010 «Улицы населенных пунктов».</w:t>
      </w:r>
    </w:p>
    <w:p w:rsidR="003B4782" w:rsidRPr="00630625" w:rsidRDefault="003B4782" w:rsidP="003B4782">
      <w:pPr>
        <w:pStyle w:val="TableParagraph"/>
        <w:tabs>
          <w:tab w:val="left" w:pos="3387"/>
        </w:tabs>
        <w:ind w:left="368" w:right="425" w:firstLine="283"/>
        <w:rPr>
          <w:rFonts w:ascii="Arial" w:hAnsi="Arial" w:cs="Arial"/>
          <w:b/>
        </w:rPr>
      </w:pPr>
      <w:r w:rsidRPr="00630625">
        <w:rPr>
          <w:rFonts w:ascii="Arial" w:hAnsi="Arial" w:cs="Arial"/>
          <w:b/>
        </w:rPr>
        <w:t xml:space="preserve">                                      Характеристика участка.</w:t>
      </w:r>
    </w:p>
    <w:p w:rsidR="003B4782" w:rsidRPr="00630625" w:rsidRDefault="003B4782" w:rsidP="003B4782">
      <w:pPr>
        <w:pStyle w:val="TableParagraph"/>
        <w:tabs>
          <w:tab w:val="left" w:pos="3387"/>
        </w:tabs>
        <w:ind w:left="368" w:right="425" w:firstLine="283"/>
        <w:rPr>
          <w:rFonts w:ascii="Arial" w:hAnsi="Arial" w:cs="Arial"/>
        </w:rPr>
      </w:pPr>
      <w:r w:rsidRPr="00630625">
        <w:rPr>
          <w:rFonts w:ascii="Arial" w:hAnsi="Arial" w:cs="Arial"/>
        </w:rPr>
        <w:t xml:space="preserve">            Проектируемый плавательный </w:t>
      </w:r>
      <w:proofErr w:type="spellStart"/>
      <w:r w:rsidRPr="00630625">
        <w:rPr>
          <w:rFonts w:ascii="Arial" w:hAnsi="Arial" w:cs="Arial"/>
        </w:rPr>
        <w:t>бассеин</w:t>
      </w:r>
      <w:proofErr w:type="spellEnd"/>
      <w:r w:rsidRPr="00630625">
        <w:rPr>
          <w:rFonts w:ascii="Arial" w:hAnsi="Arial" w:cs="Arial"/>
        </w:rPr>
        <w:t xml:space="preserve"> расположен по ул. Ленинской в г.п</w:t>
      </w:r>
      <w:proofErr w:type="gramStart"/>
      <w:r w:rsidRPr="00630625">
        <w:rPr>
          <w:rFonts w:ascii="Arial" w:hAnsi="Arial" w:cs="Arial"/>
        </w:rPr>
        <w:t>.Х</w:t>
      </w:r>
      <w:proofErr w:type="gramEnd"/>
      <w:r w:rsidRPr="00630625">
        <w:rPr>
          <w:rFonts w:ascii="Arial" w:hAnsi="Arial" w:cs="Arial"/>
        </w:rPr>
        <w:t>отимске.</w:t>
      </w:r>
    </w:p>
    <w:p w:rsidR="003B4782" w:rsidRPr="00630625" w:rsidRDefault="003B4782" w:rsidP="003B4782">
      <w:pPr>
        <w:pStyle w:val="TableParagraph"/>
        <w:tabs>
          <w:tab w:val="left" w:pos="3387"/>
        </w:tabs>
        <w:ind w:left="368" w:right="425" w:firstLine="283"/>
        <w:rPr>
          <w:rFonts w:ascii="Arial" w:hAnsi="Arial" w:cs="Arial"/>
        </w:rPr>
      </w:pPr>
      <w:r w:rsidRPr="00630625">
        <w:rPr>
          <w:rFonts w:ascii="Arial" w:hAnsi="Arial" w:cs="Arial"/>
        </w:rPr>
        <w:t xml:space="preserve">            Данный участок находится на территории средней школы №2.</w:t>
      </w:r>
    </w:p>
    <w:p w:rsidR="003B4782" w:rsidRPr="00630625" w:rsidRDefault="003B4782" w:rsidP="003B4782">
      <w:pPr>
        <w:pStyle w:val="TableParagraph"/>
        <w:tabs>
          <w:tab w:val="left" w:pos="3387"/>
        </w:tabs>
        <w:ind w:left="368" w:right="425" w:firstLine="283"/>
        <w:rPr>
          <w:rFonts w:ascii="Arial" w:hAnsi="Arial" w:cs="Arial"/>
        </w:rPr>
      </w:pPr>
      <w:r w:rsidRPr="00630625">
        <w:rPr>
          <w:rFonts w:ascii="Arial" w:hAnsi="Arial" w:cs="Arial"/>
        </w:rPr>
        <w:t xml:space="preserve">            С северной </w:t>
      </w:r>
      <w:proofErr w:type="gramStart"/>
      <w:r w:rsidRPr="00630625">
        <w:rPr>
          <w:rFonts w:ascii="Arial" w:hAnsi="Arial" w:cs="Arial"/>
        </w:rPr>
        <w:t>-у</w:t>
      </w:r>
      <w:proofErr w:type="gramEnd"/>
      <w:r w:rsidRPr="00630625">
        <w:rPr>
          <w:rFonts w:ascii="Arial" w:hAnsi="Arial" w:cs="Arial"/>
        </w:rPr>
        <w:t>л. Комсомольская и  малоэтажная усадебная застройка.</w:t>
      </w:r>
    </w:p>
    <w:p w:rsidR="003B4782" w:rsidRPr="00630625" w:rsidRDefault="003B4782" w:rsidP="003B4782">
      <w:pPr>
        <w:pStyle w:val="TableParagraph"/>
        <w:tabs>
          <w:tab w:val="left" w:pos="3387"/>
        </w:tabs>
        <w:ind w:left="368" w:right="425" w:firstLine="283"/>
        <w:rPr>
          <w:rFonts w:ascii="Arial" w:hAnsi="Arial" w:cs="Arial"/>
        </w:rPr>
      </w:pPr>
      <w:r w:rsidRPr="00630625">
        <w:rPr>
          <w:rFonts w:ascii="Arial" w:hAnsi="Arial" w:cs="Arial"/>
        </w:rPr>
        <w:t xml:space="preserve">            С юга - ул</w:t>
      </w:r>
      <w:proofErr w:type="gramStart"/>
      <w:r w:rsidRPr="00630625">
        <w:rPr>
          <w:rFonts w:ascii="Arial" w:hAnsi="Arial" w:cs="Arial"/>
        </w:rPr>
        <w:t>.Л</w:t>
      </w:r>
      <w:proofErr w:type="gramEnd"/>
      <w:r w:rsidRPr="00630625">
        <w:rPr>
          <w:rFonts w:ascii="Arial" w:hAnsi="Arial" w:cs="Arial"/>
        </w:rPr>
        <w:t xml:space="preserve">енина и </w:t>
      </w:r>
      <w:proofErr w:type="spellStart"/>
      <w:r w:rsidRPr="00630625">
        <w:rPr>
          <w:rFonts w:ascii="Arial" w:hAnsi="Arial" w:cs="Arial"/>
        </w:rPr>
        <w:t>среднеэтажная</w:t>
      </w:r>
      <w:proofErr w:type="spellEnd"/>
      <w:r w:rsidRPr="00630625">
        <w:rPr>
          <w:rFonts w:ascii="Arial" w:hAnsi="Arial" w:cs="Arial"/>
        </w:rPr>
        <w:t xml:space="preserve"> застройка.</w:t>
      </w:r>
    </w:p>
    <w:p w:rsidR="003B4782" w:rsidRPr="00630625" w:rsidRDefault="003B4782" w:rsidP="003B4782">
      <w:pPr>
        <w:pStyle w:val="TableParagraph"/>
        <w:tabs>
          <w:tab w:val="left" w:pos="3387"/>
        </w:tabs>
        <w:ind w:left="368" w:right="425" w:firstLine="283"/>
        <w:rPr>
          <w:rFonts w:ascii="Arial" w:hAnsi="Arial" w:cs="Arial"/>
        </w:rPr>
      </w:pPr>
      <w:r w:rsidRPr="00630625">
        <w:rPr>
          <w:rFonts w:ascii="Arial" w:hAnsi="Arial" w:cs="Arial"/>
        </w:rPr>
        <w:t xml:space="preserve">            С запада - СШ №2.</w:t>
      </w:r>
    </w:p>
    <w:p w:rsidR="003B4782" w:rsidRPr="00630625" w:rsidRDefault="003B4782" w:rsidP="003B4782">
      <w:pPr>
        <w:autoSpaceDE w:val="0"/>
        <w:autoSpaceDN w:val="0"/>
        <w:adjustRightInd w:val="0"/>
        <w:ind w:left="368" w:right="425" w:firstLine="283"/>
        <w:rPr>
          <w:rFonts w:ascii="Arial" w:eastAsia="Calibri" w:hAnsi="Arial" w:cs="Arial"/>
        </w:rPr>
      </w:pPr>
      <w:r w:rsidRPr="00630625">
        <w:rPr>
          <w:rFonts w:ascii="Arial" w:eastAsia="Calibri" w:hAnsi="Arial" w:cs="Arial"/>
        </w:rPr>
        <w:t xml:space="preserve">            С востока - ул</w:t>
      </w:r>
      <w:proofErr w:type="gramStart"/>
      <w:r w:rsidRPr="00630625">
        <w:rPr>
          <w:rFonts w:ascii="Arial" w:eastAsia="Calibri" w:hAnsi="Arial" w:cs="Arial"/>
        </w:rPr>
        <w:t>.Ч</w:t>
      </w:r>
      <w:proofErr w:type="gramEnd"/>
      <w:r w:rsidRPr="00630625">
        <w:rPr>
          <w:rFonts w:ascii="Arial" w:eastAsia="Calibri" w:hAnsi="Arial" w:cs="Arial"/>
        </w:rPr>
        <w:t>апаева и малоэтажная усадебная застройка.</w:t>
      </w:r>
    </w:p>
    <w:p w:rsidR="003B4782" w:rsidRPr="00630625" w:rsidRDefault="003B4782" w:rsidP="003B4782">
      <w:pPr>
        <w:autoSpaceDE w:val="0"/>
        <w:autoSpaceDN w:val="0"/>
        <w:adjustRightInd w:val="0"/>
        <w:ind w:left="368" w:right="425" w:firstLine="283"/>
        <w:rPr>
          <w:rFonts w:ascii="Arial" w:eastAsia="Calibri" w:hAnsi="Arial" w:cs="Arial"/>
          <w:b/>
        </w:rPr>
      </w:pPr>
      <w:r w:rsidRPr="00630625">
        <w:rPr>
          <w:rFonts w:ascii="Arial" w:eastAsia="Calibri" w:hAnsi="Arial" w:cs="Arial"/>
          <w:color w:val="000000"/>
        </w:rPr>
        <w:tab/>
      </w:r>
      <w:r w:rsidRPr="00630625">
        <w:rPr>
          <w:rFonts w:ascii="Arial" w:eastAsia="Calibri" w:hAnsi="Arial" w:cs="Arial"/>
          <w:b/>
        </w:rPr>
        <w:t xml:space="preserve">                                          Генеральный план</w:t>
      </w:r>
    </w:p>
    <w:p w:rsidR="003B4782" w:rsidRPr="00630625" w:rsidRDefault="003B4782" w:rsidP="003B4782">
      <w:pPr>
        <w:pStyle w:val="TableParagraph"/>
        <w:tabs>
          <w:tab w:val="left" w:pos="3387"/>
        </w:tabs>
        <w:ind w:left="368" w:right="425" w:firstLine="283"/>
        <w:jc w:val="both"/>
        <w:rPr>
          <w:rFonts w:ascii="Arial" w:hAnsi="Arial" w:cs="Arial"/>
          <w:bCs/>
        </w:rPr>
      </w:pPr>
      <w:r w:rsidRPr="00630625">
        <w:rPr>
          <w:rFonts w:ascii="Arial" w:hAnsi="Arial" w:cs="Arial"/>
          <w:bCs/>
        </w:rPr>
        <w:t xml:space="preserve">Проектируемый плавательный бассейн находится на территории школы с возможностью пользования местными жителями. К территории бассейна запроектирован проезд 3,5 м со стороны улицы Ленинской и хозяйственный въезд со стороны улицы Чапаева. Основной пешеходный подход с покрытием бетонной плиткой шириной 2,5 м  вдоль улицы </w:t>
      </w:r>
      <w:proofErr w:type="gramStart"/>
      <w:r w:rsidRPr="00630625">
        <w:rPr>
          <w:rFonts w:ascii="Arial" w:hAnsi="Arial" w:cs="Arial"/>
          <w:bCs/>
        </w:rPr>
        <w:t>Ленинская</w:t>
      </w:r>
      <w:proofErr w:type="gramEnd"/>
      <w:r w:rsidRPr="00630625">
        <w:rPr>
          <w:rFonts w:ascii="Arial" w:hAnsi="Arial" w:cs="Arial"/>
          <w:bCs/>
        </w:rPr>
        <w:t xml:space="preserve">. К территории бассейна запроектирован подъезд  для спецтехники шириной 4,0 м с покрытием из бетонной плитки, для хозяйственного обслуживания и возможность передвижения </w:t>
      </w:r>
      <w:proofErr w:type="gramStart"/>
      <w:r w:rsidRPr="00630625">
        <w:rPr>
          <w:rFonts w:ascii="Arial" w:hAnsi="Arial" w:cs="Arial"/>
          <w:bCs/>
        </w:rPr>
        <w:t>спецтехники</w:t>
      </w:r>
      <w:proofErr w:type="gramEnd"/>
      <w:r w:rsidRPr="00630625">
        <w:rPr>
          <w:rFonts w:ascii="Arial" w:hAnsi="Arial" w:cs="Arial"/>
          <w:bCs/>
        </w:rPr>
        <w:t xml:space="preserve"> и дополнительный подъезд для котельной.</w:t>
      </w:r>
    </w:p>
    <w:p w:rsidR="003B4782" w:rsidRPr="00630625" w:rsidRDefault="003B4782" w:rsidP="003B4782">
      <w:pPr>
        <w:pStyle w:val="TableParagraph"/>
        <w:tabs>
          <w:tab w:val="left" w:pos="3387"/>
        </w:tabs>
        <w:ind w:left="368" w:right="425" w:firstLine="283"/>
        <w:jc w:val="both"/>
        <w:rPr>
          <w:rFonts w:ascii="Arial" w:hAnsi="Arial" w:cs="Arial"/>
          <w:bCs/>
        </w:rPr>
      </w:pPr>
      <w:r w:rsidRPr="00630625">
        <w:rPr>
          <w:rFonts w:ascii="Arial" w:hAnsi="Arial" w:cs="Arial"/>
          <w:bCs/>
        </w:rPr>
        <w:t xml:space="preserve">Также на территории располагается спортивная зона, состоящая из </w:t>
      </w:r>
      <w:r w:rsidR="00397631" w:rsidRPr="00630625">
        <w:rPr>
          <w:rFonts w:ascii="Arial" w:hAnsi="Arial" w:cs="Arial"/>
          <w:bCs/>
        </w:rPr>
        <w:t xml:space="preserve">комбинированной </w:t>
      </w:r>
      <w:r w:rsidRPr="00630625">
        <w:rPr>
          <w:rFonts w:ascii="Arial" w:hAnsi="Arial" w:cs="Arial"/>
          <w:bCs/>
        </w:rPr>
        <w:t>площад</w:t>
      </w:r>
      <w:r w:rsidR="00397631">
        <w:rPr>
          <w:rFonts w:ascii="Arial" w:hAnsi="Arial" w:cs="Arial"/>
          <w:bCs/>
        </w:rPr>
        <w:t>ки для</w:t>
      </w:r>
      <w:r w:rsidRPr="00630625">
        <w:rPr>
          <w:rFonts w:ascii="Arial" w:hAnsi="Arial" w:cs="Arial"/>
          <w:bCs/>
        </w:rPr>
        <w:t xml:space="preserve"> спортивных игр </w:t>
      </w:r>
      <w:r w:rsidR="00397631">
        <w:rPr>
          <w:rFonts w:ascii="Arial" w:hAnsi="Arial" w:cs="Arial"/>
          <w:bCs/>
        </w:rPr>
        <w:t>и метания ядра.</w:t>
      </w:r>
      <w:r w:rsidRPr="00630625">
        <w:rPr>
          <w:rFonts w:ascii="Arial" w:hAnsi="Arial" w:cs="Arial"/>
          <w:bCs/>
        </w:rPr>
        <w:t xml:space="preserve"> Также на территории располагаются существующее здание мастерской, проектируемые газовая котельная и ТП.</w:t>
      </w:r>
    </w:p>
    <w:p w:rsidR="003B4782" w:rsidRPr="00630625" w:rsidRDefault="003B4782" w:rsidP="003B4782">
      <w:pPr>
        <w:pStyle w:val="TableParagraph"/>
        <w:tabs>
          <w:tab w:val="left" w:pos="3387"/>
        </w:tabs>
        <w:ind w:left="368" w:right="425" w:firstLine="283"/>
        <w:jc w:val="both"/>
        <w:rPr>
          <w:rFonts w:ascii="Arial" w:hAnsi="Arial" w:cs="Arial"/>
          <w:bCs/>
        </w:rPr>
      </w:pPr>
    </w:p>
    <w:p w:rsidR="003B4782" w:rsidRPr="00630625" w:rsidRDefault="003B4782" w:rsidP="003B4782">
      <w:pPr>
        <w:pStyle w:val="Style1"/>
        <w:widowControl/>
        <w:tabs>
          <w:tab w:val="left" w:pos="970"/>
        </w:tabs>
        <w:spacing w:line="240" w:lineRule="auto"/>
        <w:ind w:left="368" w:right="425" w:firstLine="283"/>
        <w:jc w:val="left"/>
        <w:rPr>
          <w:b/>
          <w:sz w:val="22"/>
          <w:szCs w:val="22"/>
        </w:rPr>
      </w:pPr>
      <w:r w:rsidRPr="00630625">
        <w:rPr>
          <w:b/>
          <w:sz w:val="22"/>
          <w:szCs w:val="22"/>
          <w:lang w:eastAsia="en-US"/>
        </w:rPr>
        <w:lastRenderedPageBreak/>
        <w:t xml:space="preserve">       </w:t>
      </w:r>
      <w:r w:rsidRPr="00630625">
        <w:rPr>
          <w:rFonts w:eastAsia="Calibri"/>
          <w:color w:val="000000"/>
          <w:sz w:val="22"/>
          <w:szCs w:val="22"/>
        </w:rPr>
        <w:t xml:space="preserve">      </w:t>
      </w:r>
      <w:r w:rsidRPr="00630625">
        <w:rPr>
          <w:b/>
          <w:sz w:val="22"/>
          <w:szCs w:val="22"/>
        </w:rPr>
        <w:t>Технико-экономические показатели</w:t>
      </w:r>
    </w:p>
    <w:p w:rsidR="003B4782" w:rsidRPr="00630625" w:rsidRDefault="003B4782" w:rsidP="003B4782">
      <w:pPr>
        <w:pStyle w:val="Style1"/>
        <w:widowControl/>
        <w:numPr>
          <w:ilvl w:val="0"/>
          <w:numId w:val="1"/>
        </w:numPr>
        <w:tabs>
          <w:tab w:val="left" w:pos="970"/>
        </w:tabs>
        <w:spacing w:line="240" w:lineRule="auto"/>
        <w:ind w:left="368" w:right="425" w:firstLine="283"/>
        <w:jc w:val="left"/>
        <w:rPr>
          <w:b/>
          <w:sz w:val="22"/>
          <w:szCs w:val="22"/>
        </w:rPr>
      </w:pPr>
      <w:r w:rsidRPr="00630625">
        <w:rPr>
          <w:sz w:val="22"/>
          <w:szCs w:val="22"/>
        </w:rPr>
        <w:t>Площадь  участка – 0.85 га,</w:t>
      </w:r>
    </w:p>
    <w:p w:rsidR="003B4782" w:rsidRPr="00630625" w:rsidRDefault="003B4782" w:rsidP="003B4782">
      <w:pPr>
        <w:pStyle w:val="Style1"/>
        <w:widowControl/>
        <w:numPr>
          <w:ilvl w:val="0"/>
          <w:numId w:val="1"/>
        </w:numPr>
        <w:tabs>
          <w:tab w:val="left" w:pos="970"/>
        </w:tabs>
        <w:spacing w:line="240" w:lineRule="auto"/>
        <w:ind w:left="368" w:right="425" w:firstLine="283"/>
        <w:jc w:val="left"/>
        <w:rPr>
          <w:b/>
          <w:sz w:val="22"/>
          <w:szCs w:val="22"/>
        </w:rPr>
      </w:pPr>
      <w:r w:rsidRPr="00630625">
        <w:rPr>
          <w:sz w:val="22"/>
          <w:szCs w:val="22"/>
        </w:rPr>
        <w:t>Площадь застройки – 1300,0 м</w:t>
      </w:r>
      <w:proofErr w:type="gramStart"/>
      <w:r w:rsidRPr="00630625">
        <w:rPr>
          <w:sz w:val="22"/>
          <w:szCs w:val="22"/>
          <w:vertAlign w:val="superscript"/>
        </w:rPr>
        <w:t>2</w:t>
      </w:r>
      <w:proofErr w:type="gramEnd"/>
      <w:r w:rsidRPr="00630625">
        <w:rPr>
          <w:sz w:val="22"/>
          <w:szCs w:val="22"/>
        </w:rPr>
        <w:t>,</w:t>
      </w:r>
    </w:p>
    <w:p w:rsidR="003B4782" w:rsidRPr="00630625" w:rsidRDefault="003B4782" w:rsidP="003B4782">
      <w:pPr>
        <w:pStyle w:val="Style1"/>
        <w:widowControl/>
        <w:numPr>
          <w:ilvl w:val="0"/>
          <w:numId w:val="1"/>
        </w:numPr>
        <w:tabs>
          <w:tab w:val="left" w:pos="970"/>
        </w:tabs>
        <w:spacing w:line="240" w:lineRule="auto"/>
        <w:ind w:left="368" w:right="425" w:firstLine="283"/>
        <w:jc w:val="left"/>
        <w:rPr>
          <w:b/>
          <w:sz w:val="22"/>
          <w:szCs w:val="22"/>
        </w:rPr>
      </w:pPr>
      <w:r w:rsidRPr="00630625">
        <w:rPr>
          <w:sz w:val="22"/>
          <w:szCs w:val="22"/>
        </w:rPr>
        <w:t>ТП-20м</w:t>
      </w:r>
      <w:r w:rsidRPr="00630625">
        <w:rPr>
          <w:sz w:val="22"/>
          <w:szCs w:val="22"/>
          <w:vertAlign w:val="superscript"/>
        </w:rPr>
        <w:t>2</w:t>
      </w:r>
      <w:r w:rsidRPr="00630625">
        <w:rPr>
          <w:sz w:val="22"/>
          <w:szCs w:val="22"/>
        </w:rPr>
        <w:t>, другие сооружения - 242 м</w:t>
      </w:r>
      <w:proofErr w:type="gramStart"/>
      <w:r w:rsidRPr="00630625">
        <w:rPr>
          <w:sz w:val="22"/>
          <w:szCs w:val="22"/>
          <w:vertAlign w:val="superscript"/>
        </w:rPr>
        <w:t>2</w:t>
      </w:r>
      <w:proofErr w:type="gramEnd"/>
      <w:r w:rsidRPr="00630625">
        <w:rPr>
          <w:sz w:val="22"/>
          <w:szCs w:val="22"/>
          <w:vertAlign w:val="superscript"/>
        </w:rPr>
        <w:t xml:space="preserve"> </w:t>
      </w:r>
    </w:p>
    <w:p w:rsidR="003B4782" w:rsidRPr="00630625" w:rsidRDefault="003B4782" w:rsidP="003B4782">
      <w:pPr>
        <w:pStyle w:val="Style1"/>
        <w:widowControl/>
        <w:numPr>
          <w:ilvl w:val="0"/>
          <w:numId w:val="1"/>
        </w:numPr>
        <w:tabs>
          <w:tab w:val="left" w:pos="970"/>
        </w:tabs>
        <w:spacing w:line="240" w:lineRule="auto"/>
        <w:ind w:left="368" w:right="425" w:firstLine="283"/>
        <w:jc w:val="left"/>
        <w:rPr>
          <w:b/>
          <w:sz w:val="22"/>
          <w:szCs w:val="22"/>
        </w:rPr>
      </w:pPr>
      <w:r w:rsidRPr="00630625">
        <w:rPr>
          <w:sz w:val="22"/>
          <w:szCs w:val="22"/>
        </w:rPr>
        <w:t>Площадь озеленения  –  3500 м</w:t>
      </w:r>
      <w:proofErr w:type="gramStart"/>
      <w:r w:rsidRPr="00630625">
        <w:rPr>
          <w:sz w:val="22"/>
          <w:szCs w:val="22"/>
          <w:vertAlign w:val="superscript"/>
        </w:rPr>
        <w:t>2</w:t>
      </w:r>
      <w:proofErr w:type="gramEnd"/>
      <w:r w:rsidRPr="00630625">
        <w:rPr>
          <w:sz w:val="22"/>
          <w:szCs w:val="22"/>
        </w:rPr>
        <w:t>,</w:t>
      </w:r>
    </w:p>
    <w:p w:rsidR="003B4782" w:rsidRPr="00630625" w:rsidRDefault="003B4782" w:rsidP="003B4782">
      <w:pPr>
        <w:pStyle w:val="Style1"/>
        <w:widowControl/>
        <w:numPr>
          <w:ilvl w:val="0"/>
          <w:numId w:val="1"/>
        </w:numPr>
        <w:tabs>
          <w:tab w:val="left" w:pos="970"/>
        </w:tabs>
        <w:spacing w:line="240" w:lineRule="auto"/>
        <w:ind w:left="368" w:right="425" w:firstLine="283"/>
        <w:jc w:val="left"/>
        <w:rPr>
          <w:b/>
          <w:sz w:val="22"/>
          <w:szCs w:val="22"/>
        </w:rPr>
      </w:pPr>
      <w:r w:rsidRPr="00630625">
        <w:rPr>
          <w:sz w:val="22"/>
          <w:szCs w:val="22"/>
        </w:rPr>
        <w:t>Площадь плиточного покрыти</w:t>
      </w:r>
      <w:proofErr w:type="gramStart"/>
      <w:r w:rsidRPr="00630625">
        <w:rPr>
          <w:sz w:val="22"/>
          <w:szCs w:val="22"/>
        </w:rPr>
        <w:t>я(</w:t>
      </w:r>
      <w:proofErr w:type="gramEnd"/>
      <w:r w:rsidRPr="00630625">
        <w:rPr>
          <w:sz w:val="22"/>
          <w:szCs w:val="22"/>
        </w:rPr>
        <w:t>тротуары) – 1160м</w:t>
      </w:r>
      <w:r w:rsidRPr="00630625">
        <w:rPr>
          <w:sz w:val="22"/>
          <w:szCs w:val="22"/>
          <w:vertAlign w:val="superscript"/>
        </w:rPr>
        <w:t>3</w:t>
      </w:r>
      <w:r w:rsidRPr="00630625">
        <w:rPr>
          <w:sz w:val="22"/>
          <w:szCs w:val="22"/>
        </w:rPr>
        <w:t>,</w:t>
      </w:r>
    </w:p>
    <w:p w:rsidR="003B4782" w:rsidRPr="00630625" w:rsidRDefault="003B4782" w:rsidP="003B4782">
      <w:pPr>
        <w:pStyle w:val="Style1"/>
        <w:widowControl/>
        <w:numPr>
          <w:ilvl w:val="0"/>
          <w:numId w:val="1"/>
        </w:numPr>
        <w:tabs>
          <w:tab w:val="left" w:pos="970"/>
        </w:tabs>
        <w:spacing w:line="240" w:lineRule="auto"/>
        <w:ind w:left="368" w:right="425" w:firstLine="283"/>
        <w:jc w:val="left"/>
        <w:rPr>
          <w:b/>
          <w:sz w:val="22"/>
          <w:szCs w:val="22"/>
        </w:rPr>
      </w:pPr>
      <w:r w:rsidRPr="00630625">
        <w:rPr>
          <w:sz w:val="22"/>
          <w:szCs w:val="22"/>
        </w:rPr>
        <w:t>Площадь усиленного плиточного покрытия (проезд и парковки) – 1600 м</w:t>
      </w:r>
      <w:proofErr w:type="gramStart"/>
      <w:r w:rsidRPr="00630625">
        <w:rPr>
          <w:sz w:val="22"/>
          <w:szCs w:val="22"/>
          <w:vertAlign w:val="superscript"/>
        </w:rPr>
        <w:t>2</w:t>
      </w:r>
      <w:proofErr w:type="gramEnd"/>
      <w:r w:rsidRPr="00630625">
        <w:rPr>
          <w:sz w:val="22"/>
          <w:szCs w:val="22"/>
        </w:rPr>
        <w:t>,</w:t>
      </w:r>
    </w:p>
    <w:p w:rsidR="003B4782" w:rsidRPr="00630625" w:rsidRDefault="003B4782" w:rsidP="003B4782">
      <w:pPr>
        <w:pStyle w:val="Style1"/>
        <w:widowControl/>
        <w:numPr>
          <w:ilvl w:val="0"/>
          <w:numId w:val="1"/>
        </w:numPr>
        <w:tabs>
          <w:tab w:val="left" w:pos="970"/>
        </w:tabs>
        <w:spacing w:line="240" w:lineRule="auto"/>
        <w:ind w:left="368" w:right="425" w:firstLine="283"/>
        <w:jc w:val="left"/>
        <w:rPr>
          <w:b/>
          <w:sz w:val="22"/>
          <w:szCs w:val="22"/>
        </w:rPr>
      </w:pPr>
      <w:r w:rsidRPr="00630625">
        <w:rPr>
          <w:sz w:val="22"/>
          <w:szCs w:val="22"/>
        </w:rPr>
        <w:t>Покрытие из ПГС - 135 м</w:t>
      </w:r>
      <w:proofErr w:type="gramStart"/>
      <w:r w:rsidRPr="00630625">
        <w:rPr>
          <w:sz w:val="22"/>
          <w:szCs w:val="22"/>
          <w:vertAlign w:val="superscript"/>
        </w:rPr>
        <w:t>2</w:t>
      </w:r>
      <w:proofErr w:type="gramEnd"/>
      <w:r w:rsidRPr="00630625">
        <w:rPr>
          <w:sz w:val="22"/>
          <w:szCs w:val="22"/>
          <w:vertAlign w:val="superscript"/>
        </w:rPr>
        <w:t>,</w:t>
      </w:r>
    </w:p>
    <w:p w:rsidR="003B4782" w:rsidRPr="00630625" w:rsidRDefault="003B4782" w:rsidP="003B4782">
      <w:pPr>
        <w:pStyle w:val="Style1"/>
        <w:widowControl/>
        <w:numPr>
          <w:ilvl w:val="0"/>
          <w:numId w:val="1"/>
        </w:numPr>
        <w:tabs>
          <w:tab w:val="left" w:pos="970"/>
        </w:tabs>
        <w:spacing w:line="240" w:lineRule="auto"/>
        <w:ind w:left="368" w:right="425" w:firstLine="283"/>
        <w:jc w:val="left"/>
        <w:rPr>
          <w:b/>
          <w:sz w:val="22"/>
          <w:szCs w:val="22"/>
        </w:rPr>
      </w:pPr>
      <w:r w:rsidRPr="00630625">
        <w:rPr>
          <w:sz w:val="22"/>
          <w:szCs w:val="22"/>
        </w:rPr>
        <w:t>Спортивное покрытие - 450,0м</w:t>
      </w:r>
      <w:proofErr w:type="gramStart"/>
      <w:r w:rsidRPr="00630625">
        <w:rPr>
          <w:sz w:val="22"/>
          <w:szCs w:val="22"/>
          <w:vertAlign w:val="superscript"/>
        </w:rPr>
        <w:t>2</w:t>
      </w:r>
      <w:proofErr w:type="gramEnd"/>
    </w:p>
    <w:p w:rsidR="003E4218" w:rsidRPr="00630625" w:rsidRDefault="003E4218" w:rsidP="003E4218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43434"/>
          <w:lang w:eastAsia="ru-RU"/>
        </w:rPr>
      </w:pPr>
      <w:r w:rsidRPr="00630625">
        <w:rPr>
          <w:rFonts w:ascii="Arial" w:eastAsia="Times New Roman" w:hAnsi="Arial" w:cs="Arial"/>
          <w:b/>
          <w:bCs/>
          <w:color w:val="343434"/>
          <w:lang w:eastAsia="ru-RU"/>
        </w:rPr>
        <w:t>Порядок проведения общественного обсуждения</w:t>
      </w:r>
    </w:p>
    <w:p w:rsidR="003E4218" w:rsidRPr="00630625" w:rsidRDefault="003E4218" w:rsidP="003E421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434"/>
          <w:lang w:eastAsia="ru-RU"/>
        </w:rPr>
      </w:pPr>
      <w:r w:rsidRPr="00630625">
        <w:rPr>
          <w:rFonts w:ascii="Arial" w:eastAsia="Times New Roman" w:hAnsi="Arial" w:cs="Arial"/>
          <w:color w:val="343434"/>
          <w:lang w:eastAsia="ru-RU"/>
        </w:rPr>
        <w:t xml:space="preserve">Общественное обсуждение будет проведено </w:t>
      </w:r>
      <w:r w:rsidR="00630625" w:rsidRPr="00630625">
        <w:rPr>
          <w:rFonts w:ascii="Arial" w:eastAsia="Times New Roman" w:hAnsi="Arial" w:cs="Arial"/>
          <w:color w:val="343434"/>
          <w:lang w:eastAsia="ru-RU"/>
        </w:rPr>
        <w:t>рай</w:t>
      </w:r>
      <w:r w:rsidRPr="00630625">
        <w:rPr>
          <w:rFonts w:ascii="Arial" w:eastAsia="Times New Roman" w:hAnsi="Arial" w:cs="Arial"/>
          <w:color w:val="343434"/>
          <w:lang w:eastAsia="ru-RU"/>
        </w:rPr>
        <w:t>исполкомом в период с </w:t>
      </w:r>
      <w:r w:rsidR="00397631">
        <w:rPr>
          <w:rFonts w:ascii="Arial" w:eastAsia="Times New Roman" w:hAnsi="Arial" w:cs="Arial"/>
          <w:color w:val="343434"/>
          <w:lang w:eastAsia="ru-RU"/>
        </w:rPr>
        <w:t>25</w:t>
      </w:r>
      <w:r w:rsidRPr="00630625">
        <w:rPr>
          <w:rFonts w:ascii="Arial" w:eastAsia="Times New Roman" w:hAnsi="Arial" w:cs="Arial"/>
          <w:color w:val="343434"/>
          <w:lang w:eastAsia="ru-RU"/>
        </w:rPr>
        <w:t>.0</w:t>
      </w:r>
      <w:r w:rsidR="00630625" w:rsidRPr="00630625">
        <w:rPr>
          <w:rFonts w:ascii="Arial" w:eastAsia="Times New Roman" w:hAnsi="Arial" w:cs="Arial"/>
          <w:color w:val="343434"/>
          <w:lang w:eastAsia="ru-RU"/>
        </w:rPr>
        <w:t>2</w:t>
      </w:r>
      <w:r w:rsidRPr="00630625">
        <w:rPr>
          <w:rFonts w:ascii="Arial" w:eastAsia="Times New Roman" w:hAnsi="Arial" w:cs="Arial"/>
          <w:color w:val="343434"/>
          <w:lang w:eastAsia="ru-RU"/>
        </w:rPr>
        <w:t>.2022 по </w:t>
      </w:r>
      <w:r w:rsidR="00397631">
        <w:rPr>
          <w:rFonts w:ascii="Arial" w:eastAsia="Times New Roman" w:hAnsi="Arial" w:cs="Arial"/>
          <w:color w:val="343434"/>
          <w:lang w:eastAsia="ru-RU"/>
        </w:rPr>
        <w:t>21</w:t>
      </w:r>
      <w:r w:rsidRPr="00630625">
        <w:rPr>
          <w:rFonts w:ascii="Arial" w:eastAsia="Times New Roman" w:hAnsi="Arial" w:cs="Arial"/>
          <w:color w:val="343434"/>
          <w:lang w:eastAsia="ru-RU"/>
        </w:rPr>
        <w:t>.0</w:t>
      </w:r>
      <w:r w:rsidR="00630625" w:rsidRPr="00630625">
        <w:rPr>
          <w:rFonts w:ascii="Arial" w:eastAsia="Times New Roman" w:hAnsi="Arial" w:cs="Arial"/>
          <w:color w:val="343434"/>
          <w:lang w:eastAsia="ru-RU"/>
        </w:rPr>
        <w:t>3</w:t>
      </w:r>
      <w:r w:rsidRPr="00630625">
        <w:rPr>
          <w:rFonts w:ascii="Arial" w:eastAsia="Times New Roman" w:hAnsi="Arial" w:cs="Arial"/>
          <w:color w:val="343434"/>
          <w:lang w:eastAsia="ru-RU"/>
        </w:rPr>
        <w:t>.2022.</w:t>
      </w:r>
    </w:p>
    <w:p w:rsidR="003E4218" w:rsidRPr="00630625" w:rsidRDefault="003E4218" w:rsidP="003E421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434"/>
          <w:lang w:eastAsia="ru-RU"/>
        </w:rPr>
      </w:pPr>
      <w:r w:rsidRPr="00630625">
        <w:rPr>
          <w:rFonts w:ascii="Arial" w:eastAsia="Times New Roman" w:hAnsi="Arial" w:cs="Arial"/>
          <w:color w:val="343434"/>
          <w:lang w:eastAsia="ru-RU"/>
        </w:rPr>
        <w:t>С </w:t>
      </w:r>
      <w:r w:rsidR="00397631">
        <w:rPr>
          <w:rFonts w:ascii="Arial" w:eastAsia="Times New Roman" w:hAnsi="Arial" w:cs="Arial"/>
          <w:color w:val="343434"/>
          <w:lang w:eastAsia="ru-RU"/>
        </w:rPr>
        <w:t>25</w:t>
      </w:r>
      <w:r w:rsidRPr="00630625">
        <w:rPr>
          <w:rFonts w:ascii="Arial" w:eastAsia="Times New Roman" w:hAnsi="Arial" w:cs="Arial"/>
          <w:color w:val="343434"/>
          <w:lang w:eastAsia="ru-RU"/>
        </w:rPr>
        <w:t>.0</w:t>
      </w:r>
      <w:r w:rsidR="00630625" w:rsidRPr="00630625">
        <w:rPr>
          <w:rFonts w:ascii="Arial" w:eastAsia="Times New Roman" w:hAnsi="Arial" w:cs="Arial"/>
          <w:color w:val="343434"/>
          <w:lang w:eastAsia="ru-RU"/>
        </w:rPr>
        <w:t>2</w:t>
      </w:r>
      <w:r w:rsidRPr="00630625">
        <w:rPr>
          <w:rFonts w:ascii="Arial" w:eastAsia="Times New Roman" w:hAnsi="Arial" w:cs="Arial"/>
          <w:color w:val="343434"/>
          <w:lang w:eastAsia="ru-RU"/>
        </w:rPr>
        <w:t>.2022 по </w:t>
      </w:r>
      <w:r w:rsidR="0020384E">
        <w:rPr>
          <w:rFonts w:ascii="Arial" w:eastAsia="Times New Roman" w:hAnsi="Arial" w:cs="Arial"/>
          <w:color w:val="343434"/>
          <w:lang w:eastAsia="ru-RU"/>
        </w:rPr>
        <w:t>1</w:t>
      </w:r>
      <w:r w:rsidR="00397631">
        <w:rPr>
          <w:rFonts w:ascii="Arial" w:eastAsia="Times New Roman" w:hAnsi="Arial" w:cs="Arial"/>
          <w:color w:val="343434"/>
          <w:lang w:eastAsia="ru-RU"/>
        </w:rPr>
        <w:t>1</w:t>
      </w:r>
      <w:r w:rsidRPr="00630625">
        <w:rPr>
          <w:rFonts w:ascii="Arial" w:eastAsia="Times New Roman" w:hAnsi="Arial" w:cs="Arial"/>
          <w:color w:val="343434"/>
          <w:lang w:eastAsia="ru-RU"/>
        </w:rPr>
        <w:t>.0</w:t>
      </w:r>
      <w:r w:rsidR="00630625" w:rsidRPr="00630625">
        <w:rPr>
          <w:rFonts w:ascii="Arial" w:eastAsia="Times New Roman" w:hAnsi="Arial" w:cs="Arial"/>
          <w:color w:val="343434"/>
          <w:lang w:eastAsia="ru-RU"/>
        </w:rPr>
        <w:t>3</w:t>
      </w:r>
      <w:r w:rsidRPr="00630625">
        <w:rPr>
          <w:rFonts w:ascii="Arial" w:eastAsia="Times New Roman" w:hAnsi="Arial" w:cs="Arial"/>
          <w:color w:val="343434"/>
          <w:lang w:eastAsia="ru-RU"/>
        </w:rPr>
        <w:t>.2022 экспозиция проекта будет размещена в </w:t>
      </w:r>
      <w:proofErr w:type="spellStart"/>
      <w:r w:rsidR="00397631">
        <w:rPr>
          <w:rFonts w:ascii="Arial" w:eastAsia="Times New Roman" w:hAnsi="Arial" w:cs="Arial"/>
          <w:color w:val="343434"/>
          <w:lang w:eastAsia="ru-RU"/>
        </w:rPr>
        <w:t>каб</w:t>
      </w:r>
      <w:proofErr w:type="spellEnd"/>
      <w:r w:rsidR="00397631">
        <w:rPr>
          <w:rFonts w:ascii="Arial" w:eastAsia="Times New Roman" w:hAnsi="Arial" w:cs="Arial"/>
          <w:color w:val="343434"/>
          <w:lang w:eastAsia="ru-RU"/>
        </w:rPr>
        <w:t>. 205</w:t>
      </w:r>
      <w:r w:rsidRPr="00630625">
        <w:rPr>
          <w:rFonts w:ascii="Arial" w:eastAsia="Times New Roman" w:hAnsi="Arial" w:cs="Arial"/>
          <w:color w:val="343434"/>
          <w:lang w:eastAsia="ru-RU"/>
        </w:rPr>
        <w:t xml:space="preserve"> горисполкома по адресу: </w:t>
      </w:r>
      <w:r w:rsidR="00630625" w:rsidRPr="00630625">
        <w:rPr>
          <w:rFonts w:ascii="Arial" w:eastAsia="Times New Roman" w:hAnsi="Arial" w:cs="Arial"/>
          <w:color w:val="343434"/>
          <w:lang w:eastAsia="ru-RU"/>
        </w:rPr>
        <w:t>пл. Ленина, 2.</w:t>
      </w:r>
    </w:p>
    <w:p w:rsidR="003E4218" w:rsidRDefault="003E4218" w:rsidP="003E421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434"/>
          <w:lang w:eastAsia="ru-RU"/>
        </w:rPr>
      </w:pPr>
      <w:r w:rsidRPr="00630625">
        <w:rPr>
          <w:rFonts w:ascii="Arial" w:eastAsia="Times New Roman" w:hAnsi="Arial" w:cs="Arial"/>
          <w:color w:val="343434"/>
          <w:lang w:eastAsia="ru-RU"/>
        </w:rPr>
        <w:t xml:space="preserve">Электронная версия проекта представлена на сайте горисполкома </w:t>
      </w:r>
    </w:p>
    <w:p w:rsidR="0020384E" w:rsidRPr="0020384E" w:rsidRDefault="0020384E" w:rsidP="003E421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i/>
          <w:color w:val="343434"/>
          <w:lang w:eastAsia="ru-RU"/>
        </w:rPr>
      </w:pPr>
      <w:r w:rsidRPr="0020384E">
        <w:rPr>
          <w:rFonts w:ascii="Arial" w:eastAsia="Times New Roman" w:hAnsi="Arial" w:cs="Arial"/>
          <w:i/>
          <w:color w:val="343434"/>
          <w:lang w:eastAsia="ru-RU"/>
        </w:rPr>
        <w:t>https://khotimsk.gov.by/obsuzhdaem-vmeste</w:t>
      </w:r>
    </w:p>
    <w:p w:rsidR="003E4218" w:rsidRPr="00630625" w:rsidRDefault="003E4218" w:rsidP="003E421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434"/>
          <w:lang w:eastAsia="ru-RU"/>
        </w:rPr>
      </w:pPr>
      <w:r w:rsidRPr="00630625">
        <w:rPr>
          <w:rFonts w:ascii="Arial" w:eastAsia="Times New Roman" w:hAnsi="Arial" w:cs="Arial"/>
          <w:color w:val="343434"/>
          <w:lang w:eastAsia="ru-RU"/>
        </w:rPr>
        <w:t xml:space="preserve">В общественном обсуждении могут участвовать физические лица, их объединения, юридические лица. </w:t>
      </w:r>
      <w:proofErr w:type="gramStart"/>
      <w:r w:rsidRPr="00630625">
        <w:rPr>
          <w:rFonts w:ascii="Arial" w:eastAsia="Times New Roman" w:hAnsi="Arial" w:cs="Arial"/>
          <w:color w:val="343434"/>
          <w:lang w:eastAsia="ru-RU"/>
        </w:rPr>
        <w:t>Во время проведения общественного обсуждения проекта участники общественного обсуждения вправе направлять организатору (</w:t>
      </w:r>
      <w:r w:rsidR="00397631">
        <w:rPr>
          <w:rFonts w:ascii="Arial" w:eastAsia="Times New Roman" w:hAnsi="Arial" w:cs="Arial"/>
          <w:color w:val="343434"/>
          <w:lang w:eastAsia="ru-RU"/>
        </w:rPr>
        <w:t>отдел строительства,</w:t>
      </w:r>
      <w:r w:rsidRPr="00630625">
        <w:rPr>
          <w:rFonts w:ascii="Arial" w:eastAsia="Times New Roman" w:hAnsi="Arial" w:cs="Arial"/>
          <w:color w:val="343434"/>
          <w:lang w:eastAsia="ru-RU"/>
        </w:rPr>
        <w:t xml:space="preserve"> архитектуры и</w:t>
      </w:r>
      <w:r w:rsidR="00397631">
        <w:rPr>
          <w:rFonts w:ascii="Arial" w:eastAsia="Times New Roman" w:hAnsi="Arial" w:cs="Arial"/>
          <w:color w:val="343434"/>
          <w:lang w:eastAsia="ru-RU"/>
        </w:rPr>
        <w:t xml:space="preserve"> ЖКХ рай</w:t>
      </w:r>
      <w:r w:rsidRPr="00630625">
        <w:rPr>
          <w:rFonts w:ascii="Arial" w:eastAsia="Times New Roman" w:hAnsi="Arial" w:cs="Arial"/>
          <w:color w:val="343434"/>
          <w:lang w:eastAsia="ru-RU"/>
        </w:rPr>
        <w:t>исполкома) письменные или электронные замечания и предложения (адрес:</w:t>
      </w:r>
      <w:r w:rsidR="00630625" w:rsidRPr="00630625">
        <w:rPr>
          <w:rFonts w:ascii="Arial" w:eastAsia="Times New Roman" w:hAnsi="Arial" w:cs="Arial"/>
          <w:color w:val="343434"/>
          <w:lang w:eastAsia="ru-RU"/>
        </w:rPr>
        <w:t xml:space="preserve"> 213667, г.п.</w:t>
      </w:r>
      <w:proofErr w:type="gramEnd"/>
      <w:r w:rsidR="00630625" w:rsidRPr="00630625">
        <w:rPr>
          <w:rFonts w:ascii="Arial" w:eastAsia="Times New Roman" w:hAnsi="Arial" w:cs="Arial"/>
          <w:color w:val="343434"/>
          <w:lang w:eastAsia="ru-RU"/>
        </w:rPr>
        <w:t xml:space="preserve"> </w:t>
      </w:r>
      <w:proofErr w:type="gramStart"/>
      <w:r w:rsidR="00630625" w:rsidRPr="00630625">
        <w:rPr>
          <w:rFonts w:ascii="Arial" w:eastAsia="Times New Roman" w:hAnsi="Arial" w:cs="Arial"/>
          <w:color w:val="343434"/>
          <w:lang w:eastAsia="ru-RU"/>
        </w:rPr>
        <w:t xml:space="preserve">Хотимск, пл. Ленина, 2, </w:t>
      </w:r>
      <w:proofErr w:type="spellStart"/>
      <w:r w:rsidR="00630625" w:rsidRPr="00630625">
        <w:rPr>
          <w:rFonts w:ascii="Arial" w:eastAsia="Times New Roman" w:hAnsi="Arial" w:cs="Arial"/>
          <w:color w:val="343434"/>
          <w:lang w:eastAsia="ru-RU"/>
        </w:rPr>
        <w:t>каб</w:t>
      </w:r>
      <w:proofErr w:type="spellEnd"/>
      <w:r w:rsidR="00630625" w:rsidRPr="00630625">
        <w:rPr>
          <w:rFonts w:ascii="Arial" w:eastAsia="Times New Roman" w:hAnsi="Arial" w:cs="Arial"/>
          <w:color w:val="343434"/>
          <w:lang w:eastAsia="ru-RU"/>
        </w:rPr>
        <w:t>. 205</w:t>
      </w:r>
      <w:r w:rsidRPr="00630625">
        <w:rPr>
          <w:rFonts w:ascii="Arial" w:eastAsia="Times New Roman" w:hAnsi="Arial" w:cs="Arial"/>
          <w:color w:val="343434"/>
          <w:lang w:eastAsia="ru-RU"/>
        </w:rPr>
        <w:t>; электронная почта: </w:t>
      </w:r>
      <w:hyperlink r:id="rId7" w:history="1">
        <w:r w:rsidR="00630625" w:rsidRPr="00630625">
          <w:rPr>
            <w:rStyle w:val="a5"/>
            <w:rFonts w:ascii="Arial" w:hAnsi="Arial" w:cs="Arial"/>
            <w:color w:val="000000"/>
          </w:rPr>
          <w:t>hotimsk119@khotimsk.gov.by</w:t>
        </w:r>
      </w:hyperlink>
      <w:r w:rsidRPr="00630625">
        <w:rPr>
          <w:rFonts w:ascii="Arial" w:eastAsia="Times New Roman" w:hAnsi="Arial" w:cs="Arial"/>
          <w:color w:val="343434"/>
          <w:lang w:eastAsia="ru-RU"/>
        </w:rPr>
        <w:t>).</w:t>
      </w:r>
      <w:proofErr w:type="gramEnd"/>
    </w:p>
    <w:p w:rsidR="003E4218" w:rsidRPr="00630625" w:rsidRDefault="003E4218" w:rsidP="003E421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434"/>
          <w:lang w:eastAsia="ru-RU"/>
        </w:rPr>
      </w:pPr>
      <w:r w:rsidRPr="00630625">
        <w:rPr>
          <w:rFonts w:ascii="Arial" w:eastAsia="Times New Roman" w:hAnsi="Arial" w:cs="Arial"/>
          <w:color w:val="343434"/>
          <w:lang w:eastAsia="ru-RU"/>
        </w:rPr>
        <w:t>Замечания и предложения </w:t>
      </w:r>
      <w:r w:rsidRPr="00630625">
        <w:rPr>
          <w:rFonts w:ascii="Arial" w:eastAsia="Times New Roman" w:hAnsi="Arial" w:cs="Arial"/>
          <w:b/>
          <w:bCs/>
          <w:i/>
          <w:iCs/>
          <w:color w:val="343434"/>
          <w:lang w:eastAsia="ru-RU"/>
        </w:rPr>
        <w:t>граждан</w:t>
      </w:r>
      <w:r w:rsidRPr="00630625">
        <w:rPr>
          <w:rFonts w:ascii="Arial" w:eastAsia="Times New Roman" w:hAnsi="Arial" w:cs="Arial"/>
          <w:color w:val="343434"/>
          <w:lang w:eastAsia="ru-RU"/>
        </w:rPr>
        <w:t> в обязательном порядке должны содержать ФИО гражданина, адрес его места жительства или места работы (учебы), личную подпись гражданина (кроме электронных обращений); </w:t>
      </w:r>
      <w:r w:rsidRPr="00630625">
        <w:rPr>
          <w:rFonts w:ascii="Arial" w:eastAsia="Times New Roman" w:hAnsi="Arial" w:cs="Arial"/>
          <w:b/>
          <w:bCs/>
          <w:i/>
          <w:iCs/>
          <w:color w:val="343434"/>
          <w:lang w:eastAsia="ru-RU"/>
        </w:rPr>
        <w:t>юридических лиц </w:t>
      </w:r>
      <w:r w:rsidRPr="00630625">
        <w:rPr>
          <w:rFonts w:ascii="Arial" w:eastAsia="Times New Roman" w:hAnsi="Arial" w:cs="Arial"/>
          <w:color w:val="343434"/>
          <w:lang w:eastAsia="ru-RU"/>
        </w:rPr>
        <w:t>— наименование юридического лица, его место нахождения, ФИО руководителя, личную подпись руководителя, заверенную печатью юридического лица.</w:t>
      </w:r>
    </w:p>
    <w:p w:rsidR="003E4218" w:rsidRPr="00630625" w:rsidRDefault="003E4218" w:rsidP="003E421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434"/>
          <w:lang w:eastAsia="ru-RU"/>
        </w:rPr>
      </w:pPr>
      <w:r w:rsidRPr="00630625">
        <w:rPr>
          <w:rFonts w:ascii="Arial" w:eastAsia="Times New Roman" w:hAnsi="Arial" w:cs="Arial"/>
          <w:color w:val="343434"/>
          <w:lang w:eastAsia="ru-RU"/>
        </w:rPr>
        <w:t xml:space="preserve">Замечания и предложения от общественности принимаются в период проведения общественного обсуждения и рассматриваются на архитектурно-градостроительном совете, формируемом Могилевским </w:t>
      </w:r>
      <w:r w:rsidR="00397631">
        <w:rPr>
          <w:rFonts w:ascii="Arial" w:eastAsia="Times New Roman" w:hAnsi="Arial" w:cs="Arial"/>
          <w:color w:val="343434"/>
          <w:lang w:eastAsia="ru-RU"/>
        </w:rPr>
        <w:t>областным</w:t>
      </w:r>
      <w:r w:rsidRPr="00630625">
        <w:rPr>
          <w:rFonts w:ascii="Arial" w:eastAsia="Times New Roman" w:hAnsi="Arial" w:cs="Arial"/>
          <w:color w:val="343434"/>
          <w:lang w:eastAsia="ru-RU"/>
        </w:rPr>
        <w:t xml:space="preserve"> исполнительным комитетом.</w:t>
      </w:r>
    </w:p>
    <w:p w:rsidR="003E4218" w:rsidRPr="00630625" w:rsidRDefault="003E4218" w:rsidP="003E421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434"/>
          <w:lang w:eastAsia="ru-RU"/>
        </w:rPr>
      </w:pPr>
      <w:r w:rsidRPr="00630625">
        <w:rPr>
          <w:rFonts w:ascii="Arial" w:eastAsia="Times New Roman" w:hAnsi="Arial" w:cs="Arial"/>
          <w:color w:val="343434"/>
          <w:lang w:eastAsia="ru-RU"/>
        </w:rPr>
        <w:t xml:space="preserve">Презентация проекта участникам общественного обсуждения состоится </w:t>
      </w:r>
      <w:r w:rsidR="00397631">
        <w:rPr>
          <w:rFonts w:ascii="Arial" w:eastAsia="Times New Roman" w:hAnsi="Arial" w:cs="Arial"/>
          <w:color w:val="343434"/>
          <w:lang w:eastAsia="ru-RU"/>
        </w:rPr>
        <w:t>2</w:t>
      </w:r>
      <w:r w:rsidR="0020384E">
        <w:rPr>
          <w:rFonts w:ascii="Arial" w:eastAsia="Times New Roman" w:hAnsi="Arial" w:cs="Arial"/>
          <w:color w:val="343434"/>
          <w:lang w:eastAsia="ru-RU"/>
        </w:rPr>
        <w:t>8</w:t>
      </w:r>
      <w:r w:rsidRPr="00630625">
        <w:rPr>
          <w:rFonts w:ascii="Arial" w:eastAsia="Times New Roman" w:hAnsi="Arial" w:cs="Arial"/>
          <w:color w:val="343434"/>
          <w:lang w:eastAsia="ru-RU"/>
        </w:rPr>
        <w:t>.0</w:t>
      </w:r>
      <w:r w:rsidR="00630625" w:rsidRPr="00630625">
        <w:rPr>
          <w:rFonts w:ascii="Arial" w:eastAsia="Times New Roman" w:hAnsi="Arial" w:cs="Arial"/>
          <w:color w:val="343434"/>
          <w:lang w:eastAsia="ru-RU"/>
        </w:rPr>
        <w:t>2</w:t>
      </w:r>
      <w:r w:rsidRPr="00630625">
        <w:rPr>
          <w:rFonts w:ascii="Arial" w:eastAsia="Times New Roman" w:hAnsi="Arial" w:cs="Arial"/>
          <w:color w:val="343434"/>
          <w:lang w:eastAsia="ru-RU"/>
        </w:rPr>
        <w:t xml:space="preserve">.2022 в 14:00 в здании </w:t>
      </w:r>
      <w:r w:rsidR="003B4782" w:rsidRPr="00630625">
        <w:rPr>
          <w:rFonts w:ascii="Arial" w:eastAsia="Times New Roman" w:hAnsi="Arial" w:cs="Arial"/>
          <w:color w:val="343434"/>
          <w:lang w:eastAsia="ru-RU"/>
        </w:rPr>
        <w:t>рай</w:t>
      </w:r>
      <w:r w:rsidRPr="00630625">
        <w:rPr>
          <w:rFonts w:ascii="Arial" w:eastAsia="Times New Roman" w:hAnsi="Arial" w:cs="Arial"/>
          <w:color w:val="343434"/>
          <w:lang w:eastAsia="ru-RU"/>
        </w:rPr>
        <w:t>исполкома (</w:t>
      </w:r>
      <w:r w:rsidR="003B4782" w:rsidRPr="00630625">
        <w:rPr>
          <w:rFonts w:ascii="Arial" w:eastAsia="Times New Roman" w:hAnsi="Arial" w:cs="Arial"/>
          <w:color w:val="343434"/>
          <w:lang w:eastAsia="ru-RU"/>
        </w:rPr>
        <w:t>пл. Ленина,2 </w:t>
      </w:r>
      <w:r w:rsidRPr="00630625">
        <w:rPr>
          <w:rFonts w:ascii="Arial" w:eastAsia="Times New Roman" w:hAnsi="Arial" w:cs="Arial"/>
          <w:color w:val="343434"/>
          <w:lang w:eastAsia="ru-RU"/>
        </w:rPr>
        <w:t xml:space="preserve"> </w:t>
      </w:r>
      <w:r w:rsidR="003B4782" w:rsidRPr="00630625">
        <w:rPr>
          <w:rFonts w:ascii="Arial" w:eastAsia="Times New Roman" w:hAnsi="Arial" w:cs="Arial"/>
          <w:color w:val="343434"/>
          <w:lang w:eastAsia="ru-RU"/>
        </w:rPr>
        <w:t>2</w:t>
      </w:r>
      <w:r w:rsidRPr="00630625">
        <w:rPr>
          <w:rFonts w:ascii="Arial" w:eastAsia="Times New Roman" w:hAnsi="Arial" w:cs="Arial"/>
          <w:color w:val="343434"/>
          <w:lang w:eastAsia="ru-RU"/>
        </w:rPr>
        <w:t xml:space="preserve">-й этаж, </w:t>
      </w:r>
      <w:proofErr w:type="spellStart"/>
      <w:r w:rsidRPr="00630625">
        <w:rPr>
          <w:rFonts w:ascii="Arial" w:eastAsia="Times New Roman" w:hAnsi="Arial" w:cs="Arial"/>
          <w:color w:val="343434"/>
          <w:lang w:eastAsia="ru-RU"/>
        </w:rPr>
        <w:t>каб</w:t>
      </w:r>
      <w:proofErr w:type="spellEnd"/>
      <w:r w:rsidRPr="00630625">
        <w:rPr>
          <w:rFonts w:ascii="Arial" w:eastAsia="Times New Roman" w:hAnsi="Arial" w:cs="Arial"/>
          <w:color w:val="343434"/>
          <w:lang w:eastAsia="ru-RU"/>
        </w:rPr>
        <w:t>. </w:t>
      </w:r>
      <w:r w:rsidR="003B4782" w:rsidRPr="00630625">
        <w:rPr>
          <w:rFonts w:ascii="Arial" w:eastAsia="Times New Roman" w:hAnsi="Arial" w:cs="Arial"/>
          <w:color w:val="343434"/>
          <w:lang w:eastAsia="ru-RU"/>
        </w:rPr>
        <w:t>205</w:t>
      </w:r>
      <w:r w:rsidRPr="00630625">
        <w:rPr>
          <w:rFonts w:ascii="Arial" w:eastAsia="Times New Roman" w:hAnsi="Arial" w:cs="Arial"/>
          <w:color w:val="343434"/>
          <w:lang w:eastAsia="ru-RU"/>
        </w:rPr>
        <w:t>).</w:t>
      </w:r>
      <w:r w:rsidRPr="00630625">
        <w:rPr>
          <w:rFonts w:ascii="Arial" w:eastAsia="Times New Roman" w:hAnsi="Arial" w:cs="Arial"/>
          <w:color w:val="343434"/>
          <w:lang w:eastAsia="ru-RU"/>
        </w:rPr>
        <w:br/>
        <w:t>По всем возникающим вопросам связыва</w:t>
      </w:r>
      <w:r w:rsidR="003B4782" w:rsidRPr="00630625">
        <w:rPr>
          <w:rFonts w:ascii="Arial" w:eastAsia="Times New Roman" w:hAnsi="Arial" w:cs="Arial"/>
          <w:color w:val="343434"/>
          <w:lang w:eastAsia="ru-RU"/>
        </w:rPr>
        <w:t>ться с организатором тел.: (02247</w:t>
      </w:r>
      <w:r w:rsidRPr="00630625">
        <w:rPr>
          <w:rFonts w:ascii="Arial" w:eastAsia="Times New Roman" w:hAnsi="Arial" w:cs="Arial"/>
          <w:color w:val="343434"/>
          <w:lang w:eastAsia="ru-RU"/>
        </w:rPr>
        <w:t xml:space="preserve">) </w:t>
      </w:r>
      <w:r w:rsidR="003B4782" w:rsidRPr="00630625">
        <w:rPr>
          <w:rFonts w:ascii="Arial" w:eastAsia="Times New Roman" w:hAnsi="Arial" w:cs="Arial"/>
          <w:color w:val="343434"/>
          <w:lang w:eastAsia="ru-RU"/>
        </w:rPr>
        <w:t>79222,</w:t>
      </w:r>
      <w:r w:rsidRPr="00630625">
        <w:rPr>
          <w:rFonts w:ascii="Arial" w:eastAsia="Times New Roman" w:hAnsi="Arial" w:cs="Arial"/>
          <w:color w:val="343434"/>
          <w:lang w:eastAsia="ru-RU"/>
        </w:rPr>
        <w:t xml:space="preserve"> </w:t>
      </w:r>
      <w:r w:rsidR="003B4782" w:rsidRPr="00630625">
        <w:rPr>
          <w:rFonts w:ascii="Arial" w:eastAsia="Times New Roman" w:hAnsi="Arial" w:cs="Arial"/>
          <w:color w:val="343434"/>
          <w:lang w:eastAsia="ru-RU"/>
        </w:rPr>
        <w:t>79535.</w:t>
      </w:r>
    </w:p>
    <w:p w:rsidR="003E4218" w:rsidRPr="00630625" w:rsidRDefault="003E4218" w:rsidP="003E4218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343434"/>
          <w:lang w:eastAsia="ru-RU"/>
        </w:rPr>
      </w:pPr>
      <w:r w:rsidRPr="00630625">
        <w:rPr>
          <w:rFonts w:ascii="Arial" w:eastAsia="Times New Roman" w:hAnsi="Arial" w:cs="Arial"/>
          <w:color w:val="343434"/>
          <w:lang w:eastAsia="ru-RU"/>
        </w:rPr>
        <w:t>Уведомления о проведении общественных обсуждений размещены:</w:t>
      </w:r>
      <w:r w:rsidRPr="00630625">
        <w:rPr>
          <w:rFonts w:ascii="Arial" w:eastAsia="Times New Roman" w:hAnsi="Arial" w:cs="Arial"/>
          <w:color w:val="343434"/>
          <w:lang w:eastAsia="ru-RU"/>
        </w:rPr>
        <w:br/>
        <w:t xml:space="preserve">— в электронном виде — на официальном сайте </w:t>
      </w:r>
      <w:proofErr w:type="spellStart"/>
      <w:r w:rsidR="0020384E">
        <w:rPr>
          <w:rFonts w:ascii="Arial" w:eastAsia="Times New Roman" w:hAnsi="Arial" w:cs="Arial"/>
          <w:color w:val="343434"/>
          <w:lang w:eastAsia="ru-RU"/>
        </w:rPr>
        <w:t>Хотимского</w:t>
      </w:r>
      <w:proofErr w:type="spellEnd"/>
      <w:r w:rsidR="0020384E">
        <w:rPr>
          <w:rFonts w:ascii="Arial" w:eastAsia="Times New Roman" w:hAnsi="Arial" w:cs="Arial"/>
          <w:color w:val="343434"/>
          <w:lang w:eastAsia="ru-RU"/>
        </w:rPr>
        <w:t xml:space="preserve"> районного</w:t>
      </w:r>
      <w:r w:rsidRPr="00630625">
        <w:rPr>
          <w:rFonts w:ascii="Arial" w:eastAsia="Times New Roman" w:hAnsi="Arial" w:cs="Arial"/>
          <w:color w:val="343434"/>
          <w:lang w:eastAsia="ru-RU"/>
        </w:rPr>
        <w:t xml:space="preserve"> исполнительного комитета:</w:t>
      </w:r>
      <w:r w:rsidR="003B4782" w:rsidRPr="00630625">
        <w:rPr>
          <w:rFonts w:ascii="Arial" w:hAnsi="Arial" w:cs="Arial"/>
        </w:rPr>
        <w:t xml:space="preserve"> </w:t>
      </w:r>
      <w:proofErr w:type="spellStart"/>
      <w:r w:rsidR="003B4782" w:rsidRPr="0020384E">
        <w:rPr>
          <w:rFonts w:ascii="Arial" w:eastAsia="Times New Roman" w:hAnsi="Arial" w:cs="Arial"/>
          <w:color w:val="343434"/>
          <w:u w:val="single"/>
          <w:lang w:eastAsia="ru-RU"/>
        </w:rPr>
        <w:t>http</w:t>
      </w:r>
      <w:proofErr w:type="spellEnd"/>
      <w:r w:rsidR="0020384E" w:rsidRPr="0020384E">
        <w:rPr>
          <w:rFonts w:ascii="Arial" w:eastAsia="Times New Roman" w:hAnsi="Arial" w:cs="Arial"/>
          <w:color w:val="343434"/>
          <w:u w:val="single"/>
          <w:lang w:val="en-US" w:eastAsia="ru-RU"/>
        </w:rPr>
        <w:t>s</w:t>
      </w:r>
      <w:r w:rsidR="003B4782" w:rsidRPr="0020384E">
        <w:rPr>
          <w:rFonts w:ascii="Arial" w:eastAsia="Times New Roman" w:hAnsi="Arial" w:cs="Arial"/>
          <w:color w:val="343434"/>
          <w:u w:val="single"/>
          <w:lang w:eastAsia="ru-RU"/>
        </w:rPr>
        <w:t>://</w:t>
      </w:r>
      <w:proofErr w:type="spellStart"/>
      <w:r w:rsidR="003B4782" w:rsidRPr="0020384E">
        <w:rPr>
          <w:rFonts w:ascii="Arial" w:eastAsia="Times New Roman" w:hAnsi="Arial" w:cs="Arial"/>
          <w:color w:val="343434"/>
          <w:u w:val="single"/>
          <w:lang w:eastAsia="ru-RU"/>
        </w:rPr>
        <w:t>khotimsk.gov.by</w:t>
      </w:r>
      <w:proofErr w:type="spellEnd"/>
      <w:r w:rsidRPr="00630625">
        <w:rPr>
          <w:rFonts w:ascii="Arial" w:eastAsia="Times New Roman" w:hAnsi="Arial" w:cs="Arial"/>
          <w:color w:val="343434"/>
          <w:lang w:eastAsia="ru-RU"/>
        </w:rPr>
        <w:t xml:space="preserve"> с</w:t>
      </w:r>
      <w:r w:rsidR="0020384E" w:rsidRPr="0020384E">
        <w:rPr>
          <w:rFonts w:ascii="Arial" w:eastAsia="Times New Roman" w:hAnsi="Arial" w:cs="Arial"/>
          <w:color w:val="343434"/>
          <w:lang w:eastAsia="ru-RU"/>
        </w:rPr>
        <w:t xml:space="preserve"> </w:t>
      </w:r>
      <w:r w:rsidR="0020384E">
        <w:rPr>
          <w:rFonts w:ascii="Arial" w:eastAsia="Times New Roman" w:hAnsi="Arial" w:cs="Arial"/>
          <w:color w:val="343434"/>
          <w:lang w:eastAsia="ru-RU"/>
        </w:rPr>
        <w:t>1</w:t>
      </w:r>
      <w:r w:rsidR="00EF36CB">
        <w:rPr>
          <w:rFonts w:ascii="Arial" w:eastAsia="Times New Roman" w:hAnsi="Arial" w:cs="Arial"/>
          <w:color w:val="343434"/>
          <w:lang w:eastAsia="ru-RU"/>
        </w:rPr>
        <w:t>6</w:t>
      </w:r>
      <w:r w:rsidRPr="00630625">
        <w:rPr>
          <w:rFonts w:ascii="Arial" w:eastAsia="Times New Roman" w:hAnsi="Arial" w:cs="Arial"/>
          <w:color w:val="343434"/>
          <w:lang w:eastAsia="ru-RU"/>
        </w:rPr>
        <w:t>.0</w:t>
      </w:r>
      <w:r w:rsidR="00630625" w:rsidRPr="00630625">
        <w:rPr>
          <w:rFonts w:ascii="Arial" w:eastAsia="Times New Roman" w:hAnsi="Arial" w:cs="Arial"/>
          <w:color w:val="343434"/>
          <w:lang w:eastAsia="ru-RU"/>
        </w:rPr>
        <w:t>2</w:t>
      </w:r>
      <w:r w:rsidRPr="00630625">
        <w:rPr>
          <w:rFonts w:ascii="Arial" w:eastAsia="Times New Roman" w:hAnsi="Arial" w:cs="Arial"/>
          <w:color w:val="343434"/>
          <w:lang w:eastAsia="ru-RU"/>
        </w:rPr>
        <w:t>.2022.</w:t>
      </w:r>
      <w:r w:rsidRPr="00630625">
        <w:rPr>
          <w:rFonts w:ascii="Arial" w:eastAsia="Times New Roman" w:hAnsi="Arial" w:cs="Arial"/>
          <w:color w:val="343434"/>
          <w:lang w:eastAsia="ru-RU"/>
        </w:rPr>
        <w:br/>
        <w:t>— в печатных средствах массовой информации — в газете «</w:t>
      </w:r>
      <w:r w:rsidR="003B4782" w:rsidRPr="00630625">
        <w:rPr>
          <w:rFonts w:ascii="Arial" w:eastAsia="Times New Roman" w:hAnsi="Arial" w:cs="Arial"/>
          <w:color w:val="343434"/>
          <w:lang w:eastAsia="ru-RU"/>
        </w:rPr>
        <w:t xml:space="preserve">Шлях </w:t>
      </w:r>
      <w:proofErr w:type="spellStart"/>
      <w:r w:rsidR="003B4782" w:rsidRPr="00630625">
        <w:rPr>
          <w:rFonts w:ascii="Arial" w:eastAsia="Times New Roman" w:hAnsi="Arial" w:cs="Arial"/>
          <w:color w:val="343434"/>
          <w:lang w:eastAsia="ru-RU"/>
        </w:rPr>
        <w:t>Кастрычн</w:t>
      </w:r>
      <w:proofErr w:type="gramStart"/>
      <w:r w:rsidR="003B4782" w:rsidRPr="00630625">
        <w:rPr>
          <w:rFonts w:ascii="Arial" w:eastAsia="Times New Roman" w:hAnsi="Arial" w:cs="Arial"/>
          <w:color w:val="343434"/>
          <w:lang w:val="en-US" w:eastAsia="ru-RU"/>
        </w:rPr>
        <w:t>i</w:t>
      </w:r>
      <w:proofErr w:type="gramEnd"/>
      <w:r w:rsidR="003B4782" w:rsidRPr="00630625">
        <w:rPr>
          <w:rFonts w:ascii="Arial" w:eastAsia="Times New Roman" w:hAnsi="Arial" w:cs="Arial"/>
          <w:color w:val="343434"/>
          <w:lang w:eastAsia="ru-RU"/>
        </w:rPr>
        <w:t>ка</w:t>
      </w:r>
      <w:proofErr w:type="spellEnd"/>
      <w:r w:rsidRPr="00630625">
        <w:rPr>
          <w:rFonts w:ascii="Arial" w:eastAsia="Times New Roman" w:hAnsi="Arial" w:cs="Arial"/>
          <w:color w:val="343434"/>
          <w:lang w:eastAsia="ru-RU"/>
        </w:rPr>
        <w:t>» от </w:t>
      </w:r>
      <w:r w:rsidR="0020384E">
        <w:rPr>
          <w:rFonts w:ascii="Arial" w:eastAsia="Times New Roman" w:hAnsi="Arial" w:cs="Arial"/>
          <w:color w:val="343434"/>
          <w:lang w:eastAsia="ru-RU"/>
        </w:rPr>
        <w:t>1</w:t>
      </w:r>
      <w:r w:rsidR="00EF36CB">
        <w:rPr>
          <w:rFonts w:ascii="Arial" w:eastAsia="Times New Roman" w:hAnsi="Arial" w:cs="Arial"/>
          <w:color w:val="343434"/>
          <w:lang w:eastAsia="ru-RU"/>
        </w:rPr>
        <w:t>6</w:t>
      </w:r>
      <w:r w:rsidRPr="00630625">
        <w:rPr>
          <w:rFonts w:ascii="Arial" w:eastAsia="Times New Roman" w:hAnsi="Arial" w:cs="Arial"/>
          <w:color w:val="343434"/>
          <w:lang w:eastAsia="ru-RU"/>
        </w:rPr>
        <w:t>.0</w:t>
      </w:r>
      <w:r w:rsidR="00630625" w:rsidRPr="00630625">
        <w:rPr>
          <w:rFonts w:ascii="Arial" w:eastAsia="Times New Roman" w:hAnsi="Arial" w:cs="Arial"/>
          <w:color w:val="343434"/>
          <w:lang w:eastAsia="ru-RU"/>
        </w:rPr>
        <w:t>2</w:t>
      </w:r>
      <w:r w:rsidRPr="00630625">
        <w:rPr>
          <w:rFonts w:ascii="Arial" w:eastAsia="Times New Roman" w:hAnsi="Arial" w:cs="Arial"/>
          <w:color w:val="343434"/>
          <w:lang w:eastAsia="ru-RU"/>
        </w:rPr>
        <w:t>.2022.</w:t>
      </w:r>
    </w:p>
    <w:p w:rsidR="00A3109D" w:rsidRDefault="00A3109D"/>
    <w:sectPr w:rsidR="00A3109D" w:rsidSect="0053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734A"/>
    <w:multiLevelType w:val="hybridMultilevel"/>
    <w:tmpl w:val="22267744"/>
    <w:lvl w:ilvl="0" w:tplc="E6CA6A5E">
      <w:start w:val="1"/>
      <w:numFmt w:val="decimal"/>
      <w:lvlText w:val="%1."/>
      <w:lvlJc w:val="left"/>
      <w:pPr>
        <w:ind w:left="124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218"/>
    <w:rsid w:val="0020384E"/>
    <w:rsid w:val="002619B0"/>
    <w:rsid w:val="00397631"/>
    <w:rsid w:val="003B4782"/>
    <w:rsid w:val="003E4218"/>
    <w:rsid w:val="004B25C0"/>
    <w:rsid w:val="0053422E"/>
    <w:rsid w:val="00630625"/>
    <w:rsid w:val="00783328"/>
    <w:rsid w:val="009B79E6"/>
    <w:rsid w:val="00A3109D"/>
    <w:rsid w:val="00A61263"/>
    <w:rsid w:val="00DD6987"/>
    <w:rsid w:val="00EF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22E"/>
  </w:style>
  <w:style w:type="paragraph" w:styleId="2">
    <w:name w:val="heading 2"/>
    <w:basedOn w:val="a"/>
    <w:link w:val="20"/>
    <w:uiPriority w:val="9"/>
    <w:qFormat/>
    <w:rsid w:val="003E4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4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E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218"/>
    <w:rPr>
      <w:b/>
      <w:bCs/>
    </w:rPr>
  </w:style>
  <w:style w:type="character" w:styleId="a5">
    <w:name w:val="Hyperlink"/>
    <w:basedOn w:val="a0"/>
    <w:uiPriority w:val="99"/>
    <w:semiHidden/>
    <w:unhideWhenUsed/>
    <w:rsid w:val="003E4218"/>
    <w:rPr>
      <w:color w:val="0000FF"/>
      <w:u w:val="single"/>
    </w:rPr>
  </w:style>
  <w:style w:type="character" w:styleId="a6">
    <w:name w:val="Emphasis"/>
    <w:basedOn w:val="a0"/>
    <w:uiPriority w:val="20"/>
    <w:qFormat/>
    <w:rsid w:val="003E4218"/>
    <w:rPr>
      <w:i/>
      <w:iCs/>
    </w:rPr>
  </w:style>
  <w:style w:type="paragraph" w:customStyle="1" w:styleId="Style1">
    <w:name w:val="Style1"/>
    <w:basedOn w:val="a"/>
    <w:uiPriority w:val="99"/>
    <w:rsid w:val="003B4782"/>
    <w:pPr>
      <w:widowControl w:val="0"/>
      <w:autoSpaceDE w:val="0"/>
      <w:autoSpaceDN w:val="0"/>
      <w:adjustRightInd w:val="0"/>
      <w:spacing w:after="0" w:line="267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B47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E42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42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E4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4218"/>
    <w:rPr>
      <w:b/>
      <w:bCs/>
    </w:rPr>
  </w:style>
  <w:style w:type="character" w:styleId="a5">
    <w:name w:val="Hyperlink"/>
    <w:basedOn w:val="a0"/>
    <w:uiPriority w:val="99"/>
    <w:semiHidden/>
    <w:unhideWhenUsed/>
    <w:rsid w:val="003E4218"/>
    <w:rPr>
      <w:color w:val="0000FF"/>
      <w:u w:val="single"/>
    </w:rPr>
  </w:style>
  <w:style w:type="character" w:styleId="a6">
    <w:name w:val="Emphasis"/>
    <w:basedOn w:val="a0"/>
    <w:uiPriority w:val="20"/>
    <w:qFormat/>
    <w:rsid w:val="003E421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timsk119@khotimsk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ss@tut.by" TargetMode="External"/><Relationship Id="rId5" Type="http://schemas.openxmlformats.org/officeDocument/2006/relationships/hyperlink" Target="mailto:hotimsk119@khotimsk.gov.by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Анженко Александр Николаевич</dc:creator>
  <cp:lastModifiedBy>Kokotov</cp:lastModifiedBy>
  <cp:revision>9</cp:revision>
  <dcterms:created xsi:type="dcterms:W3CDTF">2022-02-14T05:38:00Z</dcterms:created>
  <dcterms:modified xsi:type="dcterms:W3CDTF">2022-02-14T09:56:00Z</dcterms:modified>
</cp:coreProperties>
</file>