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77183" w14:textId="77777777" w:rsidR="00025B94" w:rsidRPr="00025B94" w:rsidRDefault="00025B94" w:rsidP="00025B94">
      <w:pPr>
        <w:spacing w:line="280" w:lineRule="exact"/>
        <w:rPr>
          <w:rFonts w:eastAsia="Calibri"/>
          <w:sz w:val="30"/>
          <w:szCs w:val="30"/>
          <w:lang w:eastAsia="en-US"/>
        </w:rPr>
      </w:pPr>
      <w:r w:rsidRPr="00025B94">
        <w:rPr>
          <w:rFonts w:eastAsia="Calibri"/>
          <w:sz w:val="30"/>
          <w:szCs w:val="30"/>
          <w:lang w:eastAsia="en-US"/>
        </w:rPr>
        <w:t>Об организации мероприятий</w:t>
      </w:r>
    </w:p>
    <w:p w14:paraId="348A7B9E" w14:textId="77777777" w:rsidR="00025B94" w:rsidRPr="00025B94" w:rsidRDefault="00025B94" w:rsidP="00025B94">
      <w:pPr>
        <w:jc w:val="both"/>
        <w:rPr>
          <w:sz w:val="30"/>
          <w:szCs w:val="30"/>
        </w:rPr>
      </w:pPr>
    </w:p>
    <w:p w14:paraId="3FB52BBF" w14:textId="77777777" w:rsidR="00025B94" w:rsidRPr="00025B94" w:rsidRDefault="00025B94" w:rsidP="00025B94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rFonts w:eastAsia="Calibri"/>
          <w:sz w:val="30"/>
          <w:szCs w:val="30"/>
          <w:lang w:eastAsia="en-US"/>
        </w:rPr>
      </w:pPr>
      <w:r w:rsidRPr="00025B94">
        <w:rPr>
          <w:sz w:val="30"/>
          <w:szCs w:val="30"/>
        </w:rPr>
        <w:t xml:space="preserve">Информируем, что в рамках проекта «Поддержка экономического развития на местном уровне в Республике Беларусь», </w:t>
      </w:r>
      <w:r w:rsidRPr="00025B94">
        <w:rPr>
          <w:sz w:val="30"/>
          <w:szCs w:val="30"/>
          <w:shd w:val="clear" w:color="auto" w:fill="FFFFFF"/>
        </w:rPr>
        <w:t xml:space="preserve">который финансируется Европейским союзом и реализуется Программой развития ООН (ПРООН) в партнёрстве с Министерством экономики Республики Беларусь, в пилотных районах проекта в период с 20 октября </w:t>
      </w:r>
      <w:r w:rsidRPr="00025B94">
        <w:rPr>
          <w:sz w:val="30"/>
          <w:szCs w:val="30"/>
          <w:shd w:val="clear" w:color="auto" w:fill="FFFFFF"/>
        </w:rPr>
        <w:br/>
        <w:t>по 30 декабря 2020 года планируется организация мероприятий</w:t>
      </w:r>
      <w:r w:rsidRPr="00025B94">
        <w:rPr>
          <w:rFonts w:eastAsia="Calibri"/>
          <w:sz w:val="30"/>
          <w:szCs w:val="30"/>
          <w:lang w:eastAsia="en-US"/>
        </w:rPr>
        <w:t xml:space="preserve">, направленных на поддержку и развитие малого и среднего предпринимательства. </w:t>
      </w:r>
    </w:p>
    <w:p w14:paraId="245C25F1" w14:textId="77777777" w:rsidR="00025B94" w:rsidRPr="00025B94" w:rsidRDefault="00025B94" w:rsidP="00025B94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025B94">
        <w:rPr>
          <w:rFonts w:eastAsia="Calibri"/>
          <w:sz w:val="30"/>
          <w:szCs w:val="30"/>
          <w:lang w:eastAsia="en-US"/>
        </w:rPr>
        <w:t>В рамках запланированной деятельности предусматривается:</w:t>
      </w:r>
    </w:p>
    <w:p w14:paraId="7E284312" w14:textId="77777777" w:rsidR="00025B94" w:rsidRPr="00025B94" w:rsidRDefault="00025B94" w:rsidP="00025B94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025B94">
        <w:rPr>
          <w:rFonts w:eastAsia="Calibri"/>
          <w:sz w:val="30"/>
          <w:szCs w:val="30"/>
          <w:lang w:eastAsia="en-US"/>
        </w:rPr>
        <w:t>1) проведение</w:t>
      </w:r>
      <w:r w:rsidRPr="00025B94">
        <w:rPr>
          <w:rFonts w:ascii="Calibri" w:eastAsia="Calibri" w:hAnsi="Calibri"/>
          <w:sz w:val="30"/>
          <w:szCs w:val="30"/>
          <w:lang w:eastAsia="en-US"/>
        </w:rPr>
        <w:t xml:space="preserve"> </w:t>
      </w:r>
      <w:r w:rsidRPr="00025B94">
        <w:rPr>
          <w:rFonts w:eastAsia="Calibri"/>
          <w:sz w:val="30"/>
          <w:szCs w:val="30"/>
          <w:lang w:eastAsia="en-US"/>
        </w:rPr>
        <w:t>дистанционных консультаций для субъектов хозяйствования района и физических лиц, осуществляющих предпринимательскую деятельность по заявительному принципу (</w:t>
      </w:r>
      <w:r w:rsidR="00157365">
        <w:rPr>
          <w:rFonts w:eastAsia="Calibri"/>
          <w:sz w:val="30"/>
          <w:szCs w:val="30"/>
          <w:lang w:eastAsia="en-US"/>
        </w:rPr>
        <w:t>д</w:t>
      </w:r>
      <w:r w:rsidRPr="00025B94">
        <w:rPr>
          <w:rFonts w:eastAsia="Calibri"/>
          <w:sz w:val="30"/>
          <w:szCs w:val="30"/>
          <w:lang w:eastAsia="en-US"/>
        </w:rPr>
        <w:t xml:space="preserve">алее – самозанятых); </w:t>
      </w:r>
    </w:p>
    <w:p w14:paraId="69A21667" w14:textId="77777777" w:rsidR="00025B94" w:rsidRPr="00025B94" w:rsidRDefault="00025B94" w:rsidP="00025B94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025B94">
        <w:rPr>
          <w:rFonts w:eastAsia="Calibri"/>
          <w:sz w:val="30"/>
          <w:szCs w:val="30"/>
          <w:lang w:eastAsia="en-US"/>
        </w:rPr>
        <w:t>2) </w:t>
      </w:r>
      <w:r w:rsidRPr="00B85319">
        <w:rPr>
          <w:rFonts w:eastAsia="Calibri"/>
          <w:spacing w:val="-8"/>
          <w:sz w:val="30"/>
          <w:szCs w:val="30"/>
          <w:lang w:eastAsia="en-US"/>
        </w:rPr>
        <w:t>разработка моделей хозяйственной деятельности (так называемых</w:t>
      </w:r>
      <w:r w:rsidRPr="00025B94">
        <w:rPr>
          <w:rFonts w:eastAsia="Calibri"/>
          <w:sz w:val="30"/>
          <w:szCs w:val="30"/>
          <w:lang w:eastAsia="en-US"/>
        </w:rPr>
        <w:t xml:space="preserve"> «коробочных решений») для сфер бизнеса, имеющих потенциал развития в пилотных районах. </w:t>
      </w:r>
    </w:p>
    <w:p w14:paraId="0A4259D8" w14:textId="77777777" w:rsidR="00025B94" w:rsidRPr="00025B94" w:rsidRDefault="00025B94" w:rsidP="00025B94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025B94">
        <w:rPr>
          <w:rFonts w:eastAsia="Calibri"/>
          <w:sz w:val="30"/>
          <w:szCs w:val="30"/>
          <w:lang w:eastAsia="en-US"/>
        </w:rPr>
        <w:t xml:space="preserve">Работа будет проведена на основании анализа проблем </w:t>
      </w:r>
      <w:r w:rsidRPr="00025B94">
        <w:rPr>
          <w:rFonts w:eastAsia="Calibri"/>
          <w:sz w:val="30"/>
          <w:szCs w:val="30"/>
          <w:lang w:eastAsia="en-US"/>
        </w:rPr>
        <w:br/>
        <w:t>и потребностей</w:t>
      </w:r>
      <w:r w:rsidRPr="00025B94">
        <w:rPr>
          <w:rFonts w:ascii="Calibri" w:eastAsia="Calibri" w:hAnsi="Calibri"/>
          <w:sz w:val="30"/>
          <w:szCs w:val="30"/>
          <w:lang w:eastAsia="en-US"/>
        </w:rPr>
        <w:t xml:space="preserve"> </w:t>
      </w:r>
      <w:r w:rsidRPr="00025B94">
        <w:rPr>
          <w:rFonts w:eastAsia="Calibri"/>
          <w:sz w:val="30"/>
          <w:szCs w:val="30"/>
          <w:lang w:eastAsia="en-US"/>
        </w:rPr>
        <w:t xml:space="preserve">субъектов хозяйствования и самозанятых, анализа </w:t>
      </w:r>
      <w:r w:rsidR="00157365">
        <w:rPr>
          <w:rFonts w:eastAsia="Calibri"/>
          <w:sz w:val="30"/>
          <w:szCs w:val="30"/>
          <w:lang w:eastAsia="en-US"/>
        </w:rPr>
        <w:t>р</w:t>
      </w:r>
      <w:r w:rsidRPr="00025B94">
        <w:rPr>
          <w:rFonts w:eastAsia="Calibri"/>
          <w:sz w:val="30"/>
          <w:szCs w:val="30"/>
          <w:lang w:eastAsia="en-US"/>
        </w:rPr>
        <w:t xml:space="preserve">айонных планов развития малого и среднего предпринимательства, подготовленных в рамках проекта, а также и с учетом особенностей местного развития. </w:t>
      </w:r>
    </w:p>
    <w:p w14:paraId="2E7D6094" w14:textId="77777777" w:rsidR="00025B94" w:rsidRPr="00025B94" w:rsidRDefault="00025B94" w:rsidP="00025B94">
      <w:pPr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025B94">
        <w:rPr>
          <w:rFonts w:eastAsia="Calibri"/>
          <w:sz w:val="30"/>
          <w:szCs w:val="30"/>
          <w:lang w:eastAsia="en-US"/>
        </w:rPr>
        <w:t>К выполнению указанных мероприятий привлечена организация ООО «</w:t>
      </w:r>
      <w:proofErr w:type="spellStart"/>
      <w:r w:rsidRPr="00025B94">
        <w:rPr>
          <w:rFonts w:eastAsia="Calibri"/>
          <w:sz w:val="30"/>
          <w:szCs w:val="30"/>
          <w:lang w:eastAsia="en-US"/>
        </w:rPr>
        <w:t>Герми</w:t>
      </w:r>
      <w:proofErr w:type="spellEnd"/>
      <w:r w:rsidRPr="00025B94">
        <w:rPr>
          <w:rFonts w:eastAsia="Calibri"/>
          <w:sz w:val="30"/>
          <w:szCs w:val="30"/>
          <w:lang w:eastAsia="en-US"/>
        </w:rPr>
        <w:t>-групп». Ожидается, что реализация планируемых мероприятий будет способствовать сохранению и устойчивому развитию местной деловой инициативы.</w:t>
      </w:r>
    </w:p>
    <w:p w14:paraId="1AEECE95" w14:textId="77777777" w:rsidR="00025B94" w:rsidRPr="00025B94" w:rsidRDefault="00025B94" w:rsidP="00025B94">
      <w:pPr>
        <w:spacing w:after="160"/>
        <w:ind w:firstLine="851"/>
        <w:jc w:val="both"/>
        <w:rPr>
          <w:rFonts w:eastAsia="Calibri"/>
          <w:sz w:val="30"/>
          <w:szCs w:val="30"/>
          <w:lang w:eastAsia="en-US"/>
        </w:rPr>
      </w:pPr>
      <w:r w:rsidRPr="00025B94">
        <w:rPr>
          <w:rFonts w:eastAsia="Calibri"/>
          <w:sz w:val="30"/>
          <w:szCs w:val="30"/>
          <w:lang w:eastAsia="en-US"/>
        </w:rPr>
        <w:t xml:space="preserve">Учитывая актуальность и важность предлагаемых мер для субъектов хозяйствования и самозанятых, а также экономического развития района, будем признательны за оказание поддержки по распространению данной информации среди заинтересованных лиц, а также размещению информации, указанной в Приложении, </w:t>
      </w:r>
      <w:r w:rsidR="00B85319">
        <w:rPr>
          <w:rFonts w:eastAsia="Calibri"/>
          <w:sz w:val="30"/>
          <w:szCs w:val="30"/>
          <w:lang w:eastAsia="en-US"/>
        </w:rPr>
        <w:t xml:space="preserve">на официальных исполнительных комитетов и </w:t>
      </w:r>
      <w:r w:rsidRPr="00025B94">
        <w:rPr>
          <w:rFonts w:eastAsia="Calibri"/>
          <w:sz w:val="30"/>
          <w:szCs w:val="30"/>
          <w:lang w:eastAsia="en-US"/>
        </w:rPr>
        <w:t>в</w:t>
      </w:r>
      <w:r w:rsidR="00B85319">
        <w:rPr>
          <w:rFonts w:eastAsia="Calibri"/>
          <w:sz w:val="30"/>
          <w:szCs w:val="30"/>
          <w:lang w:eastAsia="en-US"/>
        </w:rPr>
        <w:t xml:space="preserve"> областных/</w:t>
      </w:r>
      <w:r w:rsidRPr="00025B94">
        <w:rPr>
          <w:rFonts w:eastAsia="Calibri"/>
          <w:sz w:val="30"/>
          <w:szCs w:val="30"/>
          <w:lang w:eastAsia="en-US"/>
        </w:rPr>
        <w:t xml:space="preserve">районных СМИ. </w:t>
      </w:r>
    </w:p>
    <w:p w14:paraId="5677E22D" w14:textId="77777777" w:rsidR="00CC1F12" w:rsidRDefault="00025B94" w:rsidP="00025B94">
      <w:pPr>
        <w:jc w:val="both"/>
        <w:rPr>
          <w:sz w:val="30"/>
          <w:szCs w:val="30"/>
        </w:rPr>
      </w:pPr>
      <w:r>
        <w:rPr>
          <w:rFonts w:eastAsia="Calibri"/>
          <w:sz w:val="30"/>
          <w:szCs w:val="30"/>
          <w:lang w:eastAsia="en-US"/>
        </w:rPr>
        <w:t>Приложение: на 3 л. в 1 экз.</w:t>
      </w:r>
    </w:p>
    <w:p w14:paraId="502CAD17" w14:textId="77777777" w:rsidR="00025B94" w:rsidRDefault="00025B94" w:rsidP="0090620D">
      <w:pPr>
        <w:jc w:val="both"/>
        <w:rPr>
          <w:sz w:val="18"/>
          <w:szCs w:val="18"/>
        </w:rPr>
      </w:pPr>
    </w:p>
    <w:p w14:paraId="5CF935E7" w14:textId="77777777" w:rsidR="00025B94" w:rsidRDefault="00025B94" w:rsidP="0090620D">
      <w:pPr>
        <w:jc w:val="both"/>
        <w:rPr>
          <w:sz w:val="18"/>
          <w:szCs w:val="18"/>
        </w:rPr>
      </w:pPr>
    </w:p>
    <w:p w14:paraId="5F95C3FF" w14:textId="77777777" w:rsidR="00025B94" w:rsidRDefault="00025B94" w:rsidP="0090620D">
      <w:pPr>
        <w:jc w:val="both"/>
        <w:rPr>
          <w:sz w:val="18"/>
          <w:szCs w:val="18"/>
        </w:rPr>
      </w:pPr>
    </w:p>
    <w:p w14:paraId="0F8CE8C1" w14:textId="77777777" w:rsidR="00856D4D" w:rsidRDefault="00856D4D" w:rsidP="00025B94">
      <w:pPr>
        <w:ind w:firstLine="7371"/>
        <w:jc w:val="center"/>
        <w:rPr>
          <w:iCs/>
          <w:sz w:val="30"/>
          <w:szCs w:val="30"/>
        </w:rPr>
      </w:pPr>
    </w:p>
    <w:p w14:paraId="2BC9E2CC" w14:textId="77777777" w:rsidR="00856D4D" w:rsidRDefault="00856D4D" w:rsidP="00025B94">
      <w:pPr>
        <w:ind w:firstLine="7371"/>
        <w:jc w:val="center"/>
        <w:rPr>
          <w:iCs/>
          <w:sz w:val="30"/>
          <w:szCs w:val="30"/>
        </w:rPr>
      </w:pPr>
    </w:p>
    <w:p w14:paraId="7B0E65CD" w14:textId="77777777" w:rsidR="00856D4D" w:rsidRDefault="00856D4D" w:rsidP="00025B94">
      <w:pPr>
        <w:ind w:firstLine="7371"/>
        <w:jc w:val="center"/>
        <w:rPr>
          <w:iCs/>
          <w:sz w:val="30"/>
          <w:szCs w:val="30"/>
        </w:rPr>
      </w:pPr>
    </w:p>
    <w:p w14:paraId="7264646D" w14:textId="77777777" w:rsidR="00856D4D" w:rsidRDefault="00856D4D" w:rsidP="00025B94">
      <w:pPr>
        <w:ind w:firstLine="7371"/>
        <w:jc w:val="center"/>
        <w:rPr>
          <w:iCs/>
          <w:sz w:val="30"/>
          <w:szCs w:val="30"/>
        </w:rPr>
      </w:pPr>
    </w:p>
    <w:p w14:paraId="09DB4D51" w14:textId="77777777" w:rsidR="007B3574" w:rsidRDefault="007B3574" w:rsidP="00025B94">
      <w:pPr>
        <w:ind w:firstLine="7371"/>
        <w:jc w:val="center"/>
        <w:rPr>
          <w:iCs/>
          <w:sz w:val="30"/>
          <w:szCs w:val="30"/>
        </w:rPr>
      </w:pPr>
    </w:p>
    <w:p w14:paraId="391BD872" w14:textId="77777777" w:rsidR="007B3574" w:rsidRDefault="007B3574" w:rsidP="00025B94">
      <w:pPr>
        <w:ind w:firstLine="7371"/>
        <w:jc w:val="center"/>
        <w:rPr>
          <w:iCs/>
          <w:sz w:val="30"/>
          <w:szCs w:val="30"/>
        </w:rPr>
      </w:pPr>
    </w:p>
    <w:p w14:paraId="106DACA7" w14:textId="3D31C33D" w:rsidR="00025B94" w:rsidRPr="00B85319" w:rsidRDefault="00025B94" w:rsidP="00025B94">
      <w:pPr>
        <w:ind w:firstLine="7371"/>
        <w:jc w:val="center"/>
        <w:rPr>
          <w:iCs/>
          <w:sz w:val="30"/>
          <w:szCs w:val="30"/>
        </w:rPr>
      </w:pPr>
      <w:r w:rsidRPr="00B85319">
        <w:rPr>
          <w:iCs/>
          <w:sz w:val="30"/>
          <w:szCs w:val="30"/>
        </w:rPr>
        <w:lastRenderedPageBreak/>
        <w:t>Приложение</w:t>
      </w:r>
    </w:p>
    <w:p w14:paraId="5A852A4E" w14:textId="77777777" w:rsidR="00025B94" w:rsidRPr="00025B94" w:rsidRDefault="00025B94" w:rsidP="00025B94">
      <w:pPr>
        <w:ind w:firstLine="7797"/>
        <w:jc w:val="center"/>
        <w:rPr>
          <w:b/>
          <w:bCs/>
          <w:iCs/>
          <w:sz w:val="30"/>
          <w:szCs w:val="30"/>
        </w:rPr>
      </w:pPr>
      <w:r w:rsidRPr="00025B94">
        <w:rPr>
          <w:b/>
          <w:bCs/>
          <w:iCs/>
          <w:sz w:val="30"/>
          <w:szCs w:val="30"/>
        </w:rPr>
        <w:br/>
        <w:t>Информационное письмо от ООО «</w:t>
      </w:r>
      <w:proofErr w:type="spellStart"/>
      <w:r w:rsidRPr="00025B94">
        <w:rPr>
          <w:b/>
          <w:bCs/>
          <w:iCs/>
          <w:sz w:val="30"/>
          <w:szCs w:val="30"/>
        </w:rPr>
        <w:t>Герми</w:t>
      </w:r>
      <w:proofErr w:type="spellEnd"/>
      <w:r w:rsidRPr="00025B94">
        <w:rPr>
          <w:b/>
          <w:bCs/>
          <w:iCs/>
          <w:sz w:val="30"/>
          <w:szCs w:val="30"/>
        </w:rPr>
        <w:t>-групп»</w:t>
      </w:r>
    </w:p>
    <w:p w14:paraId="41B4CF8C" w14:textId="77777777" w:rsidR="00025B94" w:rsidRPr="00025B94" w:rsidRDefault="00025B94" w:rsidP="00025B94">
      <w:pPr>
        <w:ind w:firstLine="851"/>
        <w:jc w:val="both"/>
        <w:rPr>
          <w:iCs/>
          <w:sz w:val="30"/>
          <w:szCs w:val="30"/>
        </w:rPr>
      </w:pPr>
      <w:r w:rsidRPr="00025B94">
        <w:rPr>
          <w:iCs/>
          <w:sz w:val="30"/>
          <w:szCs w:val="30"/>
        </w:rPr>
        <w:t xml:space="preserve">Более 60 бесплатных консультаций для малого бизнеса, индивидуальных предпринимателей и самозанятых будут проведены </w:t>
      </w:r>
      <w:r w:rsidRPr="00025B94">
        <w:rPr>
          <w:iCs/>
          <w:sz w:val="30"/>
          <w:szCs w:val="30"/>
        </w:rPr>
        <w:br/>
        <w:t xml:space="preserve">в рамках проекта «Поддержка экономического развития на местном уровне в Республике Беларусь», который финансируется Европейским союзом и реализуется Программой развития ООН в партнерстве </w:t>
      </w:r>
      <w:r w:rsidRPr="00025B94">
        <w:rPr>
          <w:iCs/>
          <w:sz w:val="30"/>
          <w:szCs w:val="30"/>
        </w:rPr>
        <w:br/>
        <w:t>с Министерством экономики Республики Беларусь.</w:t>
      </w:r>
    </w:p>
    <w:p w14:paraId="508B0633" w14:textId="77777777" w:rsidR="00025B94" w:rsidRPr="00025B94" w:rsidRDefault="00025B94" w:rsidP="00025B94">
      <w:pPr>
        <w:ind w:firstLine="851"/>
        <w:jc w:val="both"/>
        <w:rPr>
          <w:iCs/>
          <w:sz w:val="30"/>
          <w:szCs w:val="30"/>
        </w:rPr>
      </w:pPr>
      <w:r w:rsidRPr="00025B94">
        <w:rPr>
          <w:iCs/>
          <w:sz w:val="30"/>
          <w:szCs w:val="30"/>
        </w:rPr>
        <w:t xml:space="preserve">Чтобы минимизировать негативные последствия от COVID-19 </w:t>
      </w:r>
      <w:r w:rsidRPr="00025B94">
        <w:rPr>
          <w:iCs/>
          <w:sz w:val="30"/>
          <w:szCs w:val="30"/>
        </w:rPr>
        <w:br/>
        <w:t xml:space="preserve">и поддержать предпринимательскую активность в регионах, </w:t>
      </w:r>
      <w:r w:rsidRPr="00025B94">
        <w:rPr>
          <w:iCs/>
          <w:sz w:val="30"/>
          <w:szCs w:val="30"/>
        </w:rPr>
        <w:br/>
        <w:t xml:space="preserve">для владельцев малого и среднего бизнеса, индивидуальных предпринимателей, а также самозанятых будут проведены бесплатные консультации в сферах юриспруденции, маркетинга, бизнес-процессов </w:t>
      </w:r>
      <w:r w:rsidRPr="00025B94">
        <w:rPr>
          <w:iCs/>
          <w:sz w:val="30"/>
          <w:szCs w:val="30"/>
        </w:rPr>
        <w:br/>
        <w:t>и финансового менеджмента.</w:t>
      </w:r>
    </w:p>
    <w:p w14:paraId="0079B24A" w14:textId="77777777" w:rsidR="00025B94" w:rsidRPr="00025B94" w:rsidRDefault="00025B94" w:rsidP="00025B94">
      <w:pPr>
        <w:ind w:firstLine="851"/>
        <w:jc w:val="both"/>
        <w:rPr>
          <w:iCs/>
          <w:sz w:val="30"/>
          <w:szCs w:val="30"/>
        </w:rPr>
      </w:pPr>
      <w:r>
        <w:rPr>
          <w:iCs/>
          <w:sz w:val="30"/>
          <w:szCs w:val="30"/>
        </w:rPr>
        <w:t>Индивидуальные консультации буду</w:t>
      </w:r>
      <w:r w:rsidRPr="00025B94">
        <w:rPr>
          <w:iCs/>
          <w:sz w:val="30"/>
          <w:szCs w:val="30"/>
        </w:rPr>
        <w:t>т проводиться дистанционно. Развернутые и детальные решения на запрос письменно дадут эксперты проекта:</w:t>
      </w:r>
    </w:p>
    <w:p w14:paraId="57B9799A" w14:textId="77777777" w:rsidR="00025B94" w:rsidRPr="00025B94" w:rsidRDefault="00025B94" w:rsidP="00025B94">
      <w:pPr>
        <w:ind w:firstLine="851"/>
        <w:jc w:val="both"/>
        <w:rPr>
          <w:iCs/>
          <w:sz w:val="30"/>
          <w:szCs w:val="30"/>
        </w:rPr>
      </w:pPr>
      <w:r w:rsidRPr="00025B94">
        <w:rPr>
          <w:b/>
          <w:bCs/>
          <w:iCs/>
          <w:sz w:val="30"/>
          <w:szCs w:val="30"/>
        </w:rPr>
        <w:t>Роман Качанов</w:t>
      </w:r>
      <w:r w:rsidRPr="00025B94">
        <w:rPr>
          <w:iCs/>
          <w:sz w:val="30"/>
          <w:szCs w:val="30"/>
        </w:rPr>
        <w:t xml:space="preserve"> - руководитель и учредитель компании </w:t>
      </w:r>
      <w:r w:rsidRPr="00025B94">
        <w:rPr>
          <w:iCs/>
          <w:sz w:val="30"/>
          <w:szCs w:val="30"/>
        </w:rPr>
        <w:br/>
        <w:t>ООО «</w:t>
      </w:r>
      <w:proofErr w:type="spellStart"/>
      <w:r w:rsidRPr="00025B94">
        <w:rPr>
          <w:iCs/>
          <w:sz w:val="30"/>
          <w:szCs w:val="30"/>
        </w:rPr>
        <w:t>Мегарост</w:t>
      </w:r>
      <w:proofErr w:type="spellEnd"/>
      <w:r w:rsidRPr="00025B94">
        <w:rPr>
          <w:iCs/>
          <w:sz w:val="30"/>
          <w:szCs w:val="30"/>
        </w:rPr>
        <w:t xml:space="preserve"> групп» (более 100 успешных реализованных проектов).</w:t>
      </w:r>
    </w:p>
    <w:p w14:paraId="017AF60C" w14:textId="77777777" w:rsidR="00025B94" w:rsidRPr="00025B94" w:rsidRDefault="00025B94" w:rsidP="00025B94">
      <w:pPr>
        <w:ind w:firstLine="851"/>
        <w:jc w:val="both"/>
        <w:rPr>
          <w:iCs/>
          <w:sz w:val="30"/>
          <w:szCs w:val="30"/>
        </w:rPr>
      </w:pPr>
      <w:r w:rsidRPr="00025B94">
        <w:rPr>
          <w:b/>
          <w:bCs/>
          <w:iCs/>
          <w:sz w:val="30"/>
          <w:szCs w:val="30"/>
        </w:rPr>
        <w:t>Денис Кондратович</w:t>
      </w:r>
      <w:r w:rsidRPr="00025B94">
        <w:rPr>
          <w:iCs/>
          <w:sz w:val="30"/>
          <w:szCs w:val="30"/>
        </w:rPr>
        <w:t xml:space="preserve"> - серийный IT-предприниматель, основатель </w:t>
      </w:r>
      <w:r w:rsidRPr="00025B94">
        <w:rPr>
          <w:iCs/>
          <w:sz w:val="30"/>
          <w:szCs w:val="30"/>
        </w:rPr>
        <w:br/>
        <w:t>и CEO компаний “</w:t>
      </w:r>
      <w:proofErr w:type="spellStart"/>
      <w:r w:rsidRPr="00025B94">
        <w:rPr>
          <w:iCs/>
          <w:sz w:val="30"/>
          <w:szCs w:val="30"/>
        </w:rPr>
        <w:t>MakeSense.app</w:t>
      </w:r>
      <w:proofErr w:type="spellEnd"/>
      <w:r w:rsidRPr="00025B94">
        <w:rPr>
          <w:iCs/>
          <w:sz w:val="30"/>
          <w:szCs w:val="30"/>
        </w:rPr>
        <w:t>” и “</w:t>
      </w:r>
      <w:proofErr w:type="spellStart"/>
      <w:r w:rsidRPr="00025B94">
        <w:rPr>
          <w:iCs/>
          <w:sz w:val="30"/>
          <w:szCs w:val="30"/>
        </w:rPr>
        <w:t>Friendzy.tech</w:t>
      </w:r>
      <w:proofErr w:type="spellEnd"/>
      <w:r w:rsidRPr="00025B94">
        <w:rPr>
          <w:iCs/>
          <w:sz w:val="30"/>
          <w:szCs w:val="30"/>
        </w:rPr>
        <w:t>”, бакалавр программы MBA, сертифицированный тренер в области моделей процесса коммуникации.</w:t>
      </w:r>
    </w:p>
    <w:p w14:paraId="653DD4EB" w14:textId="77777777" w:rsidR="00025B94" w:rsidRPr="00025B94" w:rsidRDefault="00025B94" w:rsidP="00025B94">
      <w:pPr>
        <w:ind w:firstLine="851"/>
        <w:jc w:val="both"/>
        <w:rPr>
          <w:iCs/>
          <w:sz w:val="30"/>
          <w:szCs w:val="30"/>
        </w:rPr>
      </w:pPr>
      <w:r w:rsidRPr="00025B94">
        <w:rPr>
          <w:b/>
          <w:bCs/>
          <w:iCs/>
          <w:sz w:val="30"/>
          <w:szCs w:val="30"/>
        </w:rPr>
        <w:t xml:space="preserve">Анжелика </w:t>
      </w:r>
      <w:proofErr w:type="spellStart"/>
      <w:r w:rsidRPr="00025B94">
        <w:rPr>
          <w:b/>
          <w:bCs/>
          <w:iCs/>
          <w:sz w:val="30"/>
          <w:szCs w:val="30"/>
        </w:rPr>
        <w:t>Плескачевская</w:t>
      </w:r>
      <w:proofErr w:type="spellEnd"/>
      <w:r w:rsidRPr="00025B94">
        <w:rPr>
          <w:iCs/>
          <w:sz w:val="30"/>
          <w:szCs w:val="30"/>
        </w:rPr>
        <w:t xml:space="preserve"> - консультант по корпоративным финансам и рискам, консультант EBRD </w:t>
      </w:r>
      <w:proofErr w:type="spellStart"/>
      <w:r w:rsidRPr="00025B94">
        <w:rPr>
          <w:iCs/>
          <w:sz w:val="30"/>
          <w:szCs w:val="30"/>
        </w:rPr>
        <w:t>Business</w:t>
      </w:r>
      <w:proofErr w:type="spellEnd"/>
      <w:r w:rsidRPr="00025B94">
        <w:rPr>
          <w:iCs/>
          <w:sz w:val="30"/>
          <w:szCs w:val="30"/>
        </w:rPr>
        <w:t xml:space="preserve"> </w:t>
      </w:r>
      <w:proofErr w:type="spellStart"/>
      <w:r w:rsidRPr="00025B94">
        <w:rPr>
          <w:iCs/>
          <w:sz w:val="30"/>
          <w:szCs w:val="30"/>
        </w:rPr>
        <w:t>Advisory</w:t>
      </w:r>
      <w:proofErr w:type="spellEnd"/>
      <w:r w:rsidRPr="00025B94">
        <w:rPr>
          <w:iCs/>
          <w:sz w:val="30"/>
          <w:szCs w:val="30"/>
        </w:rPr>
        <w:t xml:space="preserve"> </w:t>
      </w:r>
      <w:proofErr w:type="spellStart"/>
      <w:r w:rsidRPr="00025B94">
        <w:rPr>
          <w:iCs/>
          <w:sz w:val="30"/>
          <w:szCs w:val="30"/>
        </w:rPr>
        <w:t>Services</w:t>
      </w:r>
      <w:proofErr w:type="spellEnd"/>
      <w:r w:rsidRPr="00025B94">
        <w:rPr>
          <w:iCs/>
          <w:sz w:val="30"/>
          <w:szCs w:val="30"/>
        </w:rPr>
        <w:t xml:space="preserve"> </w:t>
      </w:r>
      <w:proofErr w:type="spellStart"/>
      <w:r w:rsidRPr="00025B94">
        <w:rPr>
          <w:iCs/>
          <w:sz w:val="30"/>
          <w:szCs w:val="30"/>
        </w:rPr>
        <w:t>Program</w:t>
      </w:r>
      <w:proofErr w:type="spellEnd"/>
      <w:r w:rsidRPr="00025B94">
        <w:rPr>
          <w:iCs/>
          <w:sz w:val="30"/>
          <w:szCs w:val="30"/>
        </w:rPr>
        <w:t xml:space="preserve"> в Беларуси, бизнес-тренер, с опытом работы в финансово-экономической сфере более 18 лет.</w:t>
      </w:r>
    </w:p>
    <w:p w14:paraId="101E1BCF" w14:textId="77777777" w:rsidR="00025B94" w:rsidRPr="00025B94" w:rsidRDefault="00025B94" w:rsidP="00025B94">
      <w:pPr>
        <w:ind w:firstLine="851"/>
        <w:jc w:val="both"/>
        <w:rPr>
          <w:iCs/>
          <w:sz w:val="30"/>
          <w:szCs w:val="30"/>
        </w:rPr>
      </w:pPr>
      <w:r w:rsidRPr="00025B94">
        <w:rPr>
          <w:b/>
          <w:bCs/>
          <w:iCs/>
          <w:sz w:val="30"/>
          <w:szCs w:val="30"/>
        </w:rPr>
        <w:t xml:space="preserve">Андрей </w:t>
      </w:r>
      <w:proofErr w:type="spellStart"/>
      <w:r w:rsidRPr="00025B94">
        <w:rPr>
          <w:b/>
          <w:bCs/>
          <w:iCs/>
          <w:sz w:val="30"/>
          <w:szCs w:val="30"/>
        </w:rPr>
        <w:t>Роговский</w:t>
      </w:r>
      <w:proofErr w:type="spellEnd"/>
      <w:r w:rsidRPr="00025B94">
        <w:rPr>
          <w:iCs/>
          <w:sz w:val="30"/>
          <w:szCs w:val="30"/>
        </w:rPr>
        <w:t xml:space="preserve"> - эксперт в правовых вопросах организации предпринимательской деятельности в сферах: гражданское, налоговое, трудовое право. Выступает юридическим консультантом в проектах </w:t>
      </w:r>
      <w:r w:rsidRPr="00025B94">
        <w:rPr>
          <w:iCs/>
          <w:sz w:val="30"/>
          <w:szCs w:val="30"/>
        </w:rPr>
        <w:br/>
        <w:t>по созданию и ведению в Беларуси бизнеса с участием иностранных капиталов.</w:t>
      </w:r>
    </w:p>
    <w:p w14:paraId="6E1D8A5F" w14:textId="77777777" w:rsidR="00025B94" w:rsidRPr="00025B94" w:rsidRDefault="00025B94" w:rsidP="00025B94">
      <w:pPr>
        <w:ind w:firstLine="851"/>
        <w:jc w:val="both"/>
        <w:rPr>
          <w:iCs/>
          <w:sz w:val="30"/>
          <w:szCs w:val="30"/>
        </w:rPr>
      </w:pPr>
      <w:r w:rsidRPr="00025B94">
        <w:rPr>
          <w:iCs/>
          <w:sz w:val="30"/>
          <w:szCs w:val="30"/>
        </w:rPr>
        <w:t>Всего в рамках проекта будет оказано более 60 консультаций.</w:t>
      </w:r>
    </w:p>
    <w:p w14:paraId="7E5244DC" w14:textId="77777777" w:rsidR="00025B94" w:rsidRPr="00025B94" w:rsidRDefault="00025B94" w:rsidP="00025B94">
      <w:pPr>
        <w:ind w:firstLine="851"/>
        <w:jc w:val="both"/>
        <w:rPr>
          <w:iCs/>
          <w:sz w:val="30"/>
          <w:szCs w:val="30"/>
        </w:rPr>
      </w:pPr>
      <w:r w:rsidRPr="00025B94">
        <w:rPr>
          <w:iCs/>
          <w:sz w:val="30"/>
          <w:szCs w:val="30"/>
        </w:rPr>
        <w:t xml:space="preserve">Шанс взглянуть на проблему под другим углом, сэкономить время </w:t>
      </w:r>
      <w:r w:rsidRPr="00025B94">
        <w:rPr>
          <w:iCs/>
          <w:sz w:val="30"/>
          <w:szCs w:val="30"/>
        </w:rPr>
        <w:br/>
        <w:t>и деньги на нахождение решения для актуальных задач и проблем смогут получить предприниматели в 12 пилотных регионах проекта: Браславском, Молодечненском, Лидском, Березовском, Кобринском, Оршанском, Борисовском, Кличевском, Быховском, Жлобинском, Хойникском и Брагинском районах.</w:t>
      </w:r>
    </w:p>
    <w:p w14:paraId="3528B0EC" w14:textId="77777777" w:rsidR="00025B94" w:rsidRPr="00025B94" w:rsidRDefault="00025B94" w:rsidP="00025B94">
      <w:pPr>
        <w:ind w:firstLine="851"/>
        <w:jc w:val="both"/>
        <w:rPr>
          <w:iCs/>
          <w:sz w:val="30"/>
          <w:szCs w:val="30"/>
        </w:rPr>
      </w:pPr>
      <w:r w:rsidRPr="00025B94">
        <w:rPr>
          <w:iCs/>
          <w:sz w:val="30"/>
          <w:szCs w:val="30"/>
        </w:rPr>
        <w:t xml:space="preserve">Для участия необходимо подать заявку и заполнить анкету </w:t>
      </w:r>
      <w:r w:rsidRPr="00025B94">
        <w:rPr>
          <w:iCs/>
          <w:sz w:val="30"/>
          <w:szCs w:val="30"/>
        </w:rPr>
        <w:br/>
        <w:t>до 1 ноября.</w:t>
      </w:r>
    </w:p>
    <w:p w14:paraId="75181118" w14:textId="77777777" w:rsidR="00025B94" w:rsidRPr="00025B94" w:rsidRDefault="00025B94" w:rsidP="00025B94">
      <w:pPr>
        <w:ind w:firstLine="851"/>
        <w:jc w:val="both"/>
        <w:rPr>
          <w:iCs/>
          <w:sz w:val="30"/>
          <w:szCs w:val="30"/>
        </w:rPr>
      </w:pPr>
      <w:r w:rsidRPr="00025B94">
        <w:rPr>
          <w:iCs/>
          <w:sz w:val="30"/>
          <w:szCs w:val="30"/>
        </w:rPr>
        <w:lastRenderedPageBreak/>
        <w:t xml:space="preserve">Подробная информация о мероприятии и регистрация участников размещены на сайте: </w:t>
      </w:r>
      <w:hyperlink r:id="rId8" w:history="1">
        <w:r w:rsidRPr="00025B94">
          <w:rPr>
            <w:iCs/>
            <w:color w:val="0563C1"/>
            <w:sz w:val="30"/>
            <w:szCs w:val="30"/>
            <w:u w:val="single"/>
          </w:rPr>
          <w:t>http://consulting.germi.by</w:t>
        </w:r>
      </w:hyperlink>
      <w:r w:rsidRPr="00025B94">
        <w:rPr>
          <w:iCs/>
          <w:sz w:val="30"/>
          <w:szCs w:val="30"/>
        </w:rPr>
        <w:t>.</w:t>
      </w:r>
    </w:p>
    <w:p w14:paraId="3754AADF" w14:textId="77777777" w:rsidR="00025B94" w:rsidRPr="00025B94" w:rsidRDefault="00025B94" w:rsidP="00025B94">
      <w:pPr>
        <w:spacing w:before="240" w:line="280" w:lineRule="exact"/>
        <w:jc w:val="both"/>
        <w:rPr>
          <w:i/>
          <w:sz w:val="30"/>
          <w:szCs w:val="30"/>
        </w:rPr>
      </w:pPr>
      <w:proofErr w:type="spellStart"/>
      <w:r w:rsidRPr="00025B94">
        <w:rPr>
          <w:i/>
          <w:sz w:val="30"/>
          <w:szCs w:val="30"/>
        </w:rPr>
        <w:t>Справочно</w:t>
      </w:r>
      <w:proofErr w:type="spellEnd"/>
      <w:r w:rsidRPr="00025B94">
        <w:rPr>
          <w:i/>
          <w:sz w:val="30"/>
          <w:szCs w:val="30"/>
        </w:rPr>
        <w:t xml:space="preserve">. Организация-исполнитель - ООО «ГЕРМИ ГРУПП» с 2014 года имеет опыт проведения мероприятий в сфере предпринимательства, бизнес-консультирования и оказания экспертных услуг. Организация оказывала услуги в рамках таких проектов как: Бизнес-лагерь </w:t>
      </w:r>
      <w:r w:rsidR="00157365">
        <w:rPr>
          <w:i/>
          <w:sz w:val="30"/>
          <w:szCs w:val="30"/>
        </w:rPr>
        <w:t>«</w:t>
      </w:r>
      <w:proofErr w:type="spellStart"/>
      <w:r w:rsidRPr="00025B94">
        <w:rPr>
          <w:i/>
          <w:sz w:val="30"/>
          <w:szCs w:val="30"/>
        </w:rPr>
        <w:t>Липень.Про</w:t>
      </w:r>
      <w:proofErr w:type="spellEnd"/>
      <w:r w:rsidR="00157365">
        <w:rPr>
          <w:i/>
          <w:sz w:val="30"/>
          <w:szCs w:val="30"/>
        </w:rPr>
        <w:t>»</w:t>
      </w:r>
      <w:r w:rsidRPr="00025B94">
        <w:rPr>
          <w:i/>
          <w:sz w:val="30"/>
          <w:szCs w:val="30"/>
        </w:rPr>
        <w:t xml:space="preserve">, форум науки и бизнеса </w:t>
      </w:r>
      <w:r w:rsidR="00157365">
        <w:rPr>
          <w:i/>
          <w:sz w:val="30"/>
          <w:szCs w:val="30"/>
        </w:rPr>
        <w:t>«</w:t>
      </w:r>
      <w:r w:rsidRPr="00025B94">
        <w:rPr>
          <w:i/>
          <w:sz w:val="30"/>
          <w:szCs w:val="30"/>
        </w:rPr>
        <w:t>Инновационный Шторм</w:t>
      </w:r>
      <w:r w:rsidR="00157365">
        <w:rPr>
          <w:i/>
          <w:sz w:val="30"/>
          <w:szCs w:val="30"/>
        </w:rPr>
        <w:t>»</w:t>
      </w:r>
      <w:r w:rsidRPr="00025B94">
        <w:rPr>
          <w:i/>
          <w:sz w:val="30"/>
          <w:szCs w:val="30"/>
        </w:rPr>
        <w:t xml:space="preserve">, серия интенсивов для стартапов </w:t>
      </w:r>
      <w:r w:rsidR="00157365">
        <w:rPr>
          <w:i/>
          <w:sz w:val="30"/>
          <w:szCs w:val="30"/>
        </w:rPr>
        <w:t>«</w:t>
      </w:r>
      <w:proofErr w:type="spellStart"/>
      <w:r w:rsidRPr="00025B94">
        <w:rPr>
          <w:i/>
          <w:sz w:val="30"/>
          <w:szCs w:val="30"/>
        </w:rPr>
        <w:t>Start</w:t>
      </w:r>
      <w:proofErr w:type="spellEnd"/>
      <w:r w:rsidRPr="00025B94">
        <w:rPr>
          <w:i/>
          <w:sz w:val="30"/>
          <w:szCs w:val="30"/>
        </w:rPr>
        <w:t xml:space="preserve"> </w:t>
      </w:r>
      <w:proofErr w:type="spellStart"/>
      <w:r w:rsidRPr="00025B94">
        <w:rPr>
          <w:i/>
          <w:sz w:val="30"/>
          <w:szCs w:val="30"/>
        </w:rPr>
        <w:t>Your</w:t>
      </w:r>
      <w:proofErr w:type="spellEnd"/>
      <w:r w:rsidRPr="00025B94">
        <w:rPr>
          <w:i/>
          <w:sz w:val="30"/>
          <w:szCs w:val="30"/>
        </w:rPr>
        <w:t xml:space="preserve"> </w:t>
      </w:r>
      <w:proofErr w:type="spellStart"/>
      <w:r w:rsidRPr="00025B94">
        <w:rPr>
          <w:i/>
          <w:sz w:val="30"/>
          <w:szCs w:val="30"/>
        </w:rPr>
        <w:t>Business</w:t>
      </w:r>
      <w:proofErr w:type="spellEnd"/>
      <w:r w:rsidR="00157365">
        <w:rPr>
          <w:i/>
          <w:sz w:val="30"/>
          <w:szCs w:val="30"/>
        </w:rPr>
        <w:t>»</w:t>
      </w:r>
      <w:r w:rsidRPr="00025B94">
        <w:rPr>
          <w:i/>
          <w:sz w:val="30"/>
          <w:szCs w:val="30"/>
        </w:rPr>
        <w:t xml:space="preserve"> и др.</w:t>
      </w:r>
    </w:p>
    <w:p w14:paraId="462C0F3E" w14:textId="77777777" w:rsidR="00025B94" w:rsidRDefault="00025B94" w:rsidP="0090620D">
      <w:pPr>
        <w:jc w:val="both"/>
        <w:rPr>
          <w:sz w:val="18"/>
          <w:szCs w:val="18"/>
        </w:rPr>
      </w:pPr>
    </w:p>
    <w:sectPr w:rsidR="00025B94" w:rsidSect="00C11167">
      <w:headerReference w:type="default" r:id="rId9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3C4BAB" w14:textId="77777777" w:rsidR="003414E7" w:rsidRDefault="003414E7">
      <w:r>
        <w:separator/>
      </w:r>
    </w:p>
  </w:endnote>
  <w:endnote w:type="continuationSeparator" w:id="0">
    <w:p w14:paraId="5BE0A92E" w14:textId="77777777" w:rsidR="003414E7" w:rsidRDefault="00341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B1E071" w14:textId="77777777" w:rsidR="003414E7" w:rsidRDefault="003414E7">
      <w:r>
        <w:separator/>
      </w:r>
    </w:p>
  </w:footnote>
  <w:footnote w:type="continuationSeparator" w:id="0">
    <w:p w14:paraId="3327169B" w14:textId="77777777" w:rsidR="003414E7" w:rsidRDefault="00341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6925E" w14:textId="77777777" w:rsidR="0097215D" w:rsidRDefault="00285875">
    <w:pPr>
      <w:pStyle w:val="a4"/>
      <w:jc w:val="center"/>
    </w:pPr>
    <w:r>
      <w:fldChar w:fldCharType="begin"/>
    </w:r>
    <w:r w:rsidR="0097215D">
      <w:instrText>PAGE   \* MERGEFORMAT</w:instrText>
    </w:r>
    <w:r>
      <w:fldChar w:fldCharType="separate"/>
    </w:r>
    <w:r w:rsidR="00856D4D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D40FC"/>
    <w:multiLevelType w:val="hybridMultilevel"/>
    <w:tmpl w:val="87427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5A3B"/>
    <w:multiLevelType w:val="hybridMultilevel"/>
    <w:tmpl w:val="EE3CF43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E4B4E"/>
    <w:multiLevelType w:val="hybridMultilevel"/>
    <w:tmpl w:val="16447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74191"/>
    <w:multiLevelType w:val="hybridMultilevel"/>
    <w:tmpl w:val="93A003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90D05"/>
    <w:multiLevelType w:val="hybridMultilevel"/>
    <w:tmpl w:val="074C2E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CC0F6F"/>
    <w:multiLevelType w:val="hybridMultilevel"/>
    <w:tmpl w:val="D85E0D2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781EEA"/>
    <w:multiLevelType w:val="hybridMultilevel"/>
    <w:tmpl w:val="75B2C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375E0B"/>
    <w:multiLevelType w:val="hybridMultilevel"/>
    <w:tmpl w:val="8E5A9D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formatting="1" w:enforcement="0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C53"/>
    <w:rsid w:val="00025B94"/>
    <w:rsid w:val="00080A6F"/>
    <w:rsid w:val="000A5477"/>
    <w:rsid w:val="000D2DAF"/>
    <w:rsid w:val="00157365"/>
    <w:rsid w:val="00164CF5"/>
    <w:rsid w:val="001B0874"/>
    <w:rsid w:val="001E1A2A"/>
    <w:rsid w:val="001E5DBE"/>
    <w:rsid w:val="00210CC2"/>
    <w:rsid w:val="00260D79"/>
    <w:rsid w:val="00285875"/>
    <w:rsid w:val="002D2796"/>
    <w:rsid w:val="002E4CF0"/>
    <w:rsid w:val="002F5C78"/>
    <w:rsid w:val="0031649C"/>
    <w:rsid w:val="003414E7"/>
    <w:rsid w:val="003A0183"/>
    <w:rsid w:val="003B4269"/>
    <w:rsid w:val="003E36A1"/>
    <w:rsid w:val="0041429C"/>
    <w:rsid w:val="004404EC"/>
    <w:rsid w:val="00472D13"/>
    <w:rsid w:val="004B45C5"/>
    <w:rsid w:val="004C5217"/>
    <w:rsid w:val="004D1AC1"/>
    <w:rsid w:val="004F00A3"/>
    <w:rsid w:val="004F2760"/>
    <w:rsid w:val="00544A08"/>
    <w:rsid w:val="00550E08"/>
    <w:rsid w:val="0056399E"/>
    <w:rsid w:val="00575D16"/>
    <w:rsid w:val="00577949"/>
    <w:rsid w:val="00580260"/>
    <w:rsid w:val="005D4896"/>
    <w:rsid w:val="00611632"/>
    <w:rsid w:val="00625406"/>
    <w:rsid w:val="006567A8"/>
    <w:rsid w:val="00665471"/>
    <w:rsid w:val="006747FC"/>
    <w:rsid w:val="006914E1"/>
    <w:rsid w:val="006F0BB9"/>
    <w:rsid w:val="00746518"/>
    <w:rsid w:val="007B3574"/>
    <w:rsid w:val="007D2F66"/>
    <w:rsid w:val="007F5DB3"/>
    <w:rsid w:val="00846273"/>
    <w:rsid w:val="00856D4D"/>
    <w:rsid w:val="008E3DEA"/>
    <w:rsid w:val="0090620D"/>
    <w:rsid w:val="00906C0A"/>
    <w:rsid w:val="00961584"/>
    <w:rsid w:val="0097215D"/>
    <w:rsid w:val="009A3140"/>
    <w:rsid w:val="009C5E41"/>
    <w:rsid w:val="00A0697E"/>
    <w:rsid w:val="00A34170"/>
    <w:rsid w:val="00A87F16"/>
    <w:rsid w:val="00AA378F"/>
    <w:rsid w:val="00B53D6D"/>
    <w:rsid w:val="00B716C6"/>
    <w:rsid w:val="00B85319"/>
    <w:rsid w:val="00B924A7"/>
    <w:rsid w:val="00BB5494"/>
    <w:rsid w:val="00BC79CA"/>
    <w:rsid w:val="00C04867"/>
    <w:rsid w:val="00C11167"/>
    <w:rsid w:val="00C27C53"/>
    <w:rsid w:val="00C411BC"/>
    <w:rsid w:val="00C4602C"/>
    <w:rsid w:val="00C64E84"/>
    <w:rsid w:val="00C81D57"/>
    <w:rsid w:val="00CC1F12"/>
    <w:rsid w:val="00D00523"/>
    <w:rsid w:val="00D45D66"/>
    <w:rsid w:val="00DA7837"/>
    <w:rsid w:val="00DB1A4E"/>
    <w:rsid w:val="00E1587D"/>
    <w:rsid w:val="00E466BB"/>
    <w:rsid w:val="00E67277"/>
    <w:rsid w:val="00E75937"/>
    <w:rsid w:val="00F11B29"/>
    <w:rsid w:val="00F713C3"/>
    <w:rsid w:val="00FB448E"/>
    <w:rsid w:val="00FE499D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62B4"/>
  <w15:docId w15:val="{5BB582EF-5750-48D4-AF0E-996B590E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0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04EC"/>
    <w:pPr>
      <w:tabs>
        <w:tab w:val="center" w:pos="4677"/>
        <w:tab w:val="right" w:pos="9355"/>
      </w:tabs>
    </w:pPr>
  </w:style>
  <w:style w:type="character" w:customStyle="1" w:styleId="a5">
    <w:name w:val="Верхні калантытул Сімвал"/>
    <w:basedOn w:val="a0"/>
    <w:link w:val="a4"/>
    <w:uiPriority w:val="99"/>
    <w:rsid w:val="004404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F5C7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0620D"/>
    <w:rPr>
      <w:rFonts w:ascii="Tahoma" w:hAnsi="Tahoma" w:cs="Tahoma"/>
      <w:sz w:val="16"/>
      <w:szCs w:val="16"/>
    </w:rPr>
  </w:style>
  <w:style w:type="character" w:customStyle="1" w:styleId="a8">
    <w:name w:val="Тэкст вынаскі Сімвал"/>
    <w:basedOn w:val="a0"/>
    <w:link w:val="a7"/>
    <w:uiPriority w:val="99"/>
    <w:semiHidden/>
    <w:rsid w:val="009062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ing.germi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1A367-7792-4F6F-A1DB-1109D606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623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Латушкин</dc:creator>
  <cp:lastModifiedBy>Cepro</cp:lastModifiedBy>
  <cp:revision>16</cp:revision>
  <cp:lastPrinted>2017-01-04T10:03:00Z</cp:lastPrinted>
  <dcterms:created xsi:type="dcterms:W3CDTF">2019-01-11T09:13:00Z</dcterms:created>
  <dcterms:modified xsi:type="dcterms:W3CDTF">2020-10-20T06:50:00Z</dcterms:modified>
</cp:coreProperties>
</file>