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FE7" w:rsidRPr="00542FE7" w:rsidRDefault="00542FE7" w:rsidP="00542FE7">
      <w:pPr>
        <w:spacing w:after="0"/>
        <w:outlineLvl w:val="1"/>
        <w:rPr>
          <w:rFonts w:ascii="inherit" w:eastAsia="Times New Roman" w:hAnsi="inherit" w:cs="Times New Roman"/>
          <w:color w:val="333333"/>
          <w:sz w:val="45"/>
          <w:szCs w:val="45"/>
          <w:lang w:eastAsia="ru-RU"/>
        </w:rPr>
      </w:pPr>
      <w:r w:rsidRPr="00542FE7">
        <w:rPr>
          <w:rFonts w:ascii="inherit" w:eastAsia="Times New Roman" w:hAnsi="inherit" w:cs="Times New Roman"/>
          <w:color w:val="333333"/>
          <w:sz w:val="45"/>
          <w:szCs w:val="45"/>
          <w:lang w:eastAsia="ru-RU"/>
        </w:rPr>
        <w:t>Какая предусмотрена ответственность за незаконный оборот наркотических средств и психотропных веществ?</w:t>
      </w:r>
    </w:p>
    <w:p w:rsidR="00542FE7" w:rsidRPr="00542FE7" w:rsidRDefault="00542FE7" w:rsidP="00542FE7">
      <w:pPr>
        <w:spacing w:after="150"/>
        <w:rPr>
          <w:rFonts w:ascii="Helvetica" w:eastAsia="Times New Roman" w:hAnsi="Helvetica" w:cs="Times New Roman"/>
          <w:color w:val="333333"/>
          <w:sz w:val="21"/>
          <w:szCs w:val="21"/>
          <w:lang w:eastAsia="ru-RU"/>
        </w:rPr>
      </w:pPr>
      <w:bookmarkStart w:id="0" w:name="_GoBack"/>
      <w:bookmarkEnd w:id="0"/>
      <w:r w:rsidRPr="00542FE7">
        <w:rPr>
          <w:rFonts w:ascii="Helvetica" w:eastAsia="Times New Roman" w:hAnsi="Helvetica" w:cs="Times New Roman"/>
          <w:color w:val="333333"/>
          <w:sz w:val="21"/>
          <w:szCs w:val="21"/>
          <w:lang w:eastAsia="ru-RU"/>
        </w:rPr>
        <w:t xml:space="preserve">– Безусловно, наибольшую общественную опасность представляет собой преступная деятельность, связанная с распространением наркотических средств и психотропных веществ. С учетом этого, выявление фактов сбыта наркотиков является одним из приоритетных направлений работы правоохранительных органов. На протяжении ряда последних лет </w:t>
      </w:r>
      <w:proofErr w:type="spellStart"/>
      <w:r w:rsidRPr="00542FE7">
        <w:rPr>
          <w:rFonts w:ascii="Helvetica" w:eastAsia="Times New Roman" w:hAnsi="Helvetica" w:cs="Times New Roman"/>
          <w:color w:val="333333"/>
          <w:sz w:val="21"/>
          <w:szCs w:val="21"/>
          <w:lang w:eastAsia="ru-RU"/>
        </w:rPr>
        <w:t>наркодилеры</w:t>
      </w:r>
      <w:proofErr w:type="spellEnd"/>
      <w:r w:rsidRPr="00542FE7">
        <w:rPr>
          <w:rFonts w:ascii="Helvetica" w:eastAsia="Times New Roman" w:hAnsi="Helvetica" w:cs="Times New Roman"/>
          <w:color w:val="333333"/>
          <w:sz w:val="21"/>
          <w:szCs w:val="21"/>
          <w:lang w:eastAsia="ru-RU"/>
        </w:rPr>
        <w:t xml:space="preserve"> активно используют в своей преступной деятельности сеть Интернет, стремясь, тем самым, сохранить свое инкогнито. С этой целью создаются специализированные Интернет-магазины, передача наркотика покупателю производится путем оставления товара в условленном месте или, так называемых «закладок». В этой связи значительные усилия ОВД сосредоточены на выявлении и пресечении деятельности таких виртуальных точек продажи.</w:t>
      </w:r>
    </w:p>
    <w:p w:rsidR="00542FE7" w:rsidRPr="00542FE7" w:rsidRDefault="00542FE7" w:rsidP="00542FE7">
      <w:pPr>
        <w:spacing w:after="150"/>
        <w:rPr>
          <w:rFonts w:ascii="Helvetica" w:eastAsia="Times New Roman" w:hAnsi="Helvetica" w:cs="Times New Roman"/>
          <w:color w:val="333333"/>
          <w:sz w:val="21"/>
          <w:szCs w:val="21"/>
          <w:lang w:eastAsia="ru-RU"/>
        </w:rPr>
      </w:pPr>
      <w:r w:rsidRPr="00542FE7">
        <w:rPr>
          <w:rFonts w:ascii="Helvetica" w:eastAsia="Times New Roman" w:hAnsi="Helvetica" w:cs="Times New Roman"/>
          <w:color w:val="333333"/>
          <w:sz w:val="21"/>
          <w:szCs w:val="21"/>
          <w:lang w:eastAsia="ru-RU"/>
        </w:rPr>
        <w:t>Уголовный кодекс Республики Беларусь предусматривает достаточно серьезную ответственность за совершение преступлений, связанных с незаконным оборотом наркотиков. На сегодняшний день за ряд действий, связанных с распространением наркотических средств, предусмотрена ответственность в виде лишения свободы на срок от 8 до 15 лет. К таким случаям уголовный закон относит, например, сбыт наркотиков заведомо несовершеннолетнему либо на территории учреждения образования, здравоохранения, воинской части, в месте проведения массового мероприятия.</w:t>
      </w:r>
    </w:p>
    <w:p w:rsidR="00542FE7" w:rsidRPr="00542FE7" w:rsidRDefault="00542FE7" w:rsidP="00542FE7">
      <w:pPr>
        <w:spacing w:after="150"/>
        <w:rPr>
          <w:rFonts w:ascii="Helvetica" w:eastAsia="Times New Roman" w:hAnsi="Helvetica" w:cs="Times New Roman"/>
          <w:color w:val="333333"/>
          <w:sz w:val="21"/>
          <w:szCs w:val="21"/>
          <w:lang w:eastAsia="ru-RU"/>
        </w:rPr>
      </w:pPr>
      <w:r w:rsidRPr="00542FE7">
        <w:rPr>
          <w:rFonts w:ascii="Helvetica" w:eastAsia="Times New Roman" w:hAnsi="Helvetica" w:cs="Times New Roman"/>
          <w:color w:val="333333"/>
          <w:sz w:val="21"/>
          <w:szCs w:val="21"/>
          <w:lang w:eastAsia="ru-RU"/>
        </w:rPr>
        <w:t>Аналогичное наказание предусмотрено за сбыт наркотиков в крупном размере, совершение такого преступления группой лиц, а также ряд иных преступных деяний (ч.3 ст.328 Уголовного кодекса Республики Беларусь).</w:t>
      </w:r>
    </w:p>
    <w:p w:rsidR="00542FE7" w:rsidRPr="00542FE7" w:rsidRDefault="00542FE7" w:rsidP="00542FE7">
      <w:pPr>
        <w:spacing w:after="150"/>
        <w:rPr>
          <w:rFonts w:ascii="Helvetica" w:eastAsia="Times New Roman" w:hAnsi="Helvetica" w:cs="Times New Roman"/>
          <w:color w:val="333333"/>
          <w:sz w:val="21"/>
          <w:szCs w:val="21"/>
          <w:lang w:eastAsia="ru-RU"/>
        </w:rPr>
      </w:pPr>
      <w:r w:rsidRPr="00542FE7">
        <w:rPr>
          <w:rFonts w:ascii="Helvetica" w:eastAsia="Times New Roman" w:hAnsi="Helvetica" w:cs="Times New Roman"/>
          <w:color w:val="333333"/>
          <w:sz w:val="21"/>
          <w:szCs w:val="21"/>
          <w:lang w:eastAsia="ru-RU"/>
        </w:rPr>
        <w:t xml:space="preserve">Если распространение наркотиков осуществляется организованной преступной группой либо оно сопряжено с изготовлением наркотических средств в условиях </w:t>
      </w:r>
      <w:proofErr w:type="spellStart"/>
      <w:r w:rsidRPr="00542FE7">
        <w:rPr>
          <w:rFonts w:ascii="Helvetica" w:eastAsia="Times New Roman" w:hAnsi="Helvetica" w:cs="Times New Roman"/>
          <w:color w:val="333333"/>
          <w:sz w:val="21"/>
          <w:szCs w:val="21"/>
          <w:lang w:eastAsia="ru-RU"/>
        </w:rPr>
        <w:t>нарколаборатории</w:t>
      </w:r>
      <w:proofErr w:type="spellEnd"/>
      <w:r w:rsidRPr="00542FE7">
        <w:rPr>
          <w:rFonts w:ascii="Helvetica" w:eastAsia="Times New Roman" w:hAnsi="Helvetica" w:cs="Times New Roman"/>
          <w:color w:val="333333"/>
          <w:sz w:val="21"/>
          <w:szCs w:val="21"/>
          <w:lang w:eastAsia="ru-RU"/>
        </w:rPr>
        <w:t xml:space="preserve">, </w:t>
      </w:r>
      <w:proofErr w:type="gramStart"/>
      <w:r w:rsidRPr="00542FE7">
        <w:rPr>
          <w:rFonts w:ascii="Helvetica" w:eastAsia="Times New Roman" w:hAnsi="Helvetica" w:cs="Times New Roman"/>
          <w:color w:val="333333"/>
          <w:sz w:val="21"/>
          <w:szCs w:val="21"/>
          <w:lang w:eastAsia="ru-RU"/>
        </w:rPr>
        <w:t>для виновных уголовным законодательством</w:t>
      </w:r>
      <w:proofErr w:type="gramEnd"/>
      <w:r w:rsidRPr="00542FE7">
        <w:rPr>
          <w:rFonts w:ascii="Helvetica" w:eastAsia="Times New Roman" w:hAnsi="Helvetica" w:cs="Times New Roman"/>
          <w:color w:val="333333"/>
          <w:sz w:val="21"/>
          <w:szCs w:val="21"/>
          <w:lang w:eastAsia="ru-RU"/>
        </w:rPr>
        <w:t xml:space="preserve"> определена ответственность в виде лишения свободы на срок от 10 до 20 лет (ч.4 ст.328 Уголовного кодекса Республики Беларусь).</w:t>
      </w:r>
    </w:p>
    <w:p w:rsidR="00542FE7" w:rsidRPr="00542FE7" w:rsidRDefault="00542FE7" w:rsidP="00542FE7">
      <w:pPr>
        <w:spacing w:after="150"/>
        <w:rPr>
          <w:rFonts w:ascii="Helvetica" w:eastAsia="Times New Roman" w:hAnsi="Helvetica" w:cs="Times New Roman"/>
          <w:color w:val="333333"/>
          <w:sz w:val="21"/>
          <w:szCs w:val="21"/>
          <w:lang w:eastAsia="ru-RU"/>
        </w:rPr>
      </w:pPr>
      <w:r w:rsidRPr="00542FE7">
        <w:rPr>
          <w:rFonts w:ascii="Helvetica" w:eastAsia="Times New Roman" w:hAnsi="Helvetica" w:cs="Times New Roman"/>
          <w:color w:val="333333"/>
          <w:sz w:val="21"/>
          <w:szCs w:val="21"/>
          <w:lang w:eastAsia="ru-RU"/>
        </w:rPr>
        <w:t>Наиболее жесткие санкции предусмотрены для тех случаев, когда сбыт наркотического средства влечет за собой смерть лица, его употребившего. При наступлении таких тяжких последствий сбытчику грозит до 25 лет лишения свободы (ч.5 ст.328 Уголовного кодекса Республики Беларусь).</w:t>
      </w:r>
    </w:p>
    <w:p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FE7"/>
    <w:rsid w:val="00542FE7"/>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546E0B-2B2F-42A9-8150-CAD9264E8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542FE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42FE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42FE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5621">
      <w:bodyDiv w:val="1"/>
      <w:marLeft w:val="0"/>
      <w:marRight w:val="0"/>
      <w:marTop w:val="0"/>
      <w:marBottom w:val="0"/>
      <w:divBdr>
        <w:top w:val="none" w:sz="0" w:space="0" w:color="auto"/>
        <w:left w:val="none" w:sz="0" w:space="0" w:color="auto"/>
        <w:bottom w:val="none" w:sz="0" w:space="0" w:color="auto"/>
        <w:right w:val="none" w:sz="0" w:space="0" w:color="auto"/>
      </w:divBdr>
      <w:divsChild>
        <w:div w:id="1547253665">
          <w:marLeft w:val="0"/>
          <w:marRight w:val="0"/>
          <w:marTop w:val="0"/>
          <w:marBottom w:val="0"/>
          <w:divBdr>
            <w:top w:val="none" w:sz="0" w:space="0" w:color="auto"/>
            <w:left w:val="none" w:sz="0" w:space="0" w:color="auto"/>
            <w:bottom w:val="none" w:sz="0" w:space="0" w:color="auto"/>
            <w:right w:val="none" w:sz="0" w:space="0" w:color="auto"/>
          </w:divBdr>
        </w:div>
        <w:div w:id="529883173">
          <w:marLeft w:val="0"/>
          <w:marRight w:val="0"/>
          <w:marTop w:val="0"/>
          <w:marBottom w:val="0"/>
          <w:divBdr>
            <w:top w:val="none" w:sz="0" w:space="0" w:color="auto"/>
            <w:left w:val="none" w:sz="0" w:space="0" w:color="auto"/>
            <w:bottom w:val="none" w:sz="0" w:space="0" w:color="auto"/>
            <w:right w:val="none" w:sz="0" w:space="0" w:color="auto"/>
          </w:divBdr>
          <w:divsChild>
            <w:div w:id="930311509">
              <w:marLeft w:val="0"/>
              <w:marRight w:val="0"/>
              <w:marTop w:val="0"/>
              <w:marBottom w:val="0"/>
              <w:divBdr>
                <w:top w:val="none" w:sz="0" w:space="0" w:color="auto"/>
                <w:left w:val="none" w:sz="0" w:space="0" w:color="auto"/>
                <w:bottom w:val="none" w:sz="0" w:space="0" w:color="auto"/>
                <w:right w:val="none" w:sz="0" w:space="0" w:color="auto"/>
              </w:divBdr>
            </w:div>
            <w:div w:id="2900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Даниленко Екатерина Петровна</dc:creator>
  <cp:keywords/>
  <dc:description/>
  <cp:lastModifiedBy>Даниленко Екатерина Петровна</cp:lastModifiedBy>
  <cp:revision>1</cp:revision>
  <dcterms:created xsi:type="dcterms:W3CDTF">2024-07-04T09:03:00Z</dcterms:created>
  <dcterms:modified xsi:type="dcterms:W3CDTF">2024-07-04T09:03:00Z</dcterms:modified>
</cp:coreProperties>
</file>