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1D2" w:rsidRDefault="004E61D2" w:rsidP="004E61D2">
      <w:pPr>
        <w:spacing w:line="280" w:lineRule="exact"/>
        <w:jc w:val="both"/>
        <w:rPr>
          <w:sz w:val="30"/>
          <w:szCs w:val="30"/>
        </w:rPr>
      </w:pPr>
      <w:bookmarkStart w:id="0" w:name="_GoBack"/>
      <w:r>
        <w:rPr>
          <w:sz w:val="30"/>
          <w:szCs w:val="30"/>
        </w:rPr>
        <w:t xml:space="preserve">Анализ работы с обращениями граждан и </w:t>
      </w:r>
    </w:p>
    <w:p w:rsidR="004E61D2" w:rsidRDefault="004E61D2" w:rsidP="004E61D2">
      <w:pPr>
        <w:spacing w:line="280" w:lineRule="exact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юридических лиц в Хотимском райисполкоме </w:t>
      </w:r>
    </w:p>
    <w:p w:rsidR="004E61D2" w:rsidRDefault="004E61D2" w:rsidP="004E61D2">
      <w:pPr>
        <w:spacing w:line="280" w:lineRule="exact"/>
        <w:jc w:val="both"/>
        <w:rPr>
          <w:sz w:val="30"/>
          <w:szCs w:val="30"/>
        </w:rPr>
      </w:pPr>
      <w:r>
        <w:rPr>
          <w:sz w:val="30"/>
          <w:szCs w:val="30"/>
        </w:rPr>
        <w:t>за 1 полугодие 2024</w:t>
      </w:r>
      <w:r w:rsidR="002B573A">
        <w:rPr>
          <w:sz w:val="30"/>
          <w:szCs w:val="30"/>
        </w:rPr>
        <w:t xml:space="preserve"> </w:t>
      </w:r>
      <w:r>
        <w:rPr>
          <w:sz w:val="30"/>
          <w:szCs w:val="30"/>
        </w:rPr>
        <w:t>года</w:t>
      </w:r>
    </w:p>
    <w:p w:rsidR="004E61D2" w:rsidRDefault="004E61D2" w:rsidP="004E61D2">
      <w:pPr>
        <w:jc w:val="both"/>
        <w:rPr>
          <w:sz w:val="30"/>
          <w:szCs w:val="30"/>
        </w:rPr>
      </w:pPr>
    </w:p>
    <w:bookmarkEnd w:id="0"/>
    <w:p w:rsidR="00317D78" w:rsidRDefault="00317D78" w:rsidP="00317D78">
      <w:pPr>
        <w:ind w:firstLine="56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</w:t>
      </w:r>
      <w:proofErr w:type="spellStart"/>
      <w:r>
        <w:rPr>
          <w:sz w:val="30"/>
          <w:szCs w:val="30"/>
        </w:rPr>
        <w:t>Хотимский</w:t>
      </w:r>
      <w:proofErr w:type="spellEnd"/>
      <w:r>
        <w:rPr>
          <w:sz w:val="30"/>
          <w:szCs w:val="30"/>
        </w:rPr>
        <w:t xml:space="preserve"> райисполком в 1 полугодии 2024 года поступило 11 обращений граждан </w:t>
      </w:r>
      <w:r>
        <w:rPr>
          <w:i/>
          <w:sz w:val="30"/>
          <w:szCs w:val="30"/>
        </w:rPr>
        <w:t xml:space="preserve">(4 письменных, 3 устных и 4 электронных) </w:t>
      </w:r>
      <w:r>
        <w:rPr>
          <w:sz w:val="30"/>
          <w:szCs w:val="30"/>
        </w:rPr>
        <w:t xml:space="preserve">и 1 обращение юридического лица </w:t>
      </w:r>
      <w:r>
        <w:rPr>
          <w:i/>
          <w:sz w:val="30"/>
          <w:szCs w:val="30"/>
        </w:rPr>
        <w:t>(письменное)</w:t>
      </w:r>
      <w:r>
        <w:rPr>
          <w:sz w:val="30"/>
          <w:szCs w:val="30"/>
        </w:rPr>
        <w:t xml:space="preserve">. Общее количество обращений по сравнению с аналогичным периодом 2023 года значительно уменьшилось на 60,0% (12 к 30). </w:t>
      </w:r>
    </w:p>
    <w:p w:rsidR="00317D78" w:rsidRDefault="00317D78" w:rsidP="00317D78">
      <w:pPr>
        <w:ind w:firstLine="851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Коллективных, повторных и обращений из вышестоящих органов в отчетном периоде в райисполком не поступало </w:t>
      </w:r>
      <w:r w:rsidRPr="004E61D2">
        <w:rPr>
          <w:i/>
          <w:sz w:val="30"/>
          <w:szCs w:val="30"/>
        </w:rPr>
        <w:t>(в аналогичном периоде 2023 года поступило 6 коллективных обращений, 1 – повторное и 3 – из вышестоящих органов)</w:t>
      </w:r>
      <w:r>
        <w:rPr>
          <w:sz w:val="30"/>
          <w:szCs w:val="30"/>
        </w:rPr>
        <w:t>.</w:t>
      </w:r>
    </w:p>
    <w:p w:rsidR="00317D78" w:rsidRDefault="00317D78" w:rsidP="00317D78">
      <w:pPr>
        <w:ind w:firstLine="851"/>
        <w:jc w:val="both"/>
        <w:rPr>
          <w:sz w:val="30"/>
          <w:szCs w:val="30"/>
        </w:rPr>
      </w:pPr>
      <w:r>
        <w:rPr>
          <w:sz w:val="30"/>
          <w:szCs w:val="30"/>
        </w:rPr>
        <w:t>В одном из поступивших в отчетном периоде обращений поднят социально-значимый вопрос о подтоплении земельного участка и подъездной дороги к нему в период осенне-весеннего половодья (осуществлен выезд на место, определены виды работ).</w:t>
      </w:r>
    </w:p>
    <w:p w:rsidR="00317D78" w:rsidRDefault="00317D78" w:rsidP="00317D78">
      <w:pPr>
        <w:tabs>
          <w:tab w:val="left" w:pos="851"/>
        </w:tabs>
        <w:ind w:firstLine="851"/>
        <w:jc w:val="both"/>
        <w:rPr>
          <w:sz w:val="30"/>
          <w:szCs w:val="30"/>
        </w:rPr>
      </w:pPr>
      <w:r>
        <w:rPr>
          <w:b/>
          <w:sz w:val="30"/>
          <w:szCs w:val="30"/>
        </w:rPr>
        <w:t xml:space="preserve">Анализ тематик </w:t>
      </w:r>
      <w:r>
        <w:rPr>
          <w:bCs/>
          <w:sz w:val="30"/>
          <w:szCs w:val="30"/>
        </w:rPr>
        <w:t xml:space="preserve">обращений, поступивших в райисполком в 1 полугодии 2024 года, показывает, что, </w:t>
      </w:r>
      <w:r>
        <w:rPr>
          <w:sz w:val="30"/>
          <w:szCs w:val="30"/>
        </w:rPr>
        <w:t>как и прежде, наибольшее их количество касается вопросов жилищно-коммунального хозяйства: 5 или 41,6% (в аналогичном периоде 2023 года - 14). Также поступали обращения по тематикам: «образование и наука» (3), «землеустройство и землепользование» (1), «труд, занятость населения, охрана труда» (1), «культура, физическая культура и спорт, туризм» (1), «другие вопросы» (1).</w:t>
      </w:r>
    </w:p>
    <w:p w:rsidR="00317D78" w:rsidRDefault="00317D78" w:rsidP="00317D78">
      <w:pPr>
        <w:tabs>
          <w:tab w:val="left" w:pos="567"/>
        </w:tabs>
        <w:ind w:firstLine="851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отчетном периоде руководством райисполкома проведено 34 личных приема и 10 выездных, в ходе которых поступило 3 обращения, в том числе 1 – председателю райисполкома </w:t>
      </w:r>
      <w:r w:rsidRPr="004E61D2">
        <w:rPr>
          <w:i/>
          <w:sz w:val="30"/>
          <w:szCs w:val="30"/>
        </w:rPr>
        <w:t>(в 1 полугодии 2023 года поступило 6 устных обращений)</w:t>
      </w:r>
      <w:r>
        <w:rPr>
          <w:sz w:val="30"/>
          <w:szCs w:val="30"/>
        </w:rPr>
        <w:t>.</w:t>
      </w:r>
    </w:p>
    <w:p w:rsidR="00317D78" w:rsidRDefault="00317D78" w:rsidP="00317D78">
      <w:pPr>
        <w:ind w:firstLine="851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1 полугодии 2024 года руководством райисполкома проведено 26 «прямых телефонных линий». </w:t>
      </w:r>
      <w:r w:rsidR="0017302A">
        <w:rPr>
          <w:sz w:val="30"/>
          <w:szCs w:val="30"/>
        </w:rPr>
        <w:t>К</w:t>
      </w:r>
      <w:r>
        <w:rPr>
          <w:sz w:val="30"/>
          <w:szCs w:val="30"/>
        </w:rPr>
        <w:t xml:space="preserve">оличество обращений на «прямые телефонные линии» райисполкома </w:t>
      </w:r>
      <w:r w:rsidR="0017302A">
        <w:rPr>
          <w:sz w:val="30"/>
          <w:szCs w:val="30"/>
        </w:rPr>
        <w:t xml:space="preserve">в отчетном периоде </w:t>
      </w:r>
      <w:r>
        <w:rPr>
          <w:sz w:val="30"/>
          <w:szCs w:val="30"/>
        </w:rPr>
        <w:t xml:space="preserve">значительно увеличилось (16 к 5). Вопросы в основном касались тематики жилищно-коммунального хозяйства (9), а также транспорта (4), здравоохранения (2) и торговли (1). Следует отметить, что из 16 поступивших обращений 11 или 68,7% решены положительно (либо частично положительно). </w:t>
      </w:r>
    </w:p>
    <w:p w:rsidR="00317D78" w:rsidRDefault="00317D78" w:rsidP="00317D78">
      <w:pPr>
        <w:ind w:firstLine="851"/>
        <w:jc w:val="both"/>
        <w:rPr>
          <w:sz w:val="30"/>
          <w:szCs w:val="30"/>
        </w:rPr>
      </w:pPr>
      <w:r>
        <w:rPr>
          <w:b/>
          <w:sz w:val="30"/>
          <w:szCs w:val="30"/>
        </w:rPr>
        <w:t xml:space="preserve">В </w:t>
      </w:r>
      <w:proofErr w:type="spellStart"/>
      <w:r>
        <w:rPr>
          <w:b/>
          <w:sz w:val="30"/>
          <w:szCs w:val="30"/>
        </w:rPr>
        <w:t>сельисполкомы</w:t>
      </w:r>
      <w:proofErr w:type="spellEnd"/>
      <w:r>
        <w:rPr>
          <w:sz w:val="30"/>
          <w:szCs w:val="30"/>
        </w:rPr>
        <w:t xml:space="preserve"> в 1 полугодии 2024 года поступило 9 обращений </w:t>
      </w:r>
      <w:r>
        <w:rPr>
          <w:i/>
          <w:sz w:val="30"/>
          <w:szCs w:val="30"/>
        </w:rPr>
        <w:t>(2 письменных и 7 электронных)</w:t>
      </w:r>
      <w:r>
        <w:rPr>
          <w:sz w:val="30"/>
          <w:szCs w:val="30"/>
        </w:rPr>
        <w:t xml:space="preserve">. Обращений от юридических лиц, а также коллективных, повторных и обращений из вышестоящих органов в отчетном периоде в </w:t>
      </w:r>
      <w:proofErr w:type="spellStart"/>
      <w:r>
        <w:rPr>
          <w:sz w:val="30"/>
          <w:szCs w:val="30"/>
        </w:rPr>
        <w:t>сельисполкомы</w:t>
      </w:r>
      <w:proofErr w:type="spellEnd"/>
      <w:r>
        <w:rPr>
          <w:sz w:val="30"/>
          <w:szCs w:val="30"/>
        </w:rPr>
        <w:t xml:space="preserve"> не поступало.</w:t>
      </w:r>
    </w:p>
    <w:p w:rsidR="00317D78" w:rsidRDefault="00317D78" w:rsidP="00317D78">
      <w:pPr>
        <w:ind w:firstLine="851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За 1 полугодие 2024 года руководством </w:t>
      </w:r>
      <w:proofErr w:type="spellStart"/>
      <w:r>
        <w:rPr>
          <w:sz w:val="30"/>
          <w:szCs w:val="30"/>
        </w:rPr>
        <w:t>сельисполкомов</w:t>
      </w:r>
      <w:proofErr w:type="spellEnd"/>
      <w:r>
        <w:rPr>
          <w:sz w:val="30"/>
          <w:szCs w:val="30"/>
        </w:rPr>
        <w:t xml:space="preserve"> проведено 130 личных приемов и 10 выездных, в ходе которых граждане </w:t>
      </w:r>
      <w:r>
        <w:rPr>
          <w:sz w:val="30"/>
          <w:szCs w:val="30"/>
        </w:rPr>
        <w:lastRenderedPageBreak/>
        <w:t xml:space="preserve">не обращались. Также проведено 10 «прямых телефонных линий», в ходе которых звонков не поступало. </w:t>
      </w:r>
    </w:p>
    <w:p w:rsidR="00317D78" w:rsidRDefault="00317D78" w:rsidP="00317D78">
      <w:pPr>
        <w:tabs>
          <w:tab w:val="left" w:pos="851"/>
        </w:tabs>
        <w:ind w:right="-1"/>
        <w:contextualSpacing/>
        <w:jc w:val="both"/>
        <w:rPr>
          <w:sz w:val="30"/>
          <w:szCs w:val="30"/>
        </w:rPr>
      </w:pPr>
      <w:r>
        <w:rPr>
          <w:sz w:val="30"/>
          <w:szCs w:val="30"/>
        </w:rPr>
        <w:tab/>
        <w:t xml:space="preserve">В отчетном периоде районной мониторинговой рабочей группой изучено состояние работы с населением в секторе культуры райисполкома, </w:t>
      </w:r>
      <w:proofErr w:type="spellStart"/>
      <w:r>
        <w:rPr>
          <w:sz w:val="30"/>
          <w:szCs w:val="30"/>
        </w:rPr>
        <w:t>Беседовичском</w:t>
      </w:r>
      <w:proofErr w:type="spellEnd"/>
      <w:r>
        <w:rPr>
          <w:sz w:val="30"/>
          <w:szCs w:val="30"/>
        </w:rPr>
        <w:t xml:space="preserve">, </w:t>
      </w:r>
      <w:proofErr w:type="spellStart"/>
      <w:r>
        <w:rPr>
          <w:sz w:val="30"/>
          <w:szCs w:val="30"/>
        </w:rPr>
        <w:t>Забелышинском</w:t>
      </w:r>
      <w:proofErr w:type="spellEnd"/>
      <w:r>
        <w:rPr>
          <w:sz w:val="30"/>
          <w:szCs w:val="30"/>
        </w:rPr>
        <w:t xml:space="preserve"> и </w:t>
      </w:r>
      <w:proofErr w:type="spellStart"/>
      <w:r>
        <w:rPr>
          <w:sz w:val="30"/>
          <w:szCs w:val="30"/>
        </w:rPr>
        <w:t>Тростинском</w:t>
      </w:r>
      <w:proofErr w:type="spellEnd"/>
      <w:r>
        <w:rPr>
          <w:sz w:val="30"/>
          <w:szCs w:val="30"/>
        </w:rPr>
        <w:t xml:space="preserve"> </w:t>
      </w:r>
      <w:proofErr w:type="spellStart"/>
      <w:r>
        <w:rPr>
          <w:sz w:val="30"/>
          <w:szCs w:val="30"/>
        </w:rPr>
        <w:t>сельисполкомах</w:t>
      </w:r>
      <w:proofErr w:type="spellEnd"/>
      <w:r>
        <w:rPr>
          <w:sz w:val="30"/>
          <w:szCs w:val="30"/>
        </w:rPr>
        <w:t>.</w:t>
      </w:r>
    </w:p>
    <w:p w:rsidR="00317D78" w:rsidRDefault="00317D78" w:rsidP="00317D78">
      <w:pPr>
        <w:tabs>
          <w:tab w:val="left" w:pos="851"/>
        </w:tabs>
        <w:ind w:right="-1"/>
        <w:contextualSpacing/>
        <w:jc w:val="both"/>
        <w:rPr>
          <w:sz w:val="30"/>
          <w:szCs w:val="30"/>
        </w:rPr>
      </w:pPr>
      <w:r>
        <w:rPr>
          <w:sz w:val="30"/>
          <w:szCs w:val="30"/>
        </w:rPr>
        <w:tab/>
        <w:t xml:space="preserve">Всего за нарушения законодательства об обращениях граждан и юридических лиц в 1 полугодии </w:t>
      </w:r>
      <w:r>
        <w:rPr>
          <w:spacing w:val="-1"/>
          <w:sz w:val="30"/>
          <w:szCs w:val="30"/>
        </w:rPr>
        <w:t xml:space="preserve">2024 года к дисциплинарной ответственности привлечено 9 должностных лиц, в том числе работник структурного подразделения райисполкома, 3 руководителя подчиненных организаций и управляющий делами </w:t>
      </w:r>
      <w:proofErr w:type="spellStart"/>
      <w:r>
        <w:rPr>
          <w:spacing w:val="-1"/>
          <w:sz w:val="30"/>
          <w:szCs w:val="30"/>
        </w:rPr>
        <w:t>сельисполкома</w:t>
      </w:r>
      <w:proofErr w:type="spellEnd"/>
      <w:r>
        <w:rPr>
          <w:spacing w:val="-1"/>
          <w:sz w:val="30"/>
          <w:szCs w:val="30"/>
        </w:rPr>
        <w:t xml:space="preserve">. </w:t>
      </w:r>
    </w:p>
    <w:p w:rsidR="00317D78" w:rsidRDefault="00317D78" w:rsidP="00317D78">
      <w:pPr>
        <w:tabs>
          <w:tab w:val="left" w:pos="567"/>
        </w:tabs>
        <w:jc w:val="both"/>
        <w:rPr>
          <w:sz w:val="30"/>
          <w:szCs w:val="30"/>
        </w:rPr>
      </w:pPr>
    </w:p>
    <w:p w:rsidR="00317D78" w:rsidRDefault="00317D78" w:rsidP="00317D78">
      <w:pPr>
        <w:jc w:val="both"/>
        <w:rPr>
          <w:sz w:val="30"/>
          <w:szCs w:val="30"/>
        </w:rPr>
      </w:pPr>
    </w:p>
    <w:p w:rsidR="004E61D2" w:rsidRPr="00410DF1" w:rsidRDefault="004E61D2" w:rsidP="004E61D2">
      <w:pPr>
        <w:pStyle w:val="20"/>
        <w:shd w:val="clear" w:color="auto" w:fill="auto"/>
        <w:tabs>
          <w:tab w:val="left" w:pos="993"/>
        </w:tabs>
        <w:spacing w:after="0" w:line="280" w:lineRule="exact"/>
        <w:jc w:val="both"/>
        <w:rPr>
          <w:sz w:val="30"/>
          <w:szCs w:val="30"/>
        </w:rPr>
      </w:pPr>
      <w:r w:rsidRPr="00410DF1">
        <w:rPr>
          <w:sz w:val="30"/>
          <w:szCs w:val="30"/>
        </w:rPr>
        <w:t>Начальник отдела по работе</w:t>
      </w:r>
    </w:p>
    <w:p w:rsidR="004E61D2" w:rsidRPr="00410DF1" w:rsidRDefault="004E61D2" w:rsidP="004E61D2">
      <w:pPr>
        <w:pStyle w:val="20"/>
        <w:shd w:val="clear" w:color="auto" w:fill="auto"/>
        <w:tabs>
          <w:tab w:val="left" w:pos="993"/>
        </w:tabs>
        <w:spacing w:after="0" w:line="280" w:lineRule="exact"/>
        <w:jc w:val="both"/>
        <w:rPr>
          <w:sz w:val="30"/>
          <w:szCs w:val="30"/>
        </w:rPr>
      </w:pPr>
      <w:r w:rsidRPr="00410DF1">
        <w:rPr>
          <w:sz w:val="30"/>
          <w:szCs w:val="30"/>
        </w:rPr>
        <w:t>с обращениями граждан</w:t>
      </w:r>
    </w:p>
    <w:p w:rsidR="004E61D2" w:rsidRDefault="004E61D2" w:rsidP="004E61D2">
      <w:pPr>
        <w:pStyle w:val="20"/>
        <w:shd w:val="clear" w:color="auto" w:fill="auto"/>
        <w:tabs>
          <w:tab w:val="left" w:pos="993"/>
        </w:tabs>
        <w:spacing w:after="0" w:line="280" w:lineRule="exact"/>
        <w:jc w:val="both"/>
        <w:rPr>
          <w:sz w:val="30"/>
          <w:szCs w:val="30"/>
        </w:rPr>
      </w:pPr>
      <w:r w:rsidRPr="00410DF1">
        <w:rPr>
          <w:sz w:val="30"/>
          <w:szCs w:val="30"/>
        </w:rPr>
        <w:t xml:space="preserve">и юридических лиц райисполкома </w:t>
      </w:r>
      <w:r w:rsidRPr="00410DF1">
        <w:rPr>
          <w:sz w:val="30"/>
          <w:szCs w:val="30"/>
        </w:rPr>
        <w:tab/>
      </w:r>
      <w:r w:rsidRPr="00410DF1">
        <w:rPr>
          <w:sz w:val="30"/>
          <w:szCs w:val="30"/>
        </w:rPr>
        <w:tab/>
      </w:r>
      <w:r w:rsidRPr="00410DF1">
        <w:rPr>
          <w:sz w:val="30"/>
          <w:szCs w:val="30"/>
        </w:rPr>
        <w:tab/>
      </w:r>
      <w:r w:rsidRPr="00410DF1">
        <w:rPr>
          <w:sz w:val="30"/>
          <w:szCs w:val="30"/>
        </w:rPr>
        <w:tab/>
      </w:r>
    </w:p>
    <w:p w:rsidR="004E61D2" w:rsidRPr="00410DF1" w:rsidRDefault="004E61D2" w:rsidP="004E61D2">
      <w:pPr>
        <w:pStyle w:val="20"/>
        <w:shd w:val="clear" w:color="auto" w:fill="auto"/>
        <w:tabs>
          <w:tab w:val="left" w:pos="993"/>
        </w:tabs>
        <w:spacing w:after="0" w:line="280" w:lineRule="exact"/>
        <w:jc w:val="both"/>
        <w:rPr>
          <w:sz w:val="30"/>
          <w:szCs w:val="30"/>
        </w:rPr>
      </w:pPr>
      <w:proofErr w:type="spellStart"/>
      <w:r w:rsidRPr="00410DF1">
        <w:rPr>
          <w:sz w:val="30"/>
          <w:szCs w:val="30"/>
        </w:rPr>
        <w:t>Е.Б.Хайновская</w:t>
      </w:r>
      <w:proofErr w:type="spellEnd"/>
    </w:p>
    <w:p w:rsidR="00FB6257" w:rsidRDefault="00FB6257"/>
    <w:sectPr w:rsidR="00FB62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6517"/>
    <w:rsid w:val="0017302A"/>
    <w:rsid w:val="002B573A"/>
    <w:rsid w:val="00317D78"/>
    <w:rsid w:val="004E61D2"/>
    <w:rsid w:val="00AE6517"/>
    <w:rsid w:val="00FB6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72E48"/>
  <w15:chartTrackingRefBased/>
  <w15:docId w15:val="{EC2935F2-55D4-4961-B675-644324A25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7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4E61D2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E61D2"/>
    <w:pPr>
      <w:widowControl w:val="0"/>
      <w:shd w:val="clear" w:color="auto" w:fill="FFFFFF"/>
      <w:spacing w:after="240" w:line="269" w:lineRule="exact"/>
    </w:pPr>
    <w:rPr>
      <w:rFonts w:eastAsiaTheme="minorHAnsi" w:cstheme="minorBidi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24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454</Words>
  <Characters>2589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Хайновская Елена Борисовна</dc:creator>
  <cp:keywords/>
  <dc:description/>
  <cp:lastModifiedBy>Хайновская Елена Борисовна</cp:lastModifiedBy>
  <cp:revision>5</cp:revision>
  <dcterms:created xsi:type="dcterms:W3CDTF">2024-07-10T08:06:00Z</dcterms:created>
  <dcterms:modified xsi:type="dcterms:W3CDTF">2024-07-10T08:23:00Z</dcterms:modified>
</cp:coreProperties>
</file>