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99" w:rsidRDefault="00995F2E" w:rsidP="006A6499">
      <w:pPr>
        <w:pStyle w:val="table10"/>
      </w:pPr>
      <w:r w:rsidRPr="006A6499">
        <w:rPr>
          <w:sz w:val="40"/>
          <w:szCs w:val="40"/>
        </w:rPr>
        <w:t>ПЕРЕЧЕНЬ</w:t>
      </w:r>
      <w:r w:rsidRPr="006A6499">
        <w:rPr>
          <w:sz w:val="40"/>
          <w:szCs w:val="40"/>
        </w:rPr>
        <w:br/>
        <w:t>административных процедур,</w:t>
      </w:r>
      <w:r>
        <w:t xml:space="preserve"> </w:t>
      </w:r>
      <w:r w:rsidR="006A6499" w:rsidRPr="006A6499">
        <w:rPr>
          <w:sz w:val="40"/>
          <w:szCs w:val="40"/>
        </w:rPr>
        <w:t xml:space="preserve">осуществляемых </w:t>
      </w:r>
      <w:r w:rsidR="00241DF1" w:rsidRPr="00241DF1">
        <w:rPr>
          <w:rFonts w:eastAsia="Times New Roman"/>
          <w:bCs/>
          <w:sz w:val="40"/>
          <w:szCs w:val="40"/>
        </w:rPr>
        <w:t xml:space="preserve">службой «одно окно», структурными подразделениями </w:t>
      </w:r>
      <w:proofErr w:type="spellStart"/>
      <w:r w:rsidR="00241DF1" w:rsidRPr="00241DF1">
        <w:rPr>
          <w:rFonts w:eastAsia="Times New Roman"/>
          <w:bCs/>
          <w:sz w:val="40"/>
          <w:szCs w:val="40"/>
        </w:rPr>
        <w:t>Хотимского</w:t>
      </w:r>
      <w:proofErr w:type="spellEnd"/>
      <w:r w:rsidR="00241DF1" w:rsidRPr="00241DF1">
        <w:rPr>
          <w:rFonts w:eastAsia="Times New Roman"/>
          <w:bCs/>
          <w:sz w:val="40"/>
          <w:szCs w:val="40"/>
        </w:rPr>
        <w:t xml:space="preserve"> райисполкома и организациями района</w:t>
      </w:r>
      <w:r w:rsidR="00241DF1" w:rsidRPr="00241DF1">
        <w:rPr>
          <w:sz w:val="40"/>
          <w:szCs w:val="40"/>
        </w:rPr>
        <w:t xml:space="preserve"> </w:t>
      </w:r>
    </w:p>
    <w:tbl>
      <w:tblPr>
        <w:tblW w:w="5010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447"/>
        <w:gridCol w:w="3259"/>
        <w:gridCol w:w="3396"/>
        <w:gridCol w:w="1983"/>
        <w:gridCol w:w="1841"/>
        <w:gridCol w:w="1779"/>
      </w:tblGrid>
      <w:tr w:rsidR="00274894" w:rsidRPr="0074424B" w:rsidTr="005A174E">
        <w:trPr>
          <w:trHeight w:val="240"/>
        </w:trPr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4894" w:rsidRPr="00F625F1" w:rsidRDefault="00274894" w:rsidP="00BC2F47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1062" w:type="pct"/>
            <w:vAlign w:val="center"/>
          </w:tcPr>
          <w:p w:rsidR="00274894" w:rsidRPr="00F625F1" w:rsidRDefault="00274894" w:rsidP="00BC2F47">
            <w:pPr>
              <w:pStyle w:val="table10"/>
              <w:jc w:val="center"/>
            </w:pPr>
            <w:r w:rsidRPr="00F625F1">
              <w:t xml:space="preserve">Наименование </w:t>
            </w:r>
            <w:r>
              <w:t>АП</w:t>
            </w:r>
          </w:p>
        </w:tc>
        <w:tc>
          <w:tcPr>
            <w:tcW w:w="10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4894" w:rsidRPr="00F625F1" w:rsidRDefault="00274894">
            <w:pPr>
              <w:pStyle w:val="table10"/>
              <w:jc w:val="center"/>
            </w:pPr>
            <w: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10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4894" w:rsidRPr="00F625F1" w:rsidRDefault="00274894">
            <w:pPr>
              <w:pStyle w:val="table10"/>
              <w:jc w:val="center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АП,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4894" w:rsidRPr="00F625F1" w:rsidRDefault="00274894">
            <w:pPr>
              <w:pStyle w:val="table10"/>
              <w:jc w:val="center"/>
            </w:pPr>
            <w:r>
              <w:t>Срок осуществления АП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4894" w:rsidRPr="00F625F1" w:rsidRDefault="00274894" w:rsidP="00BC2F47">
            <w:pPr>
              <w:pStyle w:val="table10"/>
              <w:jc w:val="center"/>
            </w:pPr>
            <w:r>
              <w:t>Срок действия справок или д</w:t>
            </w:r>
            <w:r w:rsidRPr="00F625F1">
              <w:t>руг</w:t>
            </w:r>
            <w:r>
              <w:t>их</w:t>
            </w:r>
            <w:r w:rsidRPr="00F625F1">
              <w:t xml:space="preserve"> документ</w:t>
            </w:r>
            <w:r>
              <w:t>ов</w:t>
            </w:r>
            <w:r w:rsidRPr="00F625F1">
              <w:t xml:space="preserve">, выдаваемых при осуществлении </w:t>
            </w:r>
            <w:r>
              <w:t>АП</w:t>
            </w:r>
          </w:p>
        </w:tc>
        <w:tc>
          <w:tcPr>
            <w:tcW w:w="5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4894" w:rsidRPr="00F625F1" w:rsidRDefault="00274894">
            <w:pPr>
              <w:pStyle w:val="table10"/>
              <w:jc w:val="center"/>
            </w:pPr>
            <w:r>
              <w:t>Размер платы, взимаемой при осуществлении АП, или порядке ее определении</w:t>
            </w:r>
          </w:p>
        </w:tc>
      </w:tr>
      <w:tr w:rsidR="00B265E1" w:rsidRPr="0074424B" w:rsidTr="00B265E1">
        <w:trPr>
          <w:trHeight w:val="240"/>
        </w:trPr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65E1" w:rsidRPr="003D4853" w:rsidRDefault="00B265E1" w:rsidP="00D56A5D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4838" w:type="pct"/>
            <w:gridSpan w:val="6"/>
            <w:vAlign w:val="center"/>
          </w:tcPr>
          <w:p w:rsidR="00B265E1" w:rsidRPr="003D4853" w:rsidRDefault="00B265E1" w:rsidP="00BC2F47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D4853">
              <w:rPr>
                <w:b/>
                <w:sz w:val="18"/>
                <w:szCs w:val="18"/>
              </w:rPr>
              <w:t xml:space="preserve">В отношении </w:t>
            </w:r>
            <w:r>
              <w:rPr>
                <w:b/>
                <w:sz w:val="18"/>
                <w:szCs w:val="18"/>
              </w:rPr>
              <w:t>юридических лиц и индивидуальных предпринимателей</w:t>
            </w:r>
          </w:p>
        </w:tc>
      </w:tr>
      <w:tr w:rsidR="00274894" w:rsidRPr="0074424B" w:rsidTr="005A174E">
        <w:trPr>
          <w:trHeight w:val="240"/>
        </w:trPr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4894" w:rsidRPr="0074424B" w:rsidRDefault="00274894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2" w:type="pct"/>
            <w:vAlign w:val="center"/>
          </w:tcPr>
          <w:p w:rsidR="00274894" w:rsidRPr="0074424B" w:rsidRDefault="004111B7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color w:val="212529"/>
                <w:shd w:val="clear" w:color="auto" w:fill="FFFFFF"/>
              </w:rPr>
              <w:t>3.9.1. Получение заключения о соответствии принимаемого в эксплуатацию объекта строительства проектной документации</w:t>
            </w:r>
            <w:r>
              <w:rPr>
                <w:color w:val="212529"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>
              <w:rPr>
                <w:color w:val="212529"/>
                <w:shd w:val="clear" w:color="auto" w:fill="FFFFFF"/>
              </w:rPr>
              <w:t> (в части требований безопасности и эксплуатационной надежности)</w:t>
            </w:r>
          </w:p>
        </w:tc>
        <w:tc>
          <w:tcPr>
            <w:tcW w:w="10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1D8" w:rsidRPr="004B41D8" w:rsidRDefault="004B41D8" w:rsidP="004B41D8">
            <w:pPr>
              <w:pStyle w:val="table10"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4B41D8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Заявление</w:t>
            </w:r>
          </w:p>
          <w:p w:rsidR="004B41D8" w:rsidRPr="004B41D8" w:rsidRDefault="004B41D8" w:rsidP="004B41D8">
            <w:pPr>
              <w:pStyle w:val="table10"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4B41D8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заключение по надежности, несущей способности и устойчивости конструкций самовольной постройки</w:t>
            </w:r>
          </w:p>
          <w:p w:rsidR="00274894" w:rsidRPr="0074424B" w:rsidRDefault="004B41D8" w:rsidP="004B41D8">
            <w:pPr>
              <w:pStyle w:val="table10"/>
              <w:jc w:val="center"/>
              <w:rPr>
                <w:sz w:val="18"/>
                <w:szCs w:val="18"/>
              </w:rPr>
            </w:pPr>
            <w:r w:rsidRPr="004B41D8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технические условия на инженерно-техническое обеспечение объекта</w:t>
            </w:r>
            <w:r w:rsidRPr="004B41D8">
              <w:rPr>
                <w:rFonts w:eastAsiaTheme="minorHAnsi"/>
                <w:color w:val="000000"/>
                <w:lang w:eastAsia="en-US"/>
              </w:rPr>
              <w:br/>
            </w:r>
            <w:r w:rsidRPr="004B41D8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письменное согласие всех участников общей долевой собственности на продолжение строительства или на принятие самовольной постройки в эксплуатацию и ее государственную регистрацию</w:t>
            </w:r>
            <w:r w:rsidRPr="004B41D8">
              <w:rPr>
                <w:rFonts w:eastAsiaTheme="minorHAnsi"/>
                <w:color w:val="000000"/>
                <w:lang w:eastAsia="en-US"/>
              </w:rPr>
              <w:br/>
            </w:r>
            <w:r w:rsidRPr="004B41D8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ведомость технических характеристик на самовольную постройку</w:t>
            </w:r>
            <w:r w:rsidRPr="004B41D8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10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4894" w:rsidRPr="0074424B" w:rsidRDefault="005567CA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4894" w:rsidRPr="0074424B" w:rsidRDefault="005567CA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color w:val="212529"/>
                <w:shd w:val="clear" w:color="auto" w:fill="FFFFFF"/>
              </w:rPr>
              <w:t>15 дней,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4894" w:rsidRPr="0074424B" w:rsidRDefault="005567CA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</w:t>
            </w:r>
          </w:p>
        </w:tc>
        <w:tc>
          <w:tcPr>
            <w:tcW w:w="5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4894" w:rsidRPr="0074424B" w:rsidRDefault="005567CA" w:rsidP="00BC2F47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274894" w:rsidRPr="0074424B" w:rsidTr="005A174E">
        <w:trPr>
          <w:trHeight w:val="240"/>
        </w:trPr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4894" w:rsidRPr="0074424B" w:rsidRDefault="00D56A5D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2" w:type="pct"/>
            <w:vAlign w:val="center"/>
          </w:tcPr>
          <w:p w:rsidR="00274894" w:rsidRPr="0074424B" w:rsidRDefault="008953ED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color w:val="212529"/>
                <w:shd w:val="clear" w:color="auto" w:fill="FFFFFF"/>
              </w:rPr>
              <w:t>8.8.3. Согласование режима работы после 23.00 и до 7.00 торгового центра</w:t>
            </w:r>
          </w:p>
        </w:tc>
        <w:tc>
          <w:tcPr>
            <w:tcW w:w="10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4894" w:rsidRPr="0074424B" w:rsidRDefault="008953ED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10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4894" w:rsidRPr="008953ED" w:rsidRDefault="008953ED" w:rsidP="008953ED">
            <w:pPr>
              <w:pStyle w:val="table10"/>
              <w:jc w:val="center"/>
            </w:pPr>
            <w:r w:rsidRPr="008953E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заключение о соответствии или несоответствии объекта критериям общественной безопасности</w:t>
            </w:r>
            <w:r w:rsidRPr="008953ED">
              <w:rPr>
                <w:rFonts w:eastAsiaTheme="minorHAnsi"/>
                <w:color w:val="000000"/>
                <w:lang w:eastAsia="en-US"/>
              </w:rPr>
              <w:br/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4894" w:rsidRPr="0074424B" w:rsidRDefault="008953ED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рабочих дней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4894" w:rsidRPr="0074424B" w:rsidRDefault="008953ED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</w:t>
            </w:r>
          </w:p>
        </w:tc>
        <w:tc>
          <w:tcPr>
            <w:tcW w:w="5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4894" w:rsidRPr="0074424B" w:rsidRDefault="008953ED" w:rsidP="00BC2F47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8953ED" w:rsidRPr="0074424B" w:rsidTr="005A174E">
        <w:trPr>
          <w:trHeight w:val="240"/>
        </w:trPr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53ED" w:rsidRPr="0074424B" w:rsidRDefault="00D56A5D" w:rsidP="008953ED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062" w:type="pct"/>
            <w:vAlign w:val="center"/>
          </w:tcPr>
          <w:p w:rsidR="008953ED" w:rsidRPr="0074424B" w:rsidRDefault="008953ED" w:rsidP="008953ED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color w:val="212529"/>
                <w:shd w:val="clear" w:color="auto" w:fill="FFFFFF"/>
              </w:rPr>
              <w:t>8.8.4. Согласование режима работы после 23.00 и до 7.00 рынка</w:t>
            </w:r>
          </w:p>
        </w:tc>
        <w:tc>
          <w:tcPr>
            <w:tcW w:w="10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53ED" w:rsidRPr="0074424B" w:rsidRDefault="008953ED" w:rsidP="008953ED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10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53ED" w:rsidRPr="008953ED" w:rsidRDefault="008953ED" w:rsidP="008953ED">
            <w:pPr>
              <w:pStyle w:val="table10"/>
              <w:jc w:val="center"/>
            </w:pPr>
            <w:r w:rsidRPr="008953E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заключение о соответствии или несоответствии объекта критериям общественной безопасности</w:t>
            </w:r>
            <w:r w:rsidRPr="008953ED">
              <w:rPr>
                <w:rFonts w:eastAsiaTheme="minorHAnsi"/>
                <w:color w:val="000000"/>
                <w:lang w:eastAsia="en-US"/>
              </w:rPr>
              <w:br/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53ED" w:rsidRPr="0074424B" w:rsidRDefault="008953ED" w:rsidP="008953ED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рабочих дней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53ED" w:rsidRPr="0074424B" w:rsidRDefault="008953ED" w:rsidP="008953ED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</w:t>
            </w:r>
          </w:p>
        </w:tc>
        <w:tc>
          <w:tcPr>
            <w:tcW w:w="5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53ED" w:rsidRPr="0074424B" w:rsidRDefault="008953ED" w:rsidP="008953ED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</w:tbl>
    <w:p w:rsidR="003F2C33" w:rsidRPr="00F625F1" w:rsidRDefault="003F2C33" w:rsidP="00EA47D6">
      <w:pPr>
        <w:pStyle w:val="snoskiline"/>
      </w:pPr>
    </w:p>
    <w:sectPr w:rsidR="003F2C33" w:rsidRPr="00F625F1" w:rsidSect="001502F9">
      <w:headerReference w:type="even" r:id="rId7"/>
      <w:headerReference w:type="default" r:id="rId8"/>
      <w:footerReference w:type="first" r:id="rId9"/>
      <w:pgSz w:w="16838" w:h="11906" w:orient="landscape"/>
      <w:pgMar w:top="567" w:right="289" w:bottom="567" w:left="340" w:header="278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7D" w:rsidRDefault="00460A7D" w:rsidP="00995F2E">
      <w:pPr>
        <w:spacing w:after="0" w:line="240" w:lineRule="auto"/>
      </w:pPr>
      <w:r>
        <w:separator/>
      </w:r>
    </w:p>
  </w:endnote>
  <w:endnote w:type="continuationSeparator" w:id="0">
    <w:p w:rsidR="00460A7D" w:rsidRDefault="00460A7D" w:rsidP="0099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86"/>
      <w:gridCol w:w="7802"/>
    </w:tblGrid>
    <w:tr w:rsidR="00D71ECD" w:rsidTr="00995F2E">
      <w:tc>
        <w:tcPr>
          <w:tcW w:w="1800" w:type="dxa"/>
          <w:shd w:val="clear" w:color="auto" w:fill="auto"/>
          <w:vAlign w:val="center"/>
        </w:tcPr>
        <w:p w:rsidR="00D71ECD" w:rsidRDefault="00D71ECD">
          <w:pPr>
            <w:pStyle w:val="a5"/>
          </w:pPr>
          <w:r>
            <w:rPr>
              <w:noProof/>
              <w:lang w:val="en-US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D71ECD" w:rsidRDefault="00D71EC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71ECD" w:rsidRDefault="00D71EC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18.08.2018</w:t>
          </w:r>
        </w:p>
        <w:p w:rsidR="00D71ECD" w:rsidRPr="00995F2E" w:rsidRDefault="00D71EC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71ECD" w:rsidRDefault="00D71E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7D" w:rsidRDefault="00460A7D" w:rsidP="00995F2E">
      <w:pPr>
        <w:spacing w:after="0" w:line="240" w:lineRule="auto"/>
      </w:pPr>
      <w:r>
        <w:separator/>
      </w:r>
    </w:p>
  </w:footnote>
  <w:footnote w:type="continuationSeparator" w:id="0">
    <w:p w:rsidR="00460A7D" w:rsidRDefault="00460A7D" w:rsidP="0099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CD" w:rsidRDefault="00D71ECD" w:rsidP="00995F2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1ECD" w:rsidRDefault="00D71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CD" w:rsidRPr="00995F2E" w:rsidRDefault="00D71ECD" w:rsidP="00995F2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D71ECD" w:rsidRPr="00995F2E" w:rsidRDefault="00D71EC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2E"/>
    <w:rsid w:val="000010A4"/>
    <w:rsid w:val="000036DB"/>
    <w:rsid w:val="0000794C"/>
    <w:rsid w:val="00010869"/>
    <w:rsid w:val="0001103B"/>
    <w:rsid w:val="00017B3B"/>
    <w:rsid w:val="00021380"/>
    <w:rsid w:val="00032BA7"/>
    <w:rsid w:val="00035350"/>
    <w:rsid w:val="00035AA3"/>
    <w:rsid w:val="00052775"/>
    <w:rsid w:val="00053778"/>
    <w:rsid w:val="00060F1E"/>
    <w:rsid w:val="00062AE1"/>
    <w:rsid w:val="000658BE"/>
    <w:rsid w:val="000660A5"/>
    <w:rsid w:val="000700A2"/>
    <w:rsid w:val="000728C3"/>
    <w:rsid w:val="00074317"/>
    <w:rsid w:val="00074FA3"/>
    <w:rsid w:val="00076B5B"/>
    <w:rsid w:val="000824BA"/>
    <w:rsid w:val="0008459D"/>
    <w:rsid w:val="00092280"/>
    <w:rsid w:val="00095792"/>
    <w:rsid w:val="00096BA7"/>
    <w:rsid w:val="000A5542"/>
    <w:rsid w:val="000B451B"/>
    <w:rsid w:val="000B60FB"/>
    <w:rsid w:val="000C1CC5"/>
    <w:rsid w:val="000C3ACE"/>
    <w:rsid w:val="000C5C93"/>
    <w:rsid w:val="000C6302"/>
    <w:rsid w:val="000C7FAE"/>
    <w:rsid w:val="000D2747"/>
    <w:rsid w:val="000D6996"/>
    <w:rsid w:val="000F3A6F"/>
    <w:rsid w:val="000F47D7"/>
    <w:rsid w:val="000F7974"/>
    <w:rsid w:val="00103CB3"/>
    <w:rsid w:val="0010643F"/>
    <w:rsid w:val="001065AC"/>
    <w:rsid w:val="00111842"/>
    <w:rsid w:val="001119A5"/>
    <w:rsid w:val="00120A27"/>
    <w:rsid w:val="001350E7"/>
    <w:rsid w:val="00136237"/>
    <w:rsid w:val="00144AE8"/>
    <w:rsid w:val="00145024"/>
    <w:rsid w:val="001502F9"/>
    <w:rsid w:val="00150AD4"/>
    <w:rsid w:val="00152F02"/>
    <w:rsid w:val="001537D9"/>
    <w:rsid w:val="00156A4A"/>
    <w:rsid w:val="00163D32"/>
    <w:rsid w:val="0017202A"/>
    <w:rsid w:val="001773C7"/>
    <w:rsid w:val="001779E7"/>
    <w:rsid w:val="001864EF"/>
    <w:rsid w:val="00187A47"/>
    <w:rsid w:val="00196F42"/>
    <w:rsid w:val="001A11CE"/>
    <w:rsid w:val="001A59A3"/>
    <w:rsid w:val="001A686F"/>
    <w:rsid w:val="001B2CD3"/>
    <w:rsid w:val="001B6D72"/>
    <w:rsid w:val="001C01AF"/>
    <w:rsid w:val="001C0900"/>
    <w:rsid w:val="001C29D9"/>
    <w:rsid w:val="001C41BF"/>
    <w:rsid w:val="001D019A"/>
    <w:rsid w:val="001E11F6"/>
    <w:rsid w:val="001E40C6"/>
    <w:rsid w:val="001E7789"/>
    <w:rsid w:val="001F14AE"/>
    <w:rsid w:val="001F64DF"/>
    <w:rsid w:val="001F654E"/>
    <w:rsid w:val="001F7A35"/>
    <w:rsid w:val="00202800"/>
    <w:rsid w:val="00207076"/>
    <w:rsid w:val="002147ED"/>
    <w:rsid w:val="00221F17"/>
    <w:rsid w:val="00224256"/>
    <w:rsid w:val="00224850"/>
    <w:rsid w:val="002250B4"/>
    <w:rsid w:val="002264E0"/>
    <w:rsid w:val="00241DF1"/>
    <w:rsid w:val="00243324"/>
    <w:rsid w:val="00244D7D"/>
    <w:rsid w:val="002450F1"/>
    <w:rsid w:val="002459D6"/>
    <w:rsid w:val="00246489"/>
    <w:rsid w:val="00250C34"/>
    <w:rsid w:val="00250DB5"/>
    <w:rsid w:val="00251FC5"/>
    <w:rsid w:val="00252023"/>
    <w:rsid w:val="0025282B"/>
    <w:rsid w:val="002532F4"/>
    <w:rsid w:val="00253519"/>
    <w:rsid w:val="00262466"/>
    <w:rsid w:val="0026294C"/>
    <w:rsid w:val="00266326"/>
    <w:rsid w:val="00266A48"/>
    <w:rsid w:val="00274894"/>
    <w:rsid w:val="00276352"/>
    <w:rsid w:val="00280D3B"/>
    <w:rsid w:val="00292ED2"/>
    <w:rsid w:val="00294127"/>
    <w:rsid w:val="002944F6"/>
    <w:rsid w:val="002947D2"/>
    <w:rsid w:val="002966A3"/>
    <w:rsid w:val="002A18DF"/>
    <w:rsid w:val="002A29D4"/>
    <w:rsid w:val="002A481B"/>
    <w:rsid w:val="002B0CE2"/>
    <w:rsid w:val="002B2356"/>
    <w:rsid w:val="002B5A98"/>
    <w:rsid w:val="002C0857"/>
    <w:rsid w:val="002C4D3D"/>
    <w:rsid w:val="002D4F27"/>
    <w:rsid w:val="002E0617"/>
    <w:rsid w:val="002E1796"/>
    <w:rsid w:val="002E1E21"/>
    <w:rsid w:val="002E208E"/>
    <w:rsid w:val="002E50F9"/>
    <w:rsid w:val="002E5B06"/>
    <w:rsid w:val="002E7863"/>
    <w:rsid w:val="002E78D5"/>
    <w:rsid w:val="002E7AAA"/>
    <w:rsid w:val="002F7972"/>
    <w:rsid w:val="002F7D9F"/>
    <w:rsid w:val="00304B78"/>
    <w:rsid w:val="003120D7"/>
    <w:rsid w:val="003143C0"/>
    <w:rsid w:val="00315895"/>
    <w:rsid w:val="00316022"/>
    <w:rsid w:val="00317B3E"/>
    <w:rsid w:val="0032340D"/>
    <w:rsid w:val="00323E43"/>
    <w:rsid w:val="00327F92"/>
    <w:rsid w:val="003321D2"/>
    <w:rsid w:val="00336C68"/>
    <w:rsid w:val="00340CA1"/>
    <w:rsid w:val="00346332"/>
    <w:rsid w:val="00347DD0"/>
    <w:rsid w:val="00352A2F"/>
    <w:rsid w:val="003544BB"/>
    <w:rsid w:val="00357317"/>
    <w:rsid w:val="00357EA3"/>
    <w:rsid w:val="003606A1"/>
    <w:rsid w:val="00360983"/>
    <w:rsid w:val="00361017"/>
    <w:rsid w:val="003632A1"/>
    <w:rsid w:val="00363C94"/>
    <w:rsid w:val="003653F2"/>
    <w:rsid w:val="00365C4C"/>
    <w:rsid w:val="00366846"/>
    <w:rsid w:val="003806AC"/>
    <w:rsid w:val="003820A9"/>
    <w:rsid w:val="00387A52"/>
    <w:rsid w:val="00392961"/>
    <w:rsid w:val="003953BE"/>
    <w:rsid w:val="00396586"/>
    <w:rsid w:val="003A2528"/>
    <w:rsid w:val="003A7469"/>
    <w:rsid w:val="003B4E30"/>
    <w:rsid w:val="003B6D85"/>
    <w:rsid w:val="003B75B1"/>
    <w:rsid w:val="003C0AA8"/>
    <w:rsid w:val="003C1C04"/>
    <w:rsid w:val="003C5510"/>
    <w:rsid w:val="003D1F39"/>
    <w:rsid w:val="003D4853"/>
    <w:rsid w:val="003D4D80"/>
    <w:rsid w:val="003E136C"/>
    <w:rsid w:val="003E4F3B"/>
    <w:rsid w:val="003E7291"/>
    <w:rsid w:val="003E7923"/>
    <w:rsid w:val="003F2C33"/>
    <w:rsid w:val="003F33D7"/>
    <w:rsid w:val="0040483D"/>
    <w:rsid w:val="00407702"/>
    <w:rsid w:val="00407955"/>
    <w:rsid w:val="004111B7"/>
    <w:rsid w:val="00416870"/>
    <w:rsid w:val="00426857"/>
    <w:rsid w:val="004344A4"/>
    <w:rsid w:val="00437358"/>
    <w:rsid w:val="004377E4"/>
    <w:rsid w:val="00443127"/>
    <w:rsid w:val="0045060C"/>
    <w:rsid w:val="004546B2"/>
    <w:rsid w:val="00454F45"/>
    <w:rsid w:val="0045608C"/>
    <w:rsid w:val="00456914"/>
    <w:rsid w:val="00457BDF"/>
    <w:rsid w:val="00460A7D"/>
    <w:rsid w:val="00460C1D"/>
    <w:rsid w:val="00461B9A"/>
    <w:rsid w:val="00463C03"/>
    <w:rsid w:val="00473A46"/>
    <w:rsid w:val="00476919"/>
    <w:rsid w:val="00493E0F"/>
    <w:rsid w:val="0049421B"/>
    <w:rsid w:val="0049685C"/>
    <w:rsid w:val="00496D9B"/>
    <w:rsid w:val="004A0F11"/>
    <w:rsid w:val="004A65A5"/>
    <w:rsid w:val="004A6C8A"/>
    <w:rsid w:val="004B07FA"/>
    <w:rsid w:val="004B10EF"/>
    <w:rsid w:val="004B22A6"/>
    <w:rsid w:val="004B36F3"/>
    <w:rsid w:val="004B41D8"/>
    <w:rsid w:val="004B4290"/>
    <w:rsid w:val="004B5BFE"/>
    <w:rsid w:val="004C16B9"/>
    <w:rsid w:val="004C2BF8"/>
    <w:rsid w:val="004C6E70"/>
    <w:rsid w:val="004C7A05"/>
    <w:rsid w:val="004D1979"/>
    <w:rsid w:val="004D5FC2"/>
    <w:rsid w:val="004D706D"/>
    <w:rsid w:val="004D707A"/>
    <w:rsid w:val="004E2253"/>
    <w:rsid w:val="004E2EB8"/>
    <w:rsid w:val="004E3749"/>
    <w:rsid w:val="004F01C8"/>
    <w:rsid w:val="004F5694"/>
    <w:rsid w:val="00501F41"/>
    <w:rsid w:val="0050324D"/>
    <w:rsid w:val="005036B0"/>
    <w:rsid w:val="005062DF"/>
    <w:rsid w:val="00507B5F"/>
    <w:rsid w:val="00507D63"/>
    <w:rsid w:val="005111BB"/>
    <w:rsid w:val="00512143"/>
    <w:rsid w:val="005164BB"/>
    <w:rsid w:val="00520636"/>
    <w:rsid w:val="00525A2F"/>
    <w:rsid w:val="005275ED"/>
    <w:rsid w:val="0053170F"/>
    <w:rsid w:val="00534F9E"/>
    <w:rsid w:val="00554CAF"/>
    <w:rsid w:val="00555441"/>
    <w:rsid w:val="005557B8"/>
    <w:rsid w:val="005567CA"/>
    <w:rsid w:val="0055700B"/>
    <w:rsid w:val="0056619F"/>
    <w:rsid w:val="00566AA5"/>
    <w:rsid w:val="00570239"/>
    <w:rsid w:val="00570B8F"/>
    <w:rsid w:val="00572143"/>
    <w:rsid w:val="00573115"/>
    <w:rsid w:val="00573635"/>
    <w:rsid w:val="005739E4"/>
    <w:rsid w:val="00574FD6"/>
    <w:rsid w:val="0057543A"/>
    <w:rsid w:val="00577936"/>
    <w:rsid w:val="00577D1D"/>
    <w:rsid w:val="00581CEA"/>
    <w:rsid w:val="005833B1"/>
    <w:rsid w:val="00583763"/>
    <w:rsid w:val="005901A4"/>
    <w:rsid w:val="005923FE"/>
    <w:rsid w:val="00593FB9"/>
    <w:rsid w:val="00595DD4"/>
    <w:rsid w:val="005A09DB"/>
    <w:rsid w:val="005A174E"/>
    <w:rsid w:val="005A3064"/>
    <w:rsid w:val="005A7862"/>
    <w:rsid w:val="005B18E2"/>
    <w:rsid w:val="005B569A"/>
    <w:rsid w:val="005B700E"/>
    <w:rsid w:val="005C6C36"/>
    <w:rsid w:val="005D5114"/>
    <w:rsid w:val="005E1F37"/>
    <w:rsid w:val="005E6B72"/>
    <w:rsid w:val="005F59DD"/>
    <w:rsid w:val="0062253C"/>
    <w:rsid w:val="006229B6"/>
    <w:rsid w:val="0062497E"/>
    <w:rsid w:val="006251CD"/>
    <w:rsid w:val="00627D53"/>
    <w:rsid w:val="00632625"/>
    <w:rsid w:val="00636390"/>
    <w:rsid w:val="00640CF2"/>
    <w:rsid w:val="006468E9"/>
    <w:rsid w:val="0064743A"/>
    <w:rsid w:val="00657CCE"/>
    <w:rsid w:val="00664DD2"/>
    <w:rsid w:val="0067710A"/>
    <w:rsid w:val="0068066E"/>
    <w:rsid w:val="006836BE"/>
    <w:rsid w:val="00684C4B"/>
    <w:rsid w:val="006878AF"/>
    <w:rsid w:val="006902E6"/>
    <w:rsid w:val="00690810"/>
    <w:rsid w:val="00691346"/>
    <w:rsid w:val="006921B8"/>
    <w:rsid w:val="00695892"/>
    <w:rsid w:val="006A6499"/>
    <w:rsid w:val="006A7C48"/>
    <w:rsid w:val="006B5170"/>
    <w:rsid w:val="006C6CC4"/>
    <w:rsid w:val="006C755F"/>
    <w:rsid w:val="006D0BDB"/>
    <w:rsid w:val="006D110E"/>
    <w:rsid w:val="006D1976"/>
    <w:rsid w:val="006D21CC"/>
    <w:rsid w:val="006D7FDD"/>
    <w:rsid w:val="006E26B4"/>
    <w:rsid w:val="006E7147"/>
    <w:rsid w:val="006E7685"/>
    <w:rsid w:val="006F1879"/>
    <w:rsid w:val="0070446E"/>
    <w:rsid w:val="00704B0A"/>
    <w:rsid w:val="00707361"/>
    <w:rsid w:val="007073F7"/>
    <w:rsid w:val="00707C1E"/>
    <w:rsid w:val="00710115"/>
    <w:rsid w:val="00710E57"/>
    <w:rsid w:val="0071457D"/>
    <w:rsid w:val="00727AD8"/>
    <w:rsid w:val="007405ED"/>
    <w:rsid w:val="0074378B"/>
    <w:rsid w:val="0074424B"/>
    <w:rsid w:val="007454A9"/>
    <w:rsid w:val="00746C62"/>
    <w:rsid w:val="00747109"/>
    <w:rsid w:val="0075224B"/>
    <w:rsid w:val="007533C9"/>
    <w:rsid w:val="00760347"/>
    <w:rsid w:val="00780BB1"/>
    <w:rsid w:val="00787AFC"/>
    <w:rsid w:val="007919A9"/>
    <w:rsid w:val="007929A8"/>
    <w:rsid w:val="007938C1"/>
    <w:rsid w:val="00795492"/>
    <w:rsid w:val="007A05CA"/>
    <w:rsid w:val="007A1C71"/>
    <w:rsid w:val="007B1EF2"/>
    <w:rsid w:val="007B3349"/>
    <w:rsid w:val="007B67C2"/>
    <w:rsid w:val="007B6AE1"/>
    <w:rsid w:val="007C1054"/>
    <w:rsid w:val="007C260B"/>
    <w:rsid w:val="007D3C06"/>
    <w:rsid w:val="007F2650"/>
    <w:rsid w:val="007F6C1B"/>
    <w:rsid w:val="00801B96"/>
    <w:rsid w:val="00807D6B"/>
    <w:rsid w:val="00807DB8"/>
    <w:rsid w:val="0081707D"/>
    <w:rsid w:val="0082275B"/>
    <w:rsid w:val="0083290B"/>
    <w:rsid w:val="00835A8B"/>
    <w:rsid w:val="008426AE"/>
    <w:rsid w:val="00844093"/>
    <w:rsid w:val="00844111"/>
    <w:rsid w:val="0084747A"/>
    <w:rsid w:val="00850F5F"/>
    <w:rsid w:val="00855E99"/>
    <w:rsid w:val="00866785"/>
    <w:rsid w:val="00867980"/>
    <w:rsid w:val="00872337"/>
    <w:rsid w:val="00874F2F"/>
    <w:rsid w:val="008827B7"/>
    <w:rsid w:val="008872CB"/>
    <w:rsid w:val="008953ED"/>
    <w:rsid w:val="008A3DD6"/>
    <w:rsid w:val="008A5923"/>
    <w:rsid w:val="008A646D"/>
    <w:rsid w:val="008B1BD3"/>
    <w:rsid w:val="008B3DBE"/>
    <w:rsid w:val="008B7A17"/>
    <w:rsid w:val="008B7AE0"/>
    <w:rsid w:val="008C0E69"/>
    <w:rsid w:val="008C24EA"/>
    <w:rsid w:val="008C4EFF"/>
    <w:rsid w:val="008C7D9C"/>
    <w:rsid w:val="008D5FFD"/>
    <w:rsid w:val="008D69D3"/>
    <w:rsid w:val="008E04DB"/>
    <w:rsid w:val="008E083E"/>
    <w:rsid w:val="008E0CDD"/>
    <w:rsid w:val="008E14A7"/>
    <w:rsid w:val="008E6120"/>
    <w:rsid w:val="008E7411"/>
    <w:rsid w:val="008F0DB3"/>
    <w:rsid w:val="008F23D4"/>
    <w:rsid w:val="008F43EC"/>
    <w:rsid w:val="008F7D39"/>
    <w:rsid w:val="00900537"/>
    <w:rsid w:val="009023A6"/>
    <w:rsid w:val="00905648"/>
    <w:rsid w:val="0090746F"/>
    <w:rsid w:val="00907D62"/>
    <w:rsid w:val="009108E7"/>
    <w:rsid w:val="00910A79"/>
    <w:rsid w:val="00915C15"/>
    <w:rsid w:val="00916060"/>
    <w:rsid w:val="00916FE0"/>
    <w:rsid w:val="00917055"/>
    <w:rsid w:val="00924AB2"/>
    <w:rsid w:val="00925226"/>
    <w:rsid w:val="00926129"/>
    <w:rsid w:val="0092718D"/>
    <w:rsid w:val="0092761D"/>
    <w:rsid w:val="00927C8D"/>
    <w:rsid w:val="00931015"/>
    <w:rsid w:val="009324BD"/>
    <w:rsid w:val="00943875"/>
    <w:rsid w:val="00952277"/>
    <w:rsid w:val="00952E1F"/>
    <w:rsid w:val="009535F6"/>
    <w:rsid w:val="00957AF1"/>
    <w:rsid w:val="00960ADA"/>
    <w:rsid w:val="00961BF5"/>
    <w:rsid w:val="00967621"/>
    <w:rsid w:val="00972E69"/>
    <w:rsid w:val="00983A86"/>
    <w:rsid w:val="009873E2"/>
    <w:rsid w:val="0099224B"/>
    <w:rsid w:val="00992490"/>
    <w:rsid w:val="00994BC0"/>
    <w:rsid w:val="00995F2E"/>
    <w:rsid w:val="009A40CC"/>
    <w:rsid w:val="009B2C44"/>
    <w:rsid w:val="009B3EAC"/>
    <w:rsid w:val="009B55F1"/>
    <w:rsid w:val="009B66D7"/>
    <w:rsid w:val="009C137B"/>
    <w:rsid w:val="009C1E33"/>
    <w:rsid w:val="009C7E73"/>
    <w:rsid w:val="009C7F84"/>
    <w:rsid w:val="009D0047"/>
    <w:rsid w:val="009E0885"/>
    <w:rsid w:val="009F6A12"/>
    <w:rsid w:val="009F6B07"/>
    <w:rsid w:val="009F6B82"/>
    <w:rsid w:val="00A0325A"/>
    <w:rsid w:val="00A03E42"/>
    <w:rsid w:val="00A13930"/>
    <w:rsid w:val="00A153D8"/>
    <w:rsid w:val="00A23DFC"/>
    <w:rsid w:val="00A27B30"/>
    <w:rsid w:val="00A30A4C"/>
    <w:rsid w:val="00A32A8A"/>
    <w:rsid w:val="00A36987"/>
    <w:rsid w:val="00A42019"/>
    <w:rsid w:val="00A4272A"/>
    <w:rsid w:val="00A44876"/>
    <w:rsid w:val="00A5368A"/>
    <w:rsid w:val="00A54D37"/>
    <w:rsid w:val="00A56A24"/>
    <w:rsid w:val="00A6105D"/>
    <w:rsid w:val="00A612A2"/>
    <w:rsid w:val="00A6248A"/>
    <w:rsid w:val="00A67B06"/>
    <w:rsid w:val="00A711D2"/>
    <w:rsid w:val="00A72C62"/>
    <w:rsid w:val="00A80D1D"/>
    <w:rsid w:val="00A84BBA"/>
    <w:rsid w:val="00A901E7"/>
    <w:rsid w:val="00A9541B"/>
    <w:rsid w:val="00AA202B"/>
    <w:rsid w:val="00AA5089"/>
    <w:rsid w:val="00AA5E8D"/>
    <w:rsid w:val="00AB1771"/>
    <w:rsid w:val="00AB4F6C"/>
    <w:rsid w:val="00AC3F05"/>
    <w:rsid w:val="00AC4D61"/>
    <w:rsid w:val="00AD3AF1"/>
    <w:rsid w:val="00AD3EC0"/>
    <w:rsid w:val="00AE0276"/>
    <w:rsid w:val="00AE0ABC"/>
    <w:rsid w:val="00AE359E"/>
    <w:rsid w:val="00AE40C3"/>
    <w:rsid w:val="00AF37E8"/>
    <w:rsid w:val="00B000EE"/>
    <w:rsid w:val="00B01FC1"/>
    <w:rsid w:val="00B07000"/>
    <w:rsid w:val="00B07B8C"/>
    <w:rsid w:val="00B12832"/>
    <w:rsid w:val="00B17ACE"/>
    <w:rsid w:val="00B2227B"/>
    <w:rsid w:val="00B233EC"/>
    <w:rsid w:val="00B25F66"/>
    <w:rsid w:val="00B265E1"/>
    <w:rsid w:val="00B32FC6"/>
    <w:rsid w:val="00B33820"/>
    <w:rsid w:val="00B570EE"/>
    <w:rsid w:val="00B611AF"/>
    <w:rsid w:val="00B72BC8"/>
    <w:rsid w:val="00B73FAD"/>
    <w:rsid w:val="00B81BFF"/>
    <w:rsid w:val="00B904F9"/>
    <w:rsid w:val="00B96687"/>
    <w:rsid w:val="00B96A09"/>
    <w:rsid w:val="00B96EF9"/>
    <w:rsid w:val="00BA1335"/>
    <w:rsid w:val="00BC2F47"/>
    <w:rsid w:val="00BC4955"/>
    <w:rsid w:val="00BC7501"/>
    <w:rsid w:val="00BC7ECB"/>
    <w:rsid w:val="00BC7FA6"/>
    <w:rsid w:val="00BD01A7"/>
    <w:rsid w:val="00BD373A"/>
    <w:rsid w:val="00BD49CF"/>
    <w:rsid w:val="00BD77F7"/>
    <w:rsid w:val="00BE044C"/>
    <w:rsid w:val="00BE1303"/>
    <w:rsid w:val="00BE14CB"/>
    <w:rsid w:val="00BE1ACA"/>
    <w:rsid w:val="00BE5C32"/>
    <w:rsid w:val="00BF097B"/>
    <w:rsid w:val="00BF134F"/>
    <w:rsid w:val="00BF5AD6"/>
    <w:rsid w:val="00C018E1"/>
    <w:rsid w:val="00C04815"/>
    <w:rsid w:val="00C10F8B"/>
    <w:rsid w:val="00C16160"/>
    <w:rsid w:val="00C16A33"/>
    <w:rsid w:val="00C20422"/>
    <w:rsid w:val="00C218E6"/>
    <w:rsid w:val="00C2245F"/>
    <w:rsid w:val="00C265DA"/>
    <w:rsid w:val="00C30E71"/>
    <w:rsid w:val="00C368A4"/>
    <w:rsid w:val="00C45010"/>
    <w:rsid w:val="00C46836"/>
    <w:rsid w:val="00C47F7F"/>
    <w:rsid w:val="00C50F2C"/>
    <w:rsid w:val="00C53E2E"/>
    <w:rsid w:val="00C548C5"/>
    <w:rsid w:val="00C61623"/>
    <w:rsid w:val="00C67718"/>
    <w:rsid w:val="00C67F14"/>
    <w:rsid w:val="00C7030B"/>
    <w:rsid w:val="00C76308"/>
    <w:rsid w:val="00C809C9"/>
    <w:rsid w:val="00C86AFA"/>
    <w:rsid w:val="00C90B26"/>
    <w:rsid w:val="00C91555"/>
    <w:rsid w:val="00C91DAB"/>
    <w:rsid w:val="00C9493E"/>
    <w:rsid w:val="00C9535F"/>
    <w:rsid w:val="00C96A21"/>
    <w:rsid w:val="00CA136C"/>
    <w:rsid w:val="00CA4804"/>
    <w:rsid w:val="00CA742C"/>
    <w:rsid w:val="00CB11DE"/>
    <w:rsid w:val="00CB2A3F"/>
    <w:rsid w:val="00CB4E88"/>
    <w:rsid w:val="00CC05C9"/>
    <w:rsid w:val="00CC11BD"/>
    <w:rsid w:val="00CC23D8"/>
    <w:rsid w:val="00CD013F"/>
    <w:rsid w:val="00CD2B6D"/>
    <w:rsid w:val="00CD6814"/>
    <w:rsid w:val="00CE12EE"/>
    <w:rsid w:val="00CE377E"/>
    <w:rsid w:val="00CE39A7"/>
    <w:rsid w:val="00CE50A8"/>
    <w:rsid w:val="00CF2AD3"/>
    <w:rsid w:val="00D120A2"/>
    <w:rsid w:val="00D15793"/>
    <w:rsid w:val="00D16493"/>
    <w:rsid w:val="00D16908"/>
    <w:rsid w:val="00D21F99"/>
    <w:rsid w:val="00D24E83"/>
    <w:rsid w:val="00D27502"/>
    <w:rsid w:val="00D303D8"/>
    <w:rsid w:val="00D325B4"/>
    <w:rsid w:val="00D37527"/>
    <w:rsid w:val="00D412BC"/>
    <w:rsid w:val="00D4253B"/>
    <w:rsid w:val="00D43FBB"/>
    <w:rsid w:val="00D44C38"/>
    <w:rsid w:val="00D47728"/>
    <w:rsid w:val="00D50DF8"/>
    <w:rsid w:val="00D52C62"/>
    <w:rsid w:val="00D56113"/>
    <w:rsid w:val="00D56A5D"/>
    <w:rsid w:val="00D66AD8"/>
    <w:rsid w:val="00D709B5"/>
    <w:rsid w:val="00D71ECD"/>
    <w:rsid w:val="00D73EAE"/>
    <w:rsid w:val="00D7673F"/>
    <w:rsid w:val="00D774A0"/>
    <w:rsid w:val="00D87821"/>
    <w:rsid w:val="00D920FD"/>
    <w:rsid w:val="00D94062"/>
    <w:rsid w:val="00D94945"/>
    <w:rsid w:val="00DB0048"/>
    <w:rsid w:val="00DB03C9"/>
    <w:rsid w:val="00DB2FDA"/>
    <w:rsid w:val="00DB33D3"/>
    <w:rsid w:val="00DB3DA6"/>
    <w:rsid w:val="00DB4AD9"/>
    <w:rsid w:val="00DE6A61"/>
    <w:rsid w:val="00DF018C"/>
    <w:rsid w:val="00DF214B"/>
    <w:rsid w:val="00DF72A8"/>
    <w:rsid w:val="00E05E00"/>
    <w:rsid w:val="00E11699"/>
    <w:rsid w:val="00E21535"/>
    <w:rsid w:val="00E218B9"/>
    <w:rsid w:val="00E2316B"/>
    <w:rsid w:val="00E275B0"/>
    <w:rsid w:val="00E34307"/>
    <w:rsid w:val="00E348C6"/>
    <w:rsid w:val="00E36732"/>
    <w:rsid w:val="00E41265"/>
    <w:rsid w:val="00E456FD"/>
    <w:rsid w:val="00E45F3F"/>
    <w:rsid w:val="00E56194"/>
    <w:rsid w:val="00E62411"/>
    <w:rsid w:val="00E64116"/>
    <w:rsid w:val="00E641D5"/>
    <w:rsid w:val="00E64729"/>
    <w:rsid w:val="00E71351"/>
    <w:rsid w:val="00E7567F"/>
    <w:rsid w:val="00E80CC7"/>
    <w:rsid w:val="00E81E06"/>
    <w:rsid w:val="00E850F2"/>
    <w:rsid w:val="00E94996"/>
    <w:rsid w:val="00EA00DE"/>
    <w:rsid w:val="00EA1428"/>
    <w:rsid w:val="00EA14E6"/>
    <w:rsid w:val="00EA47D6"/>
    <w:rsid w:val="00EA4834"/>
    <w:rsid w:val="00EA5AE9"/>
    <w:rsid w:val="00EB4FD7"/>
    <w:rsid w:val="00EB6131"/>
    <w:rsid w:val="00EB644B"/>
    <w:rsid w:val="00EB76D8"/>
    <w:rsid w:val="00ED17DE"/>
    <w:rsid w:val="00ED4836"/>
    <w:rsid w:val="00ED6306"/>
    <w:rsid w:val="00EE09AF"/>
    <w:rsid w:val="00EE09B8"/>
    <w:rsid w:val="00EE1E6C"/>
    <w:rsid w:val="00EE25A8"/>
    <w:rsid w:val="00EE27A9"/>
    <w:rsid w:val="00EE3049"/>
    <w:rsid w:val="00EE3EB5"/>
    <w:rsid w:val="00EE40EA"/>
    <w:rsid w:val="00EF01A6"/>
    <w:rsid w:val="00EF05B1"/>
    <w:rsid w:val="00F0258F"/>
    <w:rsid w:val="00F25C3F"/>
    <w:rsid w:val="00F275D3"/>
    <w:rsid w:val="00F409BF"/>
    <w:rsid w:val="00F40AA6"/>
    <w:rsid w:val="00F41349"/>
    <w:rsid w:val="00F52790"/>
    <w:rsid w:val="00F5470A"/>
    <w:rsid w:val="00F61C0D"/>
    <w:rsid w:val="00F625F1"/>
    <w:rsid w:val="00F62882"/>
    <w:rsid w:val="00F670E7"/>
    <w:rsid w:val="00F70112"/>
    <w:rsid w:val="00F70AFE"/>
    <w:rsid w:val="00F803AF"/>
    <w:rsid w:val="00F86026"/>
    <w:rsid w:val="00F91F0C"/>
    <w:rsid w:val="00F91FE9"/>
    <w:rsid w:val="00F92D57"/>
    <w:rsid w:val="00F94F2E"/>
    <w:rsid w:val="00F97850"/>
    <w:rsid w:val="00FA29AF"/>
    <w:rsid w:val="00FA4113"/>
    <w:rsid w:val="00FA52DF"/>
    <w:rsid w:val="00FB0CC6"/>
    <w:rsid w:val="00FC0FF1"/>
    <w:rsid w:val="00FC3E19"/>
    <w:rsid w:val="00FD78B8"/>
    <w:rsid w:val="00FE0EC9"/>
    <w:rsid w:val="00FE7BC1"/>
    <w:rsid w:val="00FF0812"/>
    <w:rsid w:val="00FF09B2"/>
    <w:rsid w:val="00FF3651"/>
    <w:rsid w:val="00FF56C0"/>
    <w:rsid w:val="00FF79EF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21831"/>
  <w15:docId w15:val="{DE3619C6-2A86-4B3F-A8D8-69EF7221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F2E"/>
  </w:style>
  <w:style w:type="paragraph" w:styleId="a5">
    <w:name w:val="footer"/>
    <w:basedOn w:val="a"/>
    <w:link w:val="a6"/>
    <w:uiPriority w:val="99"/>
    <w:semiHidden/>
    <w:unhideWhenUsed/>
    <w:rsid w:val="0099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F2E"/>
  </w:style>
  <w:style w:type="character" w:styleId="a7">
    <w:name w:val="page number"/>
    <w:basedOn w:val="a0"/>
    <w:uiPriority w:val="99"/>
    <w:semiHidden/>
    <w:unhideWhenUsed/>
    <w:rsid w:val="00995F2E"/>
  </w:style>
  <w:style w:type="table" w:styleId="a8">
    <w:name w:val="Table Grid"/>
    <w:basedOn w:val="a1"/>
    <w:uiPriority w:val="59"/>
    <w:rsid w:val="0099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995F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995F2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95F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95F2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95F2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pter">
    <w:name w:val="chapter"/>
    <w:basedOn w:val="a"/>
    <w:rsid w:val="00995F2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995F2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intext">
    <w:name w:val="articleintext"/>
    <w:basedOn w:val="a"/>
    <w:rsid w:val="00995F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995F2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995F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mment">
    <w:name w:val="comment"/>
    <w:basedOn w:val="a"/>
    <w:rsid w:val="00995F2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F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19A5"/>
    <w:rPr>
      <w:rFonts w:ascii="Tahoma" w:hAnsi="Tahoma" w:cs="Tahoma"/>
      <w:sz w:val="16"/>
      <w:szCs w:val="16"/>
    </w:rPr>
  </w:style>
  <w:style w:type="character" w:customStyle="1" w:styleId="onewind3">
    <w:name w:val="onewind3"/>
    <w:basedOn w:val="a0"/>
    <w:rsid w:val="00224256"/>
    <w:rPr>
      <w:rFonts w:ascii="Wingdings 3" w:hAnsi="Wingdings 3" w:hint="default"/>
    </w:rPr>
  </w:style>
  <w:style w:type="character" w:styleId="ac">
    <w:name w:val="Hyperlink"/>
    <w:basedOn w:val="a0"/>
    <w:uiPriority w:val="99"/>
    <w:unhideWhenUsed/>
    <w:rsid w:val="00555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2FEFA-1B3D-472A-A4AC-D5978E7B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Xajnovskaya_EB</dc:creator>
  <cp:keywords/>
  <dc:description/>
  <cp:lastModifiedBy>Пляхина Ирина Сергеевна</cp:lastModifiedBy>
  <cp:revision>2</cp:revision>
  <cp:lastPrinted>2024-03-25T12:16:00Z</cp:lastPrinted>
  <dcterms:created xsi:type="dcterms:W3CDTF">2024-09-11T09:07:00Z</dcterms:created>
  <dcterms:modified xsi:type="dcterms:W3CDTF">2024-09-11T09:07:00Z</dcterms:modified>
</cp:coreProperties>
</file>