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C6F28" w14:textId="3E48F7E7" w:rsidR="00EF21CF" w:rsidRDefault="00EF21CF" w:rsidP="00FA55F4">
      <w:pPr>
        <w:spacing w:after="0" w:line="300" w:lineRule="exact"/>
        <w:jc w:val="both"/>
        <w:rPr>
          <w:bCs/>
          <w:sz w:val="30"/>
          <w:szCs w:val="30"/>
        </w:rPr>
      </w:pPr>
    </w:p>
    <w:p w14:paraId="617CCB71" w14:textId="77777777" w:rsidR="00EF21CF" w:rsidRPr="007F7372" w:rsidRDefault="00EF21CF" w:rsidP="00EF21CF">
      <w:pPr>
        <w:spacing w:after="0" w:line="240" w:lineRule="auto"/>
        <w:ind w:left="-1134" w:right="-143" w:firstLine="709"/>
        <w:jc w:val="center"/>
        <w:rPr>
          <w:rFonts w:eastAsia="Calibri" w:cs="Times New Roman"/>
          <w:b/>
          <w:szCs w:val="28"/>
        </w:rPr>
      </w:pPr>
      <w:r w:rsidRPr="007F7372">
        <w:rPr>
          <w:rFonts w:eastAsia="Calibri" w:cs="Times New Roman"/>
          <w:b/>
          <w:szCs w:val="28"/>
        </w:rPr>
        <w:t>ХОТИМСКИЙ РАЙОННЫЙ</w:t>
      </w:r>
    </w:p>
    <w:p w14:paraId="0B9598C1" w14:textId="77777777" w:rsidR="00EF21CF" w:rsidRPr="007F7372" w:rsidRDefault="00EF21CF" w:rsidP="00EF21CF">
      <w:pPr>
        <w:spacing w:after="0" w:line="240" w:lineRule="auto"/>
        <w:ind w:left="-1134" w:right="-143" w:firstLine="709"/>
        <w:jc w:val="center"/>
        <w:rPr>
          <w:rFonts w:eastAsia="Calibri" w:cs="Times New Roman"/>
          <w:b/>
          <w:szCs w:val="28"/>
        </w:rPr>
      </w:pPr>
      <w:r w:rsidRPr="007F7372">
        <w:rPr>
          <w:rFonts w:eastAsia="Calibri" w:cs="Times New Roman"/>
          <w:b/>
          <w:szCs w:val="28"/>
        </w:rPr>
        <w:t>ИСПОЛНИТЕЛЬНЫЙ КОМИТЕТ</w:t>
      </w:r>
    </w:p>
    <w:p w14:paraId="0511CA68" w14:textId="77777777" w:rsidR="00EF21CF" w:rsidRPr="007F7372" w:rsidRDefault="00EF21CF" w:rsidP="00EF21CF">
      <w:pPr>
        <w:spacing w:after="0" w:line="240" w:lineRule="auto"/>
        <w:ind w:left="-1134" w:right="-143" w:firstLine="709"/>
        <w:jc w:val="center"/>
        <w:rPr>
          <w:rFonts w:eastAsia="Calibri" w:cs="Times New Roman"/>
          <w:b/>
          <w:szCs w:val="28"/>
        </w:rPr>
      </w:pPr>
    </w:p>
    <w:p w14:paraId="168EA44B" w14:textId="53EBF0DC" w:rsidR="00EF21CF" w:rsidRPr="007F7372" w:rsidRDefault="00EF21CF" w:rsidP="00EF21CF">
      <w:pPr>
        <w:spacing w:after="0" w:line="240" w:lineRule="auto"/>
        <w:ind w:left="-1134" w:right="-143" w:firstLine="709"/>
        <w:jc w:val="center"/>
        <w:rPr>
          <w:rFonts w:eastAsia="Calibri" w:cs="Times New Roman"/>
          <w:b/>
          <w:szCs w:val="28"/>
        </w:rPr>
      </w:pPr>
      <w:r>
        <w:rPr>
          <w:rFonts w:eastAsia="Calibri" w:cs="Times New Roman"/>
          <w:b/>
          <w:szCs w:val="28"/>
          <w:lang w:val="be-BY"/>
        </w:rPr>
        <w:t>ОТДЕЛ</w:t>
      </w:r>
      <w:r w:rsidRPr="007F7372">
        <w:rPr>
          <w:rFonts w:eastAsia="Calibri" w:cs="Times New Roman"/>
          <w:b/>
          <w:szCs w:val="28"/>
        </w:rPr>
        <w:t xml:space="preserve"> ИДЕОЛОГИЧЕСКОЙ РАБОТЫ</w:t>
      </w:r>
    </w:p>
    <w:p w14:paraId="794180AC" w14:textId="77777777" w:rsidR="00EF21CF" w:rsidRPr="007F7372" w:rsidRDefault="00EF21CF" w:rsidP="00EF21CF">
      <w:pPr>
        <w:spacing w:after="0" w:line="240" w:lineRule="auto"/>
        <w:ind w:left="-1134" w:right="-143" w:firstLine="709"/>
        <w:jc w:val="center"/>
        <w:rPr>
          <w:rFonts w:eastAsia="Calibri" w:cs="Times New Roman"/>
          <w:b/>
          <w:szCs w:val="28"/>
        </w:rPr>
      </w:pPr>
      <w:r w:rsidRPr="007F7372">
        <w:rPr>
          <w:rFonts w:eastAsia="Calibri" w:cs="Times New Roman"/>
          <w:b/>
          <w:szCs w:val="28"/>
        </w:rPr>
        <w:t>И ПО ДЕЛАМ МОЛОДЕЖИ</w:t>
      </w:r>
    </w:p>
    <w:p w14:paraId="60F245DC" w14:textId="77777777" w:rsidR="00EF21CF" w:rsidRPr="007F7372" w:rsidRDefault="00EF21CF" w:rsidP="00EF21CF">
      <w:pPr>
        <w:spacing w:after="0" w:line="240" w:lineRule="auto"/>
        <w:ind w:left="-1134" w:right="-143" w:firstLine="709"/>
        <w:jc w:val="center"/>
        <w:rPr>
          <w:rFonts w:eastAsia="Calibri" w:cs="Times New Roman"/>
          <w:b/>
          <w:szCs w:val="28"/>
        </w:rPr>
      </w:pPr>
    </w:p>
    <w:p w14:paraId="496F0108" w14:textId="77777777" w:rsidR="00EF21CF" w:rsidRPr="00A056EB" w:rsidRDefault="00EF21CF" w:rsidP="00EF21CF">
      <w:pPr>
        <w:spacing w:after="0" w:line="240" w:lineRule="auto"/>
        <w:rPr>
          <w:rFonts w:eastAsia="Calibri" w:cs="Times New Roman"/>
          <w:b/>
          <w:szCs w:val="28"/>
        </w:rPr>
      </w:pPr>
    </w:p>
    <w:p w14:paraId="42877044" w14:textId="77777777" w:rsidR="00EF21CF" w:rsidRPr="00A056EB" w:rsidRDefault="00EF21CF" w:rsidP="00EF21CF">
      <w:pPr>
        <w:spacing w:after="0" w:line="240" w:lineRule="auto"/>
        <w:rPr>
          <w:rFonts w:eastAsia="Calibri" w:cs="Times New Roman"/>
          <w:b/>
          <w:szCs w:val="28"/>
        </w:rPr>
      </w:pPr>
    </w:p>
    <w:p w14:paraId="60EAAACE" w14:textId="77777777" w:rsidR="00EF21CF" w:rsidRPr="00A056EB" w:rsidRDefault="00EF21CF" w:rsidP="00EF21CF">
      <w:pPr>
        <w:spacing w:after="0" w:line="240" w:lineRule="auto"/>
        <w:rPr>
          <w:rFonts w:eastAsia="Calibri" w:cs="Times New Roman"/>
          <w:b/>
          <w:szCs w:val="28"/>
        </w:rPr>
      </w:pPr>
    </w:p>
    <w:p w14:paraId="25A79354" w14:textId="77777777" w:rsidR="00EF21CF" w:rsidRPr="00A056EB" w:rsidRDefault="00EF21CF" w:rsidP="00EF21CF">
      <w:pPr>
        <w:spacing w:after="0" w:line="240" w:lineRule="auto"/>
        <w:rPr>
          <w:rFonts w:eastAsia="Calibri" w:cs="Times New Roman"/>
          <w:b/>
          <w:szCs w:val="28"/>
        </w:rPr>
      </w:pPr>
    </w:p>
    <w:p w14:paraId="28CBC5F9" w14:textId="77777777" w:rsidR="00EF21CF" w:rsidRPr="00A056EB" w:rsidRDefault="00EF21CF" w:rsidP="00EF21CF">
      <w:pPr>
        <w:spacing w:after="0" w:line="240" w:lineRule="auto"/>
        <w:rPr>
          <w:rFonts w:eastAsia="Calibri" w:cs="Times New Roman"/>
          <w:b/>
          <w:szCs w:val="28"/>
        </w:rPr>
      </w:pPr>
    </w:p>
    <w:p w14:paraId="2C76ADBC" w14:textId="77777777" w:rsidR="00EF21CF" w:rsidRPr="00A056EB" w:rsidRDefault="00EF21CF" w:rsidP="00EF21CF">
      <w:pPr>
        <w:spacing w:after="0" w:line="240" w:lineRule="auto"/>
        <w:rPr>
          <w:rFonts w:eastAsia="Calibri" w:cs="Times New Roman"/>
          <w:b/>
          <w:szCs w:val="28"/>
        </w:rPr>
      </w:pPr>
    </w:p>
    <w:p w14:paraId="5FF3DBB0" w14:textId="77777777" w:rsidR="00EF21CF" w:rsidRPr="00A056EB" w:rsidRDefault="00EF21CF" w:rsidP="00EF21CF">
      <w:pPr>
        <w:spacing w:after="0" w:line="240" w:lineRule="auto"/>
        <w:rPr>
          <w:rFonts w:eastAsia="Calibri" w:cs="Times New Roman"/>
          <w:b/>
          <w:szCs w:val="28"/>
        </w:rPr>
      </w:pPr>
    </w:p>
    <w:p w14:paraId="293FD956" w14:textId="77777777" w:rsidR="00EF21CF" w:rsidRPr="00A056EB" w:rsidRDefault="00EF21CF" w:rsidP="00EF21CF">
      <w:pPr>
        <w:spacing w:after="0" w:line="240" w:lineRule="auto"/>
        <w:ind w:left="-1134" w:right="-143" w:firstLine="709"/>
        <w:jc w:val="center"/>
        <w:rPr>
          <w:rFonts w:eastAsia="Calibri" w:cs="Times New Roman"/>
          <w:b/>
          <w:szCs w:val="28"/>
        </w:rPr>
      </w:pPr>
    </w:p>
    <w:tbl>
      <w:tblPr>
        <w:tblStyle w:val="1"/>
        <w:tblW w:w="9956"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6"/>
      </w:tblGrid>
      <w:tr w:rsidR="00EF21CF" w:rsidRPr="00567C54" w14:paraId="326685F5" w14:textId="77777777" w:rsidTr="000655F1">
        <w:tc>
          <w:tcPr>
            <w:tcW w:w="9956" w:type="dxa"/>
          </w:tcPr>
          <w:p w14:paraId="52FC2456" w14:textId="77777777" w:rsidR="00A652DD" w:rsidRPr="00A652DD" w:rsidRDefault="00A652DD" w:rsidP="00A652DD">
            <w:pPr>
              <w:spacing w:line="240" w:lineRule="auto"/>
              <w:jc w:val="center"/>
              <w:rPr>
                <w:rFonts w:eastAsia="Times New Roman" w:cs="Times New Roman"/>
                <w:b/>
                <w:sz w:val="30"/>
                <w:szCs w:val="30"/>
                <w:lang w:eastAsia="ru-RU"/>
              </w:rPr>
            </w:pPr>
            <w:r w:rsidRPr="00A652DD">
              <w:rPr>
                <w:rFonts w:eastAsia="Times New Roman" w:cs="Times New Roman"/>
                <w:b/>
                <w:sz w:val="30"/>
                <w:szCs w:val="30"/>
                <w:lang w:eastAsia="ru-RU"/>
              </w:rPr>
              <w:t>ЭКОЛОГИЧЕСКАЯ КУЛЬТУРА – ОТВЕТСТВЕННОСТЬ КАЖДОГО</w:t>
            </w:r>
          </w:p>
          <w:p w14:paraId="11818F63" w14:textId="7444459F" w:rsidR="00EF21CF" w:rsidRPr="0004507D" w:rsidRDefault="00EF21CF" w:rsidP="00EF21CF">
            <w:pPr>
              <w:pStyle w:val="ab"/>
              <w:ind w:left="322"/>
              <w:jc w:val="center"/>
              <w:rPr>
                <w:rFonts w:ascii="Times New Roman" w:eastAsia="Calibri" w:hAnsi="Times New Roman" w:cs="Times New Roman"/>
                <w:bCs/>
                <w:sz w:val="36"/>
                <w:szCs w:val="36"/>
                <w:lang w:val="ru-RU"/>
              </w:rPr>
            </w:pPr>
          </w:p>
        </w:tc>
      </w:tr>
    </w:tbl>
    <w:p w14:paraId="546936B6" w14:textId="77777777" w:rsidR="00EF21CF" w:rsidRPr="00A056EB" w:rsidRDefault="00EF21CF" w:rsidP="00EF21CF">
      <w:pPr>
        <w:spacing w:after="0" w:line="240" w:lineRule="auto"/>
        <w:rPr>
          <w:rFonts w:eastAsia="Calibri" w:cs="Times New Roman"/>
          <w:b/>
          <w:szCs w:val="28"/>
        </w:rPr>
      </w:pPr>
    </w:p>
    <w:p w14:paraId="6364BB8F" w14:textId="77777777" w:rsidR="00EF21CF" w:rsidRPr="00A056EB" w:rsidRDefault="00EF21CF" w:rsidP="00EF21CF">
      <w:pPr>
        <w:spacing w:after="0" w:line="240" w:lineRule="auto"/>
        <w:jc w:val="center"/>
        <w:rPr>
          <w:rFonts w:eastAsia="Calibri" w:cs="Times New Roman"/>
          <w:b/>
          <w:szCs w:val="28"/>
        </w:rPr>
      </w:pPr>
      <w:r w:rsidRPr="00A056EB">
        <w:rPr>
          <w:rFonts w:eastAsia="Calibri" w:cs="Times New Roman"/>
          <w:b/>
          <w:szCs w:val="28"/>
        </w:rPr>
        <w:t>материал для информационно-пропагандистских групп</w:t>
      </w:r>
    </w:p>
    <w:p w14:paraId="2A7C35D1" w14:textId="77777777" w:rsidR="00EF21CF" w:rsidRPr="00A056EB" w:rsidRDefault="00EF21CF" w:rsidP="00EF21CF">
      <w:pPr>
        <w:spacing w:after="0" w:line="240" w:lineRule="auto"/>
        <w:rPr>
          <w:rFonts w:eastAsia="Calibri" w:cs="Times New Roman"/>
          <w:b/>
          <w:szCs w:val="28"/>
        </w:rPr>
      </w:pPr>
    </w:p>
    <w:p w14:paraId="7A2956BC" w14:textId="77777777" w:rsidR="00EF21CF" w:rsidRPr="00A056EB" w:rsidRDefault="00EF21CF" w:rsidP="00EF21CF">
      <w:pPr>
        <w:spacing w:after="0" w:line="240" w:lineRule="auto"/>
        <w:rPr>
          <w:rFonts w:eastAsia="Calibri" w:cs="Times New Roman"/>
          <w:b/>
          <w:szCs w:val="28"/>
        </w:rPr>
      </w:pPr>
    </w:p>
    <w:p w14:paraId="1EF152E6" w14:textId="77777777" w:rsidR="00EF21CF" w:rsidRPr="00A056EB" w:rsidRDefault="00EF21CF" w:rsidP="00EF21CF">
      <w:pPr>
        <w:spacing w:after="0" w:line="240" w:lineRule="auto"/>
        <w:rPr>
          <w:rFonts w:eastAsia="Calibri" w:cs="Times New Roman"/>
          <w:b/>
          <w:szCs w:val="28"/>
        </w:rPr>
      </w:pPr>
    </w:p>
    <w:p w14:paraId="2B060AE9" w14:textId="77777777" w:rsidR="00EF21CF" w:rsidRPr="00A056EB" w:rsidRDefault="00EF21CF" w:rsidP="00EF21CF">
      <w:pPr>
        <w:spacing w:after="0" w:line="240" w:lineRule="auto"/>
        <w:rPr>
          <w:rFonts w:eastAsia="Calibri" w:cs="Times New Roman"/>
          <w:b/>
          <w:szCs w:val="28"/>
        </w:rPr>
      </w:pPr>
    </w:p>
    <w:p w14:paraId="21DD5FD1" w14:textId="77777777" w:rsidR="00EF21CF" w:rsidRPr="00A056EB" w:rsidRDefault="00EF21CF" w:rsidP="00EF21CF">
      <w:pPr>
        <w:spacing w:after="0" w:line="240" w:lineRule="auto"/>
        <w:rPr>
          <w:rFonts w:eastAsia="Calibri" w:cs="Times New Roman"/>
          <w:b/>
          <w:szCs w:val="28"/>
        </w:rPr>
      </w:pPr>
    </w:p>
    <w:p w14:paraId="44B1A03B" w14:textId="77777777" w:rsidR="00EF21CF" w:rsidRPr="00A056EB" w:rsidRDefault="00EF21CF" w:rsidP="00EF21CF">
      <w:pPr>
        <w:spacing w:after="0" w:line="240" w:lineRule="auto"/>
        <w:rPr>
          <w:rFonts w:eastAsia="Calibri" w:cs="Times New Roman"/>
          <w:b/>
          <w:szCs w:val="28"/>
        </w:rPr>
      </w:pPr>
    </w:p>
    <w:p w14:paraId="6D5CBFF6" w14:textId="77777777" w:rsidR="00EF21CF" w:rsidRPr="00A056EB" w:rsidRDefault="00EF21CF" w:rsidP="00EF21CF">
      <w:pPr>
        <w:spacing w:after="0" w:line="240" w:lineRule="auto"/>
        <w:rPr>
          <w:rFonts w:eastAsia="Calibri" w:cs="Times New Roman"/>
          <w:b/>
          <w:szCs w:val="28"/>
        </w:rPr>
      </w:pPr>
    </w:p>
    <w:p w14:paraId="1A3D39FA" w14:textId="77777777" w:rsidR="00EF21CF" w:rsidRPr="00A056EB" w:rsidRDefault="00EF21CF" w:rsidP="00EF21CF">
      <w:pPr>
        <w:spacing w:after="0" w:line="240" w:lineRule="auto"/>
        <w:rPr>
          <w:rFonts w:eastAsia="Calibri" w:cs="Times New Roman"/>
          <w:b/>
          <w:szCs w:val="28"/>
        </w:rPr>
      </w:pPr>
    </w:p>
    <w:p w14:paraId="39E5FE2B" w14:textId="77777777" w:rsidR="00EF21CF" w:rsidRDefault="00EF21CF" w:rsidP="00EF21CF">
      <w:pPr>
        <w:spacing w:after="0" w:line="240" w:lineRule="auto"/>
        <w:jc w:val="center"/>
        <w:rPr>
          <w:rFonts w:eastAsia="Calibri" w:cs="Times New Roman"/>
          <w:b/>
          <w:szCs w:val="28"/>
        </w:rPr>
      </w:pPr>
    </w:p>
    <w:p w14:paraId="47548300" w14:textId="77777777" w:rsidR="00EF21CF" w:rsidRDefault="00EF21CF" w:rsidP="00EF21CF">
      <w:pPr>
        <w:spacing w:after="0" w:line="240" w:lineRule="auto"/>
        <w:jc w:val="center"/>
        <w:rPr>
          <w:rFonts w:eastAsia="Calibri" w:cs="Times New Roman"/>
          <w:b/>
          <w:szCs w:val="28"/>
        </w:rPr>
      </w:pPr>
    </w:p>
    <w:p w14:paraId="10326681" w14:textId="77777777" w:rsidR="00EF21CF" w:rsidRDefault="00EF21CF" w:rsidP="00EF21CF">
      <w:pPr>
        <w:spacing w:after="0" w:line="240" w:lineRule="auto"/>
        <w:jc w:val="center"/>
        <w:rPr>
          <w:rFonts w:eastAsia="Calibri" w:cs="Times New Roman"/>
          <w:b/>
          <w:szCs w:val="28"/>
        </w:rPr>
      </w:pPr>
    </w:p>
    <w:p w14:paraId="78930B9F" w14:textId="77777777" w:rsidR="00EF21CF" w:rsidRDefault="00EF21CF" w:rsidP="00EF21CF">
      <w:pPr>
        <w:spacing w:after="0" w:line="240" w:lineRule="auto"/>
        <w:jc w:val="center"/>
        <w:rPr>
          <w:rFonts w:eastAsia="Calibri" w:cs="Times New Roman"/>
          <w:b/>
          <w:szCs w:val="28"/>
        </w:rPr>
      </w:pPr>
    </w:p>
    <w:p w14:paraId="3C31CBC5" w14:textId="77777777" w:rsidR="00EF21CF" w:rsidRDefault="00EF21CF" w:rsidP="00EF21CF">
      <w:pPr>
        <w:spacing w:after="0" w:line="240" w:lineRule="auto"/>
        <w:jc w:val="center"/>
        <w:rPr>
          <w:rFonts w:eastAsia="Calibri" w:cs="Times New Roman"/>
          <w:b/>
          <w:szCs w:val="28"/>
        </w:rPr>
      </w:pPr>
    </w:p>
    <w:p w14:paraId="5D632BE4" w14:textId="77777777" w:rsidR="00EF21CF" w:rsidRDefault="00EF21CF" w:rsidP="00EF21CF">
      <w:pPr>
        <w:spacing w:after="0" w:line="240" w:lineRule="auto"/>
        <w:jc w:val="center"/>
        <w:rPr>
          <w:rFonts w:eastAsia="Calibri" w:cs="Times New Roman"/>
          <w:b/>
          <w:szCs w:val="28"/>
        </w:rPr>
      </w:pPr>
    </w:p>
    <w:p w14:paraId="4097B62D" w14:textId="77777777" w:rsidR="00EF21CF" w:rsidRDefault="00EF21CF" w:rsidP="00EF21CF">
      <w:pPr>
        <w:spacing w:after="0" w:line="240" w:lineRule="auto"/>
        <w:jc w:val="center"/>
        <w:rPr>
          <w:rFonts w:eastAsia="Calibri" w:cs="Times New Roman"/>
          <w:b/>
          <w:szCs w:val="28"/>
        </w:rPr>
      </w:pPr>
    </w:p>
    <w:p w14:paraId="1734A8DA" w14:textId="77777777" w:rsidR="00EF21CF" w:rsidRDefault="00EF21CF" w:rsidP="00EF21CF">
      <w:pPr>
        <w:spacing w:after="0" w:line="240" w:lineRule="auto"/>
        <w:jc w:val="center"/>
        <w:rPr>
          <w:rFonts w:eastAsia="Calibri" w:cs="Times New Roman"/>
          <w:b/>
          <w:szCs w:val="28"/>
        </w:rPr>
      </w:pPr>
    </w:p>
    <w:p w14:paraId="5A3E7821" w14:textId="77777777" w:rsidR="00EF21CF" w:rsidRDefault="00EF21CF" w:rsidP="00EF21CF">
      <w:pPr>
        <w:spacing w:after="0" w:line="240" w:lineRule="auto"/>
        <w:jc w:val="center"/>
        <w:rPr>
          <w:rFonts w:eastAsia="Calibri" w:cs="Times New Roman"/>
          <w:b/>
          <w:szCs w:val="28"/>
        </w:rPr>
      </w:pPr>
    </w:p>
    <w:p w14:paraId="29936806" w14:textId="77777777" w:rsidR="00EF21CF" w:rsidRDefault="00EF21CF" w:rsidP="00EF21CF">
      <w:pPr>
        <w:spacing w:after="0" w:line="240" w:lineRule="auto"/>
        <w:jc w:val="center"/>
        <w:rPr>
          <w:rFonts w:eastAsia="Calibri" w:cs="Times New Roman"/>
          <w:b/>
          <w:szCs w:val="28"/>
        </w:rPr>
      </w:pPr>
    </w:p>
    <w:p w14:paraId="170A8673" w14:textId="77777777" w:rsidR="00EF21CF" w:rsidRDefault="00EF21CF" w:rsidP="00EF21CF">
      <w:pPr>
        <w:spacing w:after="0" w:line="240" w:lineRule="auto"/>
        <w:jc w:val="center"/>
        <w:rPr>
          <w:rFonts w:eastAsia="Calibri" w:cs="Times New Roman"/>
          <w:b/>
          <w:szCs w:val="28"/>
        </w:rPr>
      </w:pPr>
    </w:p>
    <w:p w14:paraId="3C795A19" w14:textId="77777777" w:rsidR="00EF21CF" w:rsidRDefault="00EF21CF" w:rsidP="0004507D">
      <w:pPr>
        <w:spacing w:after="0" w:line="240" w:lineRule="auto"/>
        <w:rPr>
          <w:rFonts w:eastAsia="Calibri" w:cs="Times New Roman"/>
          <w:b/>
          <w:szCs w:val="28"/>
        </w:rPr>
      </w:pPr>
    </w:p>
    <w:p w14:paraId="16823771" w14:textId="77777777" w:rsidR="00EF21CF" w:rsidRDefault="00EF21CF" w:rsidP="00EF21CF">
      <w:pPr>
        <w:spacing w:after="0" w:line="240" w:lineRule="auto"/>
        <w:jc w:val="center"/>
        <w:rPr>
          <w:rFonts w:eastAsia="Calibri" w:cs="Times New Roman"/>
          <w:b/>
          <w:szCs w:val="28"/>
        </w:rPr>
      </w:pPr>
    </w:p>
    <w:p w14:paraId="6FADA82E" w14:textId="77777777" w:rsidR="00A652DD" w:rsidRDefault="00A652DD" w:rsidP="00EF21CF">
      <w:pPr>
        <w:spacing w:after="0" w:line="240" w:lineRule="auto"/>
        <w:jc w:val="center"/>
        <w:rPr>
          <w:rFonts w:eastAsia="Calibri" w:cs="Times New Roman"/>
          <w:b/>
          <w:szCs w:val="28"/>
        </w:rPr>
      </w:pPr>
    </w:p>
    <w:p w14:paraId="55CFB8E8" w14:textId="77777777" w:rsidR="00A652DD" w:rsidRDefault="00A652DD" w:rsidP="00EF21CF">
      <w:pPr>
        <w:spacing w:after="0" w:line="240" w:lineRule="auto"/>
        <w:jc w:val="center"/>
        <w:rPr>
          <w:rFonts w:eastAsia="Calibri" w:cs="Times New Roman"/>
          <w:b/>
          <w:szCs w:val="28"/>
        </w:rPr>
      </w:pPr>
    </w:p>
    <w:p w14:paraId="6663A914" w14:textId="77777777" w:rsidR="00A652DD" w:rsidRDefault="00A652DD" w:rsidP="00EF21CF">
      <w:pPr>
        <w:spacing w:after="0" w:line="240" w:lineRule="auto"/>
        <w:jc w:val="center"/>
        <w:rPr>
          <w:rFonts w:eastAsia="Calibri" w:cs="Times New Roman"/>
          <w:b/>
          <w:szCs w:val="28"/>
        </w:rPr>
      </w:pPr>
    </w:p>
    <w:p w14:paraId="1C95B309" w14:textId="77777777" w:rsidR="00EF21CF" w:rsidRPr="00F34EFE" w:rsidRDefault="00EF21CF" w:rsidP="00EF21CF">
      <w:pPr>
        <w:spacing w:after="0" w:line="240" w:lineRule="auto"/>
        <w:jc w:val="center"/>
        <w:rPr>
          <w:rFonts w:eastAsia="Calibri" w:cs="Times New Roman"/>
          <w:b/>
          <w:szCs w:val="28"/>
        </w:rPr>
      </w:pPr>
      <w:proofErr w:type="spellStart"/>
      <w:r w:rsidRPr="00F34EFE">
        <w:rPr>
          <w:rFonts w:eastAsia="Calibri" w:cs="Times New Roman"/>
          <w:b/>
          <w:szCs w:val="28"/>
        </w:rPr>
        <w:t>г.п.Хотимск</w:t>
      </w:r>
      <w:proofErr w:type="spellEnd"/>
    </w:p>
    <w:p w14:paraId="36021099" w14:textId="226FF848" w:rsidR="00EF21CF" w:rsidRPr="00A056EB" w:rsidRDefault="00A652DD" w:rsidP="00A652DD">
      <w:pPr>
        <w:spacing w:after="0" w:line="240" w:lineRule="auto"/>
        <w:rPr>
          <w:rFonts w:eastAsia="Calibri" w:cs="Times New Roman"/>
          <w:b/>
          <w:sz w:val="30"/>
          <w:szCs w:val="30"/>
        </w:rPr>
      </w:pPr>
      <w:r>
        <w:rPr>
          <w:rFonts w:eastAsia="Calibri" w:cs="Times New Roman"/>
          <w:b/>
          <w:szCs w:val="28"/>
          <w:lang w:val="be-BY"/>
        </w:rPr>
        <w:t xml:space="preserve">                                                       август</w:t>
      </w:r>
      <w:r w:rsidR="00EF21CF">
        <w:rPr>
          <w:rFonts w:eastAsia="Calibri" w:cs="Times New Roman"/>
          <w:b/>
          <w:szCs w:val="28"/>
          <w:lang w:val="be-BY"/>
        </w:rPr>
        <w:t xml:space="preserve"> </w:t>
      </w:r>
      <w:r w:rsidR="00EF21CF" w:rsidRPr="00F34EFE">
        <w:rPr>
          <w:rFonts w:eastAsia="Calibri" w:cs="Times New Roman"/>
          <w:b/>
          <w:szCs w:val="28"/>
        </w:rPr>
        <w:t>202</w:t>
      </w:r>
      <w:r w:rsidR="00EF21CF">
        <w:rPr>
          <w:rFonts w:eastAsia="Calibri" w:cs="Times New Roman"/>
          <w:b/>
          <w:szCs w:val="28"/>
          <w:lang w:val="be-BY"/>
        </w:rPr>
        <w:t>6</w:t>
      </w:r>
      <w:r w:rsidR="00EF21CF" w:rsidRPr="00F34EFE">
        <w:rPr>
          <w:rFonts w:eastAsia="Calibri" w:cs="Times New Roman"/>
          <w:b/>
          <w:szCs w:val="28"/>
        </w:rPr>
        <w:t xml:space="preserve"> г.</w:t>
      </w:r>
    </w:p>
    <w:p w14:paraId="105B3F46" w14:textId="3B07174D" w:rsidR="00EF21CF" w:rsidRPr="0004507D" w:rsidRDefault="00EF21CF" w:rsidP="00EF21CF">
      <w:pPr>
        <w:rPr>
          <w:rFonts w:eastAsia="Times New Roman" w:cs="Times New Roman"/>
          <w:sz w:val="30"/>
          <w:szCs w:val="30"/>
        </w:rPr>
        <w:sectPr w:rsidR="00EF21CF" w:rsidRPr="0004507D" w:rsidSect="00E221F5">
          <w:headerReference w:type="default" r:id="rId6"/>
          <w:pgSz w:w="11906" w:h="16838"/>
          <w:pgMar w:top="1134" w:right="850" w:bottom="851" w:left="1701" w:header="708" w:footer="708" w:gutter="0"/>
          <w:cols w:space="708"/>
          <w:titlePg/>
          <w:docGrid w:linePitch="381"/>
        </w:sectPr>
      </w:pPr>
    </w:p>
    <w:p w14:paraId="45AE0DFE" w14:textId="77777777" w:rsidR="00A652DD" w:rsidRPr="00A652DD" w:rsidRDefault="00A652DD" w:rsidP="00A652DD">
      <w:pPr>
        <w:spacing w:after="0" w:line="240" w:lineRule="auto"/>
        <w:jc w:val="center"/>
        <w:rPr>
          <w:rFonts w:eastAsia="Times New Roman" w:cs="Times New Roman"/>
          <w:b/>
          <w:sz w:val="30"/>
          <w:szCs w:val="30"/>
          <w:lang w:eastAsia="ru-RU"/>
        </w:rPr>
      </w:pPr>
      <w:r w:rsidRPr="00A652DD">
        <w:rPr>
          <w:rFonts w:eastAsia="Times New Roman" w:cs="Times New Roman"/>
          <w:b/>
          <w:sz w:val="30"/>
          <w:szCs w:val="30"/>
          <w:lang w:eastAsia="ru-RU"/>
        </w:rPr>
        <w:lastRenderedPageBreak/>
        <w:t>ЭКОЛОГИЧЕСКАЯ КУЛЬТУРА – ОТВЕТСТВЕННОСТЬ КАЖДОГО</w:t>
      </w:r>
    </w:p>
    <w:p w14:paraId="415B9BB2" w14:textId="77777777" w:rsidR="00A652DD" w:rsidRPr="00A652DD" w:rsidRDefault="00A652DD" w:rsidP="00A652DD">
      <w:pPr>
        <w:spacing w:after="0" w:line="240" w:lineRule="auto"/>
        <w:jc w:val="both"/>
        <w:rPr>
          <w:rFonts w:eastAsia="Times New Roman" w:cs="Times New Roman"/>
          <w:sz w:val="30"/>
          <w:szCs w:val="30"/>
          <w:lang w:eastAsia="ru-RU"/>
        </w:rPr>
      </w:pPr>
    </w:p>
    <w:p w14:paraId="7270CE02"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Чистый воздух, доступ к питьевой воде и красивая природа нами часто воспринимаются как данность. Между тем во многих странах мира эти ресурсы становятся роскошью: люди надевают маски, защищаясь от смога, прогноз погоды подменяется индексом загрязненности воздуха, доступ к чистой воде – это ежедневная борьба, а не стандарт жизни.</w:t>
      </w:r>
    </w:p>
    <w:p w14:paraId="6C9C1477" w14:textId="77777777" w:rsidR="00A652DD" w:rsidRPr="00A652DD" w:rsidRDefault="00A652DD" w:rsidP="0076337D">
      <w:pPr>
        <w:spacing w:after="0" w:line="240" w:lineRule="auto"/>
        <w:ind w:firstLine="709"/>
        <w:jc w:val="both"/>
        <w:rPr>
          <w:rFonts w:eastAsia="Times New Roman" w:cs="Times New Roman"/>
          <w:spacing w:val="-10"/>
          <w:sz w:val="30"/>
          <w:szCs w:val="30"/>
          <w:lang w:eastAsia="ru-RU"/>
        </w:rPr>
      </w:pPr>
      <w:r w:rsidRPr="00A652DD">
        <w:rPr>
          <w:rFonts w:eastAsia="Times New Roman" w:cs="Times New Roman"/>
          <w:sz w:val="30"/>
          <w:szCs w:val="30"/>
          <w:lang w:eastAsia="ru-RU"/>
        </w:rPr>
        <w:t>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данью моде, а осознанным выбором каждого гражданина. Ведь сохраняя природу сегодня, мы гарантируем ее будущим поколениям.</w:t>
      </w:r>
    </w:p>
    <w:p w14:paraId="3ACA0F3E" w14:textId="77777777" w:rsidR="00A652DD" w:rsidRPr="00A652DD" w:rsidRDefault="00A652DD" w:rsidP="0076337D">
      <w:pPr>
        <w:spacing w:after="0" w:line="240" w:lineRule="auto"/>
        <w:jc w:val="center"/>
        <w:rPr>
          <w:rFonts w:eastAsia="Times New Roman" w:cs="Times New Roman"/>
          <w:sz w:val="30"/>
          <w:szCs w:val="30"/>
          <w:lang w:eastAsia="ru-RU"/>
        </w:rPr>
      </w:pPr>
      <w:r w:rsidRPr="00A652DD">
        <w:rPr>
          <w:rFonts w:eastAsia="Times New Roman" w:cs="Times New Roman"/>
          <w:b/>
          <w:bCs/>
          <w:sz w:val="30"/>
          <w:szCs w:val="30"/>
          <w:lang w:eastAsia="ru-RU"/>
        </w:rPr>
        <w:t>1. Биологическое и ландшафтное разнообразие</w:t>
      </w:r>
    </w:p>
    <w:p w14:paraId="74B79AA8"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b/>
          <w:sz w:val="30"/>
          <w:szCs w:val="30"/>
          <w:lang w:eastAsia="ru-RU"/>
        </w:rPr>
        <w:t>Лесные и болотные угодья</w:t>
      </w:r>
      <w:r w:rsidRPr="00A652DD">
        <w:rPr>
          <w:rFonts w:eastAsia="Times New Roman" w:cs="Times New Roman"/>
          <w:sz w:val="30"/>
          <w:szCs w:val="30"/>
          <w:lang w:eastAsia="ru-RU"/>
        </w:rPr>
        <w:t xml:space="preserve">. За годы независимости Беларуси в результате целенаправленных усилий площадь </w:t>
      </w:r>
      <w:r w:rsidRPr="00A652DD">
        <w:rPr>
          <w:rFonts w:eastAsia="Times New Roman" w:cs="Times New Roman"/>
          <w:b/>
          <w:sz w:val="30"/>
          <w:szCs w:val="30"/>
          <w:lang w:eastAsia="ru-RU"/>
        </w:rPr>
        <w:t>лесов</w:t>
      </w:r>
      <w:r w:rsidRPr="00A652DD">
        <w:rPr>
          <w:rFonts w:eastAsia="Times New Roman" w:cs="Times New Roman"/>
          <w:sz w:val="30"/>
          <w:szCs w:val="30"/>
          <w:lang w:eastAsia="ru-RU"/>
        </w:rPr>
        <w:t xml:space="preserve"> была увеличена более чем на 1 млн га, достигнув максимального значения за столетний период. </w:t>
      </w:r>
    </w:p>
    <w:p w14:paraId="42B516C4"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Однако лесные массивы нуждаются в участии человека не только в целях ускоренного воспроизводства, но и в деле их охраны.</w:t>
      </w:r>
    </w:p>
    <w:p w14:paraId="3837413C" w14:textId="77777777" w:rsidR="00A652DD" w:rsidRPr="00A652DD" w:rsidRDefault="00A652DD" w:rsidP="00A652DD">
      <w:pPr>
        <w:widowControl w:val="0"/>
        <w:spacing w:after="0" w:line="240" w:lineRule="auto"/>
        <w:ind w:firstLine="709"/>
        <w:jc w:val="both"/>
        <w:rPr>
          <w:rFonts w:eastAsia="Calibri" w:cs="Times New Roman"/>
          <w:color w:val="000000"/>
          <w:sz w:val="30"/>
          <w:szCs w:val="30"/>
          <w:lang w:eastAsia="ru-RU"/>
        </w:rPr>
      </w:pPr>
      <w:r w:rsidRPr="00A652DD">
        <w:rPr>
          <w:rFonts w:eastAsia="Times New Roman" w:cs="Times New Roman"/>
          <w:sz w:val="30"/>
          <w:szCs w:val="30"/>
          <w:lang w:eastAsia="ru-RU"/>
        </w:rPr>
        <w:t xml:space="preserve">Остаются проблемой несанкционированные свалки. За последние пять лет объем вывозимого из лесов мусора вырос вдвое, а количество убранных стихийных свалок увеличилось почти на треть. </w:t>
      </w:r>
      <w:r w:rsidRPr="00A652DD">
        <w:rPr>
          <w:rFonts w:eastAsia="Calibri" w:cs="Times New Roman"/>
          <w:color w:val="000000"/>
          <w:sz w:val="30"/>
          <w:szCs w:val="30"/>
          <w:lang w:eastAsia="ru-RU"/>
        </w:rPr>
        <w:t>Это лишний повод задуматься: только от нашего отношения зависит, будут эти цифры увеличиваться или нет.</w:t>
      </w:r>
    </w:p>
    <w:p w14:paraId="1A6F24A5" w14:textId="4027321C" w:rsidR="00A652DD" w:rsidRPr="0076337D" w:rsidRDefault="00A652DD" w:rsidP="0076337D">
      <w:pPr>
        <w:shd w:val="clear" w:color="auto" w:fill="FFFFFF"/>
        <w:spacing w:after="0" w:line="240" w:lineRule="auto"/>
        <w:ind w:firstLine="709"/>
        <w:jc w:val="both"/>
        <w:rPr>
          <w:rFonts w:eastAsia="Times New Roman" w:cs="Times New Roman"/>
          <w:b/>
          <w:color w:val="0F1115"/>
          <w:sz w:val="30"/>
          <w:szCs w:val="30"/>
          <w:lang w:eastAsia="ru-RU"/>
        </w:rPr>
      </w:pPr>
      <w:r w:rsidRPr="00A652DD">
        <w:rPr>
          <w:rFonts w:eastAsia="Times New Roman" w:cs="Times New Roman"/>
          <w:bCs/>
          <w:sz w:val="30"/>
          <w:szCs w:val="30"/>
          <w:lang w:eastAsia="ru-RU"/>
        </w:rPr>
        <w:t xml:space="preserve">Беларусь является одним из мировых лидеров по </w:t>
      </w:r>
      <w:r w:rsidRPr="00A652DD">
        <w:rPr>
          <w:rFonts w:eastAsia="Times New Roman" w:cs="Times New Roman"/>
          <w:b/>
          <w:bCs/>
          <w:sz w:val="30"/>
          <w:szCs w:val="30"/>
          <w:lang w:eastAsia="ru-RU"/>
        </w:rPr>
        <w:t>восстановлению болот</w:t>
      </w:r>
      <w:r w:rsidRPr="00A652DD">
        <w:rPr>
          <w:rFonts w:eastAsia="Times New Roman" w:cs="Times New Roman"/>
          <w:bCs/>
          <w:sz w:val="30"/>
          <w:szCs w:val="30"/>
          <w:lang w:eastAsia="ru-RU"/>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 а также существенно снижает риски пожаров и сохраняет места обитания диких животных.</w:t>
      </w:r>
    </w:p>
    <w:p w14:paraId="34DD8264" w14:textId="77777777" w:rsidR="00A652DD" w:rsidRPr="00A652DD" w:rsidRDefault="00A652DD" w:rsidP="00A652DD">
      <w:pPr>
        <w:shd w:val="clear" w:color="auto" w:fill="FFFFFF"/>
        <w:spacing w:after="0" w:line="240" w:lineRule="auto"/>
        <w:ind w:firstLine="709"/>
        <w:jc w:val="both"/>
        <w:rPr>
          <w:rFonts w:eastAsia="Times New Roman" w:cs="Times New Roman"/>
          <w:b/>
          <w:color w:val="0F1115"/>
          <w:sz w:val="30"/>
          <w:szCs w:val="30"/>
          <w:lang w:eastAsia="ru-RU"/>
        </w:rPr>
      </w:pPr>
      <w:r w:rsidRPr="00A652DD">
        <w:rPr>
          <w:rFonts w:eastAsia="Times New Roman" w:cs="Times New Roman"/>
          <w:b/>
          <w:color w:val="0F1115"/>
          <w:sz w:val="30"/>
          <w:szCs w:val="30"/>
          <w:lang w:eastAsia="ru-RU"/>
        </w:rPr>
        <w:t>Животный мир</w:t>
      </w:r>
      <w:r w:rsidRPr="00A652DD">
        <w:rPr>
          <w:rFonts w:eastAsia="Times New Roman" w:cs="Times New Roman"/>
          <w:color w:val="0F1115"/>
          <w:sz w:val="30"/>
          <w:szCs w:val="30"/>
          <w:lang w:eastAsia="ru-RU"/>
        </w:rPr>
        <w:t xml:space="preserve"> Беларуси, благодаря системе природоохранных мероприятий, богат и разнообразен. Многие виды демонстрируют рост численности и расширение мест обитания. </w:t>
      </w:r>
    </w:p>
    <w:p w14:paraId="30E015DD" w14:textId="77777777" w:rsidR="00A652DD" w:rsidRPr="00A652DD" w:rsidRDefault="00A652DD" w:rsidP="00A652DD">
      <w:pPr>
        <w:shd w:val="clear" w:color="auto" w:fill="FFFFFF"/>
        <w:spacing w:after="0" w:line="240" w:lineRule="auto"/>
        <w:ind w:firstLine="709"/>
        <w:jc w:val="both"/>
        <w:rPr>
          <w:rFonts w:eastAsia="Times New Roman" w:cs="Times New Roman"/>
          <w:color w:val="0F1115"/>
          <w:sz w:val="30"/>
          <w:szCs w:val="30"/>
          <w:lang w:eastAsia="ru-RU"/>
        </w:rPr>
      </w:pPr>
      <w:r w:rsidRPr="00A652DD">
        <w:rPr>
          <w:rFonts w:eastAsia="Times New Roman" w:cs="Times New Roman"/>
          <w:bCs/>
          <w:sz w:val="30"/>
          <w:szCs w:val="30"/>
          <w:lang w:eastAsia="ru-RU"/>
        </w:rPr>
        <w:t>Красная книга Республики Беларусь</w:t>
      </w:r>
      <w:r w:rsidRPr="00A652DD">
        <w:rPr>
          <w:rFonts w:eastAsia="Times New Roman" w:cs="Times New Roman"/>
          <w:color w:val="0F1115"/>
          <w:sz w:val="30"/>
          <w:szCs w:val="30"/>
          <w:lang w:eastAsia="ru-RU"/>
        </w:rPr>
        <w:t xml:space="preserve"> включает виды, нуждающиеся в первоочередной охране. Ее пятое издание </w:t>
      </w:r>
      <w:r w:rsidRPr="00A652DD">
        <w:rPr>
          <w:rFonts w:eastAsia="Times New Roman" w:cs="Times New Roman"/>
          <w:i/>
          <w:color w:val="0F1115"/>
          <w:szCs w:val="28"/>
          <w:lang w:eastAsia="ru-RU"/>
        </w:rPr>
        <w:t>(2025 год)</w:t>
      </w:r>
      <w:r w:rsidRPr="00A652DD">
        <w:rPr>
          <w:rFonts w:eastAsia="Times New Roman" w:cs="Times New Roman"/>
          <w:color w:val="0F1115"/>
          <w:sz w:val="30"/>
          <w:szCs w:val="30"/>
          <w:lang w:eastAsia="ru-RU"/>
        </w:rPr>
        <w:t xml:space="preserve"> содержит </w:t>
      </w:r>
      <w:r w:rsidRPr="00A652DD">
        <w:rPr>
          <w:rFonts w:eastAsia="Times New Roman" w:cs="Times New Roman"/>
          <w:bCs/>
          <w:sz w:val="30"/>
          <w:szCs w:val="30"/>
          <w:lang w:eastAsia="ru-RU"/>
        </w:rPr>
        <w:t>213 видов животных</w:t>
      </w:r>
      <w:r w:rsidRPr="00A652DD">
        <w:rPr>
          <w:rFonts w:eastAsia="Times New Roman" w:cs="Times New Roman"/>
          <w:color w:val="0F1115"/>
          <w:sz w:val="30"/>
          <w:szCs w:val="30"/>
          <w:lang w:eastAsia="ru-RU"/>
        </w:rPr>
        <w:t xml:space="preserve">, находящихся под угрозой исчезновения или требующих особого внимания. </w:t>
      </w:r>
    </w:p>
    <w:p w14:paraId="1FB38977" w14:textId="77777777" w:rsidR="00A652DD" w:rsidRPr="00A652DD" w:rsidRDefault="00A652DD" w:rsidP="00A652DD">
      <w:pPr>
        <w:shd w:val="clear" w:color="auto" w:fill="FFFFFF"/>
        <w:spacing w:after="0" w:line="240" w:lineRule="auto"/>
        <w:ind w:firstLine="709"/>
        <w:jc w:val="both"/>
        <w:rPr>
          <w:rFonts w:eastAsia="Times New Roman" w:cs="Times New Roman"/>
          <w:color w:val="0F1115"/>
          <w:sz w:val="16"/>
          <w:szCs w:val="16"/>
          <w:lang w:eastAsia="ru-RU"/>
        </w:rPr>
      </w:pPr>
    </w:p>
    <w:p w14:paraId="15469C4C" w14:textId="77777777" w:rsidR="0076337D" w:rsidRDefault="0076337D" w:rsidP="00A652DD">
      <w:pPr>
        <w:shd w:val="clear" w:color="auto" w:fill="FFFFFF"/>
        <w:spacing w:after="0" w:line="240" w:lineRule="auto"/>
        <w:jc w:val="both"/>
        <w:rPr>
          <w:rFonts w:eastAsia="Times New Roman" w:cs="Times New Roman"/>
          <w:b/>
          <w:bCs/>
          <w:i/>
          <w:iCs/>
          <w:color w:val="0F1115"/>
          <w:szCs w:val="28"/>
          <w:lang w:eastAsia="ru-RU"/>
        </w:rPr>
      </w:pPr>
    </w:p>
    <w:p w14:paraId="45AD6D53" w14:textId="3ABA39C2" w:rsidR="00A652DD" w:rsidRPr="00A652DD" w:rsidRDefault="00A652DD" w:rsidP="00A652DD">
      <w:pPr>
        <w:shd w:val="clear" w:color="auto" w:fill="FFFFFF"/>
        <w:spacing w:after="0" w:line="240" w:lineRule="auto"/>
        <w:jc w:val="both"/>
        <w:rPr>
          <w:rFonts w:eastAsia="Times New Roman" w:cs="Times New Roman"/>
          <w:b/>
          <w:bCs/>
          <w:i/>
          <w:iCs/>
          <w:color w:val="0F1115"/>
          <w:szCs w:val="28"/>
          <w:lang w:eastAsia="ru-RU"/>
        </w:rPr>
      </w:pPr>
      <w:proofErr w:type="spellStart"/>
      <w:r w:rsidRPr="00A652DD">
        <w:rPr>
          <w:rFonts w:eastAsia="Times New Roman" w:cs="Times New Roman"/>
          <w:b/>
          <w:bCs/>
          <w:i/>
          <w:iCs/>
          <w:color w:val="0F1115"/>
          <w:szCs w:val="28"/>
          <w:lang w:eastAsia="ru-RU"/>
        </w:rPr>
        <w:lastRenderedPageBreak/>
        <w:t>Справочно</w:t>
      </w:r>
      <w:proofErr w:type="spellEnd"/>
      <w:r w:rsidRPr="00A652DD">
        <w:rPr>
          <w:rFonts w:eastAsia="Times New Roman" w:cs="Times New Roman"/>
          <w:b/>
          <w:bCs/>
          <w:i/>
          <w:iCs/>
          <w:color w:val="0F1115"/>
          <w:szCs w:val="28"/>
          <w:lang w:eastAsia="ru-RU"/>
        </w:rPr>
        <w:t xml:space="preserve"> по Могилевской области:</w:t>
      </w:r>
    </w:p>
    <w:p w14:paraId="4862BED9" w14:textId="0531C98A" w:rsidR="00A652DD" w:rsidRPr="0076337D" w:rsidRDefault="00A652DD" w:rsidP="0076337D">
      <w:pPr>
        <w:shd w:val="clear" w:color="auto" w:fill="FFFFFF"/>
        <w:spacing w:after="0" w:line="240" w:lineRule="auto"/>
        <w:ind w:firstLine="708"/>
        <w:jc w:val="both"/>
        <w:rPr>
          <w:rFonts w:eastAsia="Times New Roman" w:cs="Times New Roman"/>
          <w:i/>
          <w:iCs/>
          <w:color w:val="0F1115"/>
          <w:szCs w:val="28"/>
          <w:lang w:eastAsia="ru-RU"/>
        </w:rPr>
      </w:pPr>
      <w:r w:rsidRPr="00A652DD">
        <w:rPr>
          <w:rFonts w:eastAsia="Times New Roman" w:cs="Times New Roman"/>
          <w:i/>
          <w:iCs/>
          <w:color w:val="0F1115"/>
          <w:szCs w:val="28"/>
          <w:lang w:eastAsia="ru-RU"/>
        </w:rPr>
        <w:t xml:space="preserve">В Могилевской области передано под охрану </w:t>
      </w:r>
      <w:r w:rsidRPr="00A652DD">
        <w:rPr>
          <w:rFonts w:eastAsia="Times New Roman" w:cs="Times New Roman"/>
          <w:b/>
          <w:bCs/>
          <w:i/>
          <w:iCs/>
          <w:color w:val="0F1115"/>
          <w:szCs w:val="28"/>
          <w:lang w:eastAsia="ru-RU"/>
        </w:rPr>
        <w:t>159 мест обитания диких животных</w:t>
      </w:r>
      <w:r w:rsidRPr="00A652DD">
        <w:rPr>
          <w:rFonts w:eastAsia="Times New Roman" w:cs="Times New Roman"/>
          <w:i/>
          <w:iCs/>
          <w:color w:val="0F1115"/>
          <w:szCs w:val="28"/>
          <w:lang w:eastAsia="ru-RU"/>
        </w:rPr>
        <w:t xml:space="preserve"> и </w:t>
      </w:r>
      <w:r w:rsidRPr="00A652DD">
        <w:rPr>
          <w:rFonts w:eastAsia="Times New Roman" w:cs="Times New Roman"/>
          <w:b/>
          <w:bCs/>
          <w:i/>
          <w:iCs/>
          <w:color w:val="0F1115"/>
          <w:szCs w:val="28"/>
          <w:lang w:eastAsia="ru-RU"/>
        </w:rPr>
        <w:t>201 место произрастания дикорастущих растений</w:t>
      </w:r>
      <w:r w:rsidRPr="00A652DD">
        <w:rPr>
          <w:rFonts w:eastAsia="Times New Roman" w:cs="Times New Roman"/>
          <w:i/>
          <w:iCs/>
          <w:color w:val="0F1115"/>
          <w:szCs w:val="28"/>
          <w:lang w:eastAsia="ru-RU"/>
        </w:rPr>
        <w:t xml:space="preserve">, относящихся к видам, включенным в Красную книгу Республики Беларусь. Это такие виды, как барсук, рысь, черный аист, зимородок, серый журавль. Из растений у нас произрастают Черемша (лук медвежий), Колокольчик широколистный, Кувшинка белая, Касатик сибирский (Ирис), </w:t>
      </w:r>
      <w:proofErr w:type="gramStart"/>
      <w:r w:rsidRPr="00A652DD">
        <w:rPr>
          <w:rFonts w:eastAsia="Times New Roman" w:cs="Times New Roman"/>
          <w:i/>
          <w:iCs/>
          <w:color w:val="0F1115"/>
          <w:szCs w:val="28"/>
          <w:lang w:eastAsia="ru-RU"/>
        </w:rPr>
        <w:t>Водяной орех</w:t>
      </w:r>
      <w:proofErr w:type="gramEnd"/>
      <w:r w:rsidRPr="00A652DD">
        <w:rPr>
          <w:rFonts w:eastAsia="Times New Roman" w:cs="Times New Roman"/>
          <w:i/>
          <w:iCs/>
          <w:color w:val="0F1115"/>
          <w:szCs w:val="28"/>
          <w:lang w:eastAsia="ru-RU"/>
        </w:rPr>
        <w:t xml:space="preserve"> плавающий и т.д.</w:t>
      </w:r>
    </w:p>
    <w:p w14:paraId="0F405DB5"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Сохранение около 90% видов животных и растений, включенных в Красную книгу, обеспечивают особо охраняемые природные территории (далее – </w:t>
      </w:r>
      <w:r w:rsidRPr="00A652DD">
        <w:rPr>
          <w:rFonts w:eastAsia="Times New Roman" w:cs="Times New Roman"/>
          <w:bCs/>
          <w:sz w:val="30"/>
          <w:szCs w:val="30"/>
          <w:lang w:eastAsia="ru-RU"/>
        </w:rPr>
        <w:t>ООПТ</w:t>
      </w:r>
      <w:r w:rsidRPr="00A652DD">
        <w:rPr>
          <w:rFonts w:eastAsia="Times New Roman" w:cs="Times New Roman"/>
          <w:sz w:val="30"/>
          <w:szCs w:val="30"/>
          <w:lang w:eastAsia="ru-RU"/>
        </w:rPr>
        <w:t xml:space="preserve">), количество которых целенаправленно наращивается. </w:t>
      </w:r>
    </w:p>
    <w:p w14:paraId="3357982F" w14:textId="77777777" w:rsidR="00A652DD" w:rsidRPr="00A652DD" w:rsidRDefault="00A652DD" w:rsidP="00A652DD">
      <w:pPr>
        <w:spacing w:before="120" w:after="0" w:line="240" w:lineRule="auto"/>
        <w:jc w:val="both"/>
        <w:rPr>
          <w:rFonts w:eastAsia="Times New Roman" w:cs="Times New Roman"/>
          <w:b/>
          <w:bCs/>
          <w:i/>
          <w:iCs/>
          <w:szCs w:val="28"/>
          <w:lang w:eastAsia="ru-RU"/>
        </w:rPr>
      </w:pPr>
      <w:proofErr w:type="spellStart"/>
      <w:r w:rsidRPr="00A652DD">
        <w:rPr>
          <w:rFonts w:eastAsia="Times New Roman" w:cs="Times New Roman"/>
          <w:b/>
          <w:bCs/>
          <w:i/>
          <w:iCs/>
          <w:szCs w:val="28"/>
          <w:lang w:eastAsia="ru-RU"/>
        </w:rPr>
        <w:t>Справочно</w:t>
      </w:r>
      <w:proofErr w:type="spellEnd"/>
      <w:r w:rsidRPr="00A652DD">
        <w:rPr>
          <w:rFonts w:eastAsia="Times New Roman" w:cs="Times New Roman"/>
          <w:b/>
          <w:bCs/>
          <w:i/>
          <w:iCs/>
          <w:szCs w:val="28"/>
          <w:lang w:eastAsia="ru-RU"/>
        </w:rPr>
        <w:t xml:space="preserve"> по Могилевской области:</w:t>
      </w:r>
    </w:p>
    <w:p w14:paraId="42761C17" w14:textId="77777777" w:rsidR="00A652DD" w:rsidRPr="00A652DD" w:rsidRDefault="00A652DD" w:rsidP="0076337D">
      <w:pPr>
        <w:spacing w:after="0" w:line="240" w:lineRule="auto"/>
        <w:ind w:firstLine="708"/>
        <w:jc w:val="both"/>
        <w:rPr>
          <w:rFonts w:eastAsia="Calibri" w:cs="Times New Roman"/>
          <w:i/>
          <w:iCs/>
          <w:szCs w:val="28"/>
          <w:lang w:eastAsia="ru-RU"/>
        </w:rPr>
      </w:pPr>
      <w:r w:rsidRPr="00A652DD">
        <w:rPr>
          <w:rFonts w:eastAsia="Calibri" w:cs="Times New Roman"/>
          <w:i/>
          <w:iCs/>
          <w:szCs w:val="28"/>
          <w:lang w:eastAsia="ru-RU"/>
        </w:rPr>
        <w:t xml:space="preserve">В Могилевской области площадь ООПТ по состоянию на август 2026 составляет 4,46 % от общей площади области или 129,6 </w:t>
      </w:r>
      <w:proofErr w:type="spellStart"/>
      <w:r w:rsidRPr="00A652DD">
        <w:rPr>
          <w:rFonts w:eastAsia="Calibri" w:cs="Times New Roman"/>
          <w:i/>
          <w:iCs/>
          <w:szCs w:val="28"/>
          <w:lang w:eastAsia="ru-RU"/>
        </w:rPr>
        <w:t>тыс.га</w:t>
      </w:r>
      <w:proofErr w:type="spellEnd"/>
      <w:r w:rsidRPr="00A652DD">
        <w:rPr>
          <w:rFonts w:eastAsia="Calibri" w:cs="Times New Roman"/>
          <w:i/>
          <w:iCs/>
          <w:szCs w:val="28"/>
          <w:lang w:eastAsia="ru-RU"/>
        </w:rPr>
        <w:t xml:space="preserve"> (155 ед.), в т.ч.: заказники республиканского значения – 5 ед. общей площадью 65,1 </w:t>
      </w:r>
      <w:proofErr w:type="spellStart"/>
      <w:r w:rsidRPr="00A652DD">
        <w:rPr>
          <w:rFonts w:eastAsia="Calibri" w:cs="Times New Roman"/>
          <w:i/>
          <w:iCs/>
          <w:szCs w:val="28"/>
          <w:lang w:eastAsia="ru-RU"/>
        </w:rPr>
        <w:t>тыс.га</w:t>
      </w:r>
      <w:proofErr w:type="spellEnd"/>
      <w:r w:rsidRPr="00A652DD">
        <w:rPr>
          <w:rFonts w:eastAsia="Calibri" w:cs="Times New Roman"/>
          <w:i/>
          <w:iCs/>
          <w:szCs w:val="28"/>
          <w:lang w:eastAsia="ru-RU"/>
        </w:rPr>
        <w:t xml:space="preserve">, памятники природы республиканского значения – 11 ед. (0,2 </w:t>
      </w:r>
      <w:proofErr w:type="spellStart"/>
      <w:r w:rsidRPr="00A652DD">
        <w:rPr>
          <w:rFonts w:eastAsia="Calibri" w:cs="Times New Roman"/>
          <w:i/>
          <w:iCs/>
          <w:szCs w:val="28"/>
          <w:lang w:eastAsia="ru-RU"/>
        </w:rPr>
        <w:t>тыс.га</w:t>
      </w:r>
      <w:proofErr w:type="spellEnd"/>
      <w:r w:rsidRPr="00A652DD">
        <w:rPr>
          <w:rFonts w:eastAsia="Calibri" w:cs="Times New Roman"/>
          <w:i/>
          <w:iCs/>
          <w:szCs w:val="28"/>
          <w:lang w:eastAsia="ru-RU"/>
        </w:rPr>
        <w:t xml:space="preserve">), заказники местного значения – 57 ед. (62,7 </w:t>
      </w:r>
      <w:proofErr w:type="spellStart"/>
      <w:r w:rsidRPr="00A652DD">
        <w:rPr>
          <w:rFonts w:eastAsia="Calibri" w:cs="Times New Roman"/>
          <w:i/>
          <w:iCs/>
          <w:szCs w:val="28"/>
          <w:lang w:eastAsia="ru-RU"/>
        </w:rPr>
        <w:t>тыс.га</w:t>
      </w:r>
      <w:proofErr w:type="spellEnd"/>
      <w:r w:rsidRPr="00A652DD">
        <w:rPr>
          <w:rFonts w:eastAsia="Calibri" w:cs="Times New Roman"/>
          <w:i/>
          <w:iCs/>
          <w:szCs w:val="28"/>
          <w:lang w:eastAsia="ru-RU"/>
        </w:rPr>
        <w:t xml:space="preserve">), памятники природы местного значения – 82 ед. (1,6 </w:t>
      </w:r>
      <w:proofErr w:type="spellStart"/>
      <w:r w:rsidRPr="00A652DD">
        <w:rPr>
          <w:rFonts w:eastAsia="Calibri" w:cs="Times New Roman"/>
          <w:i/>
          <w:iCs/>
          <w:szCs w:val="28"/>
          <w:lang w:eastAsia="ru-RU"/>
        </w:rPr>
        <w:t>тыс.га</w:t>
      </w:r>
      <w:proofErr w:type="spellEnd"/>
      <w:r w:rsidRPr="00A652DD">
        <w:rPr>
          <w:rFonts w:eastAsia="Calibri" w:cs="Times New Roman"/>
          <w:i/>
          <w:iCs/>
          <w:szCs w:val="28"/>
          <w:lang w:eastAsia="ru-RU"/>
        </w:rPr>
        <w:t>).</w:t>
      </w:r>
    </w:p>
    <w:p w14:paraId="4820701A" w14:textId="77777777" w:rsidR="00A652DD" w:rsidRPr="00A652DD" w:rsidRDefault="00A652DD" w:rsidP="0076337D">
      <w:pPr>
        <w:spacing w:after="0" w:line="240" w:lineRule="auto"/>
        <w:ind w:firstLine="708"/>
        <w:jc w:val="both"/>
        <w:rPr>
          <w:rFonts w:eastAsia="Calibri" w:cs="Times New Roman"/>
          <w:i/>
          <w:iCs/>
          <w:szCs w:val="28"/>
          <w:lang w:eastAsia="ru-RU"/>
        </w:rPr>
      </w:pPr>
      <w:r w:rsidRPr="00A652DD">
        <w:rPr>
          <w:rFonts w:eastAsia="Calibri" w:cs="Times New Roman"/>
          <w:i/>
          <w:iCs/>
          <w:szCs w:val="28"/>
          <w:lang w:eastAsia="ru-RU"/>
        </w:rPr>
        <w:t>К примеру, заказники республиканского значения – «Заозерье» (Белыничский р-н), «Острова Дулебы» (Белыничский, Кличевский районы), «Старица» (Быховский р-н), «</w:t>
      </w:r>
      <w:proofErr w:type="spellStart"/>
      <w:r w:rsidRPr="00A652DD">
        <w:rPr>
          <w:rFonts w:eastAsia="Calibri" w:cs="Times New Roman"/>
          <w:i/>
          <w:iCs/>
          <w:szCs w:val="28"/>
          <w:lang w:eastAsia="ru-RU"/>
        </w:rPr>
        <w:t>Свислочско</w:t>
      </w:r>
      <w:proofErr w:type="spellEnd"/>
      <w:r w:rsidRPr="00A652DD">
        <w:rPr>
          <w:rFonts w:eastAsia="Calibri" w:cs="Times New Roman"/>
          <w:i/>
          <w:iCs/>
          <w:szCs w:val="28"/>
          <w:lang w:eastAsia="ru-RU"/>
        </w:rPr>
        <w:t xml:space="preserve">-Березинский» (Осиповичский, Кировский, Кличевский р-ны) и «Славгородский» (соответственно, Славгородский район), памятники природы республиканского значения – к примеру, </w:t>
      </w:r>
      <w:proofErr w:type="spellStart"/>
      <w:r w:rsidRPr="00A652DD">
        <w:rPr>
          <w:rFonts w:eastAsia="Calibri" w:cs="Times New Roman"/>
          <w:i/>
          <w:iCs/>
          <w:szCs w:val="28"/>
          <w:lang w:eastAsia="ru-RU"/>
        </w:rPr>
        <w:t>Грудиновский</w:t>
      </w:r>
      <w:proofErr w:type="spellEnd"/>
      <w:r w:rsidRPr="00A652DD">
        <w:rPr>
          <w:rFonts w:eastAsia="Calibri" w:cs="Times New Roman"/>
          <w:i/>
          <w:iCs/>
          <w:szCs w:val="28"/>
          <w:lang w:eastAsia="ru-RU"/>
        </w:rPr>
        <w:t xml:space="preserve"> парк в Быховском районе, парк «Булгаков» – в Кировском, дендрологический парк – </w:t>
      </w:r>
      <w:r w:rsidRPr="00A652DD">
        <w:rPr>
          <w:rFonts w:eastAsia="Calibri" w:cs="Times New Roman"/>
          <w:i/>
          <w:iCs/>
          <w:szCs w:val="28"/>
          <w:lang w:eastAsia="ru-RU"/>
        </w:rPr>
        <w:br/>
        <w:t xml:space="preserve">в городе Горках, </w:t>
      </w:r>
      <w:proofErr w:type="spellStart"/>
      <w:r w:rsidRPr="00A652DD">
        <w:rPr>
          <w:rFonts w:eastAsia="Calibri" w:cs="Times New Roman"/>
          <w:i/>
          <w:iCs/>
          <w:szCs w:val="28"/>
          <w:lang w:eastAsia="ru-RU"/>
        </w:rPr>
        <w:t>Нижнинский</w:t>
      </w:r>
      <w:proofErr w:type="spellEnd"/>
      <w:r w:rsidRPr="00A652DD">
        <w:rPr>
          <w:rFonts w:eastAsia="Calibri" w:cs="Times New Roman"/>
          <w:i/>
          <w:iCs/>
          <w:szCs w:val="28"/>
          <w:lang w:eastAsia="ru-RU"/>
        </w:rPr>
        <w:t xml:space="preserve"> ров – в Шкловском районе, Голубая криница – в Славгородском, </w:t>
      </w:r>
      <w:proofErr w:type="spellStart"/>
      <w:r w:rsidRPr="00A652DD">
        <w:rPr>
          <w:rFonts w:eastAsia="Calibri" w:cs="Times New Roman"/>
          <w:i/>
          <w:iCs/>
          <w:szCs w:val="28"/>
          <w:lang w:eastAsia="ru-RU"/>
        </w:rPr>
        <w:t>Полыковичская</w:t>
      </w:r>
      <w:proofErr w:type="spellEnd"/>
      <w:r w:rsidRPr="00A652DD">
        <w:rPr>
          <w:rFonts w:eastAsia="Calibri" w:cs="Times New Roman"/>
          <w:i/>
          <w:iCs/>
          <w:szCs w:val="28"/>
          <w:lang w:eastAsia="ru-RU"/>
        </w:rPr>
        <w:t xml:space="preserve"> криница – в Могилевском районе.</w:t>
      </w:r>
    </w:p>
    <w:p w14:paraId="1F7975CE" w14:textId="77777777" w:rsidR="00A652DD" w:rsidRPr="00A652DD" w:rsidRDefault="00A652DD" w:rsidP="0076337D">
      <w:pPr>
        <w:spacing w:after="0" w:line="240" w:lineRule="auto"/>
        <w:ind w:firstLine="708"/>
        <w:jc w:val="both"/>
        <w:rPr>
          <w:rFonts w:eastAsia="Calibri" w:cs="Times New Roman"/>
          <w:i/>
          <w:iCs/>
          <w:szCs w:val="28"/>
          <w:lang w:eastAsia="ru-RU"/>
        </w:rPr>
      </w:pPr>
      <w:r w:rsidRPr="00A652DD">
        <w:rPr>
          <w:rFonts w:eastAsia="Calibri" w:cs="Times New Roman"/>
          <w:i/>
          <w:iCs/>
          <w:szCs w:val="28"/>
          <w:lang w:eastAsia="ru-RU"/>
        </w:rPr>
        <w:t>К 2035 году планируется объявить заказники местного значения «</w:t>
      </w:r>
      <w:proofErr w:type="spellStart"/>
      <w:r w:rsidRPr="00A652DD">
        <w:rPr>
          <w:rFonts w:eastAsia="Calibri" w:cs="Times New Roman"/>
          <w:i/>
          <w:iCs/>
          <w:szCs w:val="28"/>
          <w:lang w:eastAsia="ru-RU"/>
        </w:rPr>
        <w:t>Беседский</w:t>
      </w:r>
      <w:proofErr w:type="spellEnd"/>
      <w:r w:rsidRPr="00A652DD">
        <w:rPr>
          <w:rFonts w:eastAsia="Calibri" w:cs="Times New Roman"/>
          <w:i/>
          <w:iCs/>
          <w:szCs w:val="28"/>
          <w:lang w:eastAsia="ru-RU"/>
        </w:rPr>
        <w:t>» и «Костюковичский» (Костюковичский район), «Долина реки Беседь» (Хотимский район), «</w:t>
      </w:r>
      <w:proofErr w:type="spellStart"/>
      <w:r w:rsidRPr="00A652DD">
        <w:rPr>
          <w:rFonts w:eastAsia="Calibri" w:cs="Times New Roman"/>
          <w:i/>
          <w:iCs/>
          <w:szCs w:val="28"/>
          <w:lang w:eastAsia="ru-RU"/>
        </w:rPr>
        <w:t>Зиновищи</w:t>
      </w:r>
      <w:proofErr w:type="spellEnd"/>
      <w:r w:rsidRPr="00A652DD">
        <w:rPr>
          <w:rFonts w:eastAsia="Calibri" w:cs="Times New Roman"/>
          <w:i/>
          <w:iCs/>
          <w:szCs w:val="28"/>
          <w:lang w:eastAsia="ru-RU"/>
        </w:rPr>
        <w:t>» (Осиповичский район), «Мстиславский» (Мстиславский район), «</w:t>
      </w:r>
      <w:proofErr w:type="spellStart"/>
      <w:r w:rsidRPr="00A652DD">
        <w:rPr>
          <w:rFonts w:eastAsia="Calibri" w:cs="Times New Roman"/>
          <w:i/>
          <w:iCs/>
          <w:szCs w:val="28"/>
          <w:lang w:eastAsia="ru-RU"/>
        </w:rPr>
        <w:t>Полыковичский</w:t>
      </w:r>
      <w:proofErr w:type="spellEnd"/>
      <w:r w:rsidRPr="00A652DD">
        <w:rPr>
          <w:rFonts w:eastAsia="Calibri" w:cs="Times New Roman"/>
          <w:i/>
          <w:iCs/>
          <w:szCs w:val="28"/>
          <w:lang w:eastAsia="ru-RU"/>
        </w:rPr>
        <w:t xml:space="preserve"> лес» (Могилевский район) на площади около 8 тыс. га, а также не менее 16 новых памятников природы местного значения.</w:t>
      </w:r>
    </w:p>
    <w:p w14:paraId="11A929F1" w14:textId="77777777" w:rsidR="00A652DD" w:rsidRPr="00A652DD" w:rsidRDefault="00A652DD" w:rsidP="0076337D">
      <w:pPr>
        <w:spacing w:after="0" w:line="240" w:lineRule="auto"/>
        <w:ind w:firstLine="708"/>
        <w:jc w:val="both"/>
        <w:rPr>
          <w:rFonts w:eastAsia="Calibri" w:cs="Times New Roman"/>
          <w:i/>
          <w:iCs/>
          <w:szCs w:val="28"/>
          <w:lang w:eastAsia="ru-RU"/>
        </w:rPr>
      </w:pPr>
      <w:r w:rsidRPr="00A652DD">
        <w:rPr>
          <w:rFonts w:eastAsia="Calibri" w:cs="Times New Roman"/>
          <w:i/>
          <w:iCs/>
          <w:szCs w:val="28"/>
          <w:lang w:eastAsia="ru-RU"/>
        </w:rPr>
        <w:t>Также планируется преобразование заказников местного значения «</w:t>
      </w:r>
      <w:proofErr w:type="spellStart"/>
      <w:r w:rsidRPr="00A652DD">
        <w:rPr>
          <w:rFonts w:eastAsia="Calibri" w:cs="Times New Roman"/>
          <w:i/>
          <w:iCs/>
          <w:szCs w:val="28"/>
          <w:lang w:eastAsia="ru-RU"/>
        </w:rPr>
        <w:t>Эсьмонский</w:t>
      </w:r>
      <w:proofErr w:type="spellEnd"/>
      <w:r w:rsidRPr="00A652DD">
        <w:rPr>
          <w:rFonts w:eastAsia="Calibri" w:cs="Times New Roman"/>
          <w:i/>
          <w:iCs/>
          <w:szCs w:val="28"/>
          <w:lang w:eastAsia="ru-RU"/>
        </w:rPr>
        <w:t xml:space="preserve"> мох» в Белыничском районе и «Щиток» в Круглянском районе в заказники республиканского значения.</w:t>
      </w:r>
    </w:p>
    <w:p w14:paraId="21BACEAE" w14:textId="77777777" w:rsidR="00A652DD" w:rsidRPr="00A652DD" w:rsidRDefault="00A652DD" w:rsidP="00A652DD">
      <w:pPr>
        <w:shd w:val="clear" w:color="auto" w:fill="FFFFFF"/>
        <w:spacing w:before="120" w:after="240" w:line="240" w:lineRule="auto"/>
        <w:ind w:firstLine="709"/>
        <w:jc w:val="both"/>
        <w:rPr>
          <w:rFonts w:eastAsia="Times New Roman" w:cs="Times New Roman"/>
          <w:color w:val="0F1115"/>
          <w:sz w:val="30"/>
          <w:szCs w:val="30"/>
          <w:lang w:eastAsia="ru-RU"/>
        </w:rPr>
      </w:pPr>
      <w:r w:rsidRPr="00A652DD">
        <w:rPr>
          <w:rFonts w:eastAsia="Times New Roman" w:cs="Times New Roman"/>
          <w:color w:val="0F1115"/>
          <w:sz w:val="30"/>
          <w:szCs w:val="30"/>
          <w:lang w:eastAsia="ru-RU"/>
        </w:rPr>
        <w:t>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должен соблюдать установленный порядок.</w:t>
      </w:r>
    </w:p>
    <w:p w14:paraId="1697B1AB" w14:textId="77777777" w:rsidR="00A652DD" w:rsidRPr="00A652DD" w:rsidRDefault="00A652DD" w:rsidP="00A652DD">
      <w:pPr>
        <w:spacing w:after="0" w:line="240" w:lineRule="auto"/>
        <w:jc w:val="center"/>
        <w:rPr>
          <w:rFonts w:eastAsia="Times New Roman" w:cs="Times New Roman"/>
          <w:b/>
          <w:bCs/>
          <w:sz w:val="30"/>
          <w:szCs w:val="30"/>
          <w:lang w:eastAsia="ru-RU"/>
        </w:rPr>
      </w:pPr>
      <w:r w:rsidRPr="00A652DD">
        <w:rPr>
          <w:rFonts w:eastAsia="Times New Roman" w:cs="Times New Roman"/>
          <w:b/>
          <w:sz w:val="30"/>
          <w:szCs w:val="30"/>
          <w:lang w:eastAsia="ru-RU"/>
        </w:rPr>
        <w:lastRenderedPageBreak/>
        <w:t>2. Э</w:t>
      </w:r>
      <w:r w:rsidRPr="00A652DD">
        <w:rPr>
          <w:rFonts w:eastAsia="Times New Roman" w:cs="Times New Roman"/>
          <w:b/>
          <w:bCs/>
          <w:sz w:val="30"/>
          <w:szCs w:val="30"/>
          <w:lang w:eastAsia="ru-RU"/>
        </w:rPr>
        <w:t>кологическая безопасность в Республике Беларусь</w:t>
      </w:r>
    </w:p>
    <w:p w14:paraId="75E05472" w14:textId="60E92633" w:rsidR="00A652DD" w:rsidRPr="0076337D" w:rsidRDefault="00A652DD" w:rsidP="0076337D">
      <w:pPr>
        <w:spacing w:after="0" w:line="240" w:lineRule="auto"/>
        <w:ind w:firstLine="709"/>
        <w:jc w:val="both"/>
        <w:rPr>
          <w:rFonts w:eastAsia="Times New Roman" w:cs="Times New Roman"/>
          <w:sz w:val="30"/>
          <w:szCs w:val="30"/>
          <w:lang w:eastAsia="ru-RU"/>
        </w:rPr>
      </w:pPr>
      <w:r w:rsidRPr="00A652DD">
        <w:rPr>
          <w:rFonts w:eastAsia="Times New Roman" w:cs="Times New Roman"/>
          <w:iCs/>
          <w:sz w:val="30"/>
          <w:szCs w:val="30"/>
          <w:lang w:eastAsia="ru-RU"/>
        </w:rPr>
        <w:t xml:space="preserve">Беларусь не просто сохраняет, но и приумножает свои природные богатства, </w:t>
      </w:r>
      <w:r w:rsidRPr="00A652DD">
        <w:rPr>
          <w:rFonts w:eastAsia="Times New Roman" w:cs="Times New Roman"/>
          <w:bCs/>
          <w:iCs/>
          <w:sz w:val="30"/>
          <w:szCs w:val="30"/>
          <w:lang w:eastAsia="ru-RU"/>
        </w:rPr>
        <w:t>обеспечивая устойчивую положительную динамику по всем ключевым направлениям</w:t>
      </w:r>
      <w:r w:rsidRPr="00A652DD">
        <w:rPr>
          <w:rFonts w:eastAsia="Times New Roman" w:cs="Times New Roman"/>
          <w:sz w:val="30"/>
          <w:szCs w:val="30"/>
          <w:lang w:eastAsia="ru-RU"/>
        </w:rPr>
        <w:t>.</w:t>
      </w:r>
    </w:p>
    <w:p w14:paraId="3A1483D0" w14:textId="77777777" w:rsidR="00A652DD" w:rsidRPr="00A652DD" w:rsidRDefault="00A652DD" w:rsidP="00A652DD">
      <w:pPr>
        <w:spacing w:after="0" w:line="240" w:lineRule="auto"/>
        <w:ind w:firstLine="709"/>
        <w:jc w:val="both"/>
        <w:rPr>
          <w:rFonts w:eastAsia="Times New Roman" w:cs="Times New Roman"/>
          <w:bCs/>
          <w:sz w:val="30"/>
          <w:szCs w:val="30"/>
          <w:lang w:eastAsia="ru-RU"/>
        </w:rPr>
      </w:pPr>
      <w:r w:rsidRPr="00A652DD">
        <w:rPr>
          <w:rFonts w:eastAsia="Times New Roman" w:cs="Times New Roman"/>
          <w:b/>
          <w:bCs/>
          <w:sz w:val="30"/>
          <w:szCs w:val="30"/>
          <w:lang w:eastAsia="ru-RU"/>
        </w:rPr>
        <w:t xml:space="preserve">Атмосферный воздух. </w:t>
      </w:r>
      <w:r w:rsidRPr="00A652DD">
        <w:rPr>
          <w:rFonts w:eastAsia="Times New Roman" w:cs="Times New Roman"/>
          <w:bCs/>
          <w:sz w:val="30"/>
          <w:szCs w:val="30"/>
          <w:lang w:eastAsia="ru-RU"/>
        </w:rPr>
        <w:t xml:space="preserve">В стране отмечается устойчивая тенденция к снижению выбросов загрязняющих веществ в атмосферный воздух – более чем на треть за последнее десятилетие </w:t>
      </w:r>
      <w:r w:rsidRPr="00A652DD">
        <w:rPr>
          <w:rFonts w:eastAsia="Times New Roman" w:cs="Times New Roman"/>
          <w:bCs/>
          <w:i/>
          <w:szCs w:val="28"/>
          <w:lang w:eastAsia="ru-RU"/>
        </w:rPr>
        <w:t>(как в абсолютном выражении, так и на душу населения)</w:t>
      </w:r>
      <w:r w:rsidRPr="00A652DD">
        <w:rPr>
          <w:rFonts w:eastAsia="Times New Roman" w:cs="Times New Roman"/>
          <w:bCs/>
          <w:sz w:val="30"/>
          <w:szCs w:val="30"/>
          <w:lang w:eastAsia="ru-RU"/>
        </w:rPr>
        <w:t xml:space="preserve">, в том числе более чем вдвое по автомобильному транспорту. </w:t>
      </w:r>
    </w:p>
    <w:p w14:paraId="401199B4" w14:textId="77777777" w:rsidR="00A652DD" w:rsidRPr="00A652DD" w:rsidRDefault="00A652DD" w:rsidP="00A652DD">
      <w:pPr>
        <w:spacing w:after="0" w:line="240" w:lineRule="auto"/>
        <w:ind w:firstLine="709"/>
        <w:jc w:val="both"/>
        <w:rPr>
          <w:rFonts w:eastAsia="Times New Roman" w:cs="Times New Roman"/>
          <w:bCs/>
          <w:sz w:val="16"/>
          <w:szCs w:val="16"/>
          <w:lang w:eastAsia="ru-RU"/>
        </w:rPr>
      </w:pPr>
    </w:p>
    <w:p w14:paraId="7E4271BE" w14:textId="77777777" w:rsidR="00A652DD" w:rsidRPr="00A652DD" w:rsidRDefault="00A652DD" w:rsidP="00A652DD">
      <w:pPr>
        <w:spacing w:after="0" w:line="240" w:lineRule="auto"/>
        <w:jc w:val="both"/>
        <w:rPr>
          <w:rFonts w:eastAsia="Times New Roman" w:cs="Times New Roman"/>
          <w:b/>
          <w:i/>
          <w:iCs/>
          <w:szCs w:val="28"/>
          <w:lang w:eastAsia="ru-RU"/>
        </w:rPr>
      </w:pPr>
      <w:proofErr w:type="spellStart"/>
      <w:r w:rsidRPr="00A652DD">
        <w:rPr>
          <w:rFonts w:eastAsia="Times New Roman" w:cs="Times New Roman"/>
          <w:b/>
          <w:i/>
          <w:iCs/>
          <w:szCs w:val="28"/>
          <w:lang w:eastAsia="ru-RU"/>
        </w:rPr>
        <w:t>Справочно</w:t>
      </w:r>
      <w:proofErr w:type="spellEnd"/>
      <w:r w:rsidRPr="00A652DD">
        <w:rPr>
          <w:rFonts w:eastAsia="Times New Roman" w:cs="Times New Roman"/>
          <w:b/>
          <w:i/>
          <w:iCs/>
          <w:szCs w:val="28"/>
          <w:lang w:eastAsia="ru-RU"/>
        </w:rPr>
        <w:t xml:space="preserve"> по Могилевской области:</w:t>
      </w:r>
    </w:p>
    <w:p w14:paraId="561280AE" w14:textId="6B6B6BE9" w:rsidR="00A652DD" w:rsidRPr="00A652DD" w:rsidRDefault="0076337D" w:rsidP="0076337D">
      <w:pPr>
        <w:tabs>
          <w:tab w:val="left" w:pos="851"/>
        </w:tabs>
        <w:spacing w:after="0" w:line="240" w:lineRule="auto"/>
        <w:jc w:val="both"/>
        <w:rPr>
          <w:rFonts w:eastAsia="Times New Roman" w:cs="Times New Roman"/>
          <w:i/>
          <w:iCs/>
          <w:szCs w:val="28"/>
          <w:lang w:eastAsia="ru-RU"/>
        </w:rPr>
      </w:pPr>
      <w:r>
        <w:rPr>
          <w:rFonts w:eastAsia="Times New Roman" w:cs="Times New Roman"/>
          <w:i/>
          <w:iCs/>
          <w:szCs w:val="28"/>
          <w:lang w:eastAsia="ru-RU"/>
        </w:rPr>
        <w:tab/>
      </w:r>
      <w:r w:rsidR="00A652DD" w:rsidRPr="00A652DD">
        <w:rPr>
          <w:rFonts w:eastAsia="Times New Roman" w:cs="Times New Roman"/>
          <w:i/>
          <w:iCs/>
          <w:szCs w:val="28"/>
          <w:lang w:eastAsia="ru-RU"/>
        </w:rPr>
        <w:t xml:space="preserve">Так, если в 1990 г. в Могилевской области было выброшено </w:t>
      </w:r>
      <w:r w:rsidR="00A652DD" w:rsidRPr="00A652DD">
        <w:rPr>
          <w:rFonts w:eastAsia="Times New Roman" w:cs="Times New Roman"/>
          <w:i/>
          <w:iCs/>
          <w:szCs w:val="28"/>
          <w:lang w:eastAsia="ru-RU"/>
        </w:rPr>
        <w:br/>
        <w:t xml:space="preserve">от стационарных источников выбросов в атмосферу почти 230,0 тыс. тонн вредных веществ, то в 2025 г. – 51,73 тыс. тонн (даже с учетом реализации крупных инвестиционных проектов в свободной экономической зоне Могилева (ООО «Ультра Плай ОСБ», ООО «Новус </w:t>
      </w:r>
      <w:proofErr w:type="spellStart"/>
      <w:r w:rsidR="00A652DD" w:rsidRPr="00A652DD">
        <w:rPr>
          <w:rFonts w:eastAsia="Times New Roman" w:cs="Times New Roman"/>
          <w:i/>
          <w:iCs/>
          <w:szCs w:val="28"/>
          <w:lang w:eastAsia="ru-RU"/>
        </w:rPr>
        <w:t>Индустри</w:t>
      </w:r>
      <w:proofErr w:type="spellEnd"/>
      <w:r w:rsidR="00A652DD" w:rsidRPr="00A652DD">
        <w:rPr>
          <w:rFonts w:eastAsia="Times New Roman" w:cs="Times New Roman"/>
          <w:i/>
          <w:iCs/>
          <w:szCs w:val="28"/>
          <w:lang w:eastAsia="ru-RU"/>
        </w:rPr>
        <w:t>», ИООО «Омск Карбон Могилев» и др.)</w:t>
      </w:r>
    </w:p>
    <w:p w14:paraId="1EDF7A64" w14:textId="1317AD61" w:rsidR="00A652DD" w:rsidRPr="00A652DD" w:rsidRDefault="0076337D" w:rsidP="0076337D">
      <w:pPr>
        <w:tabs>
          <w:tab w:val="left" w:pos="851"/>
        </w:tabs>
        <w:spacing w:after="0" w:line="240" w:lineRule="auto"/>
        <w:jc w:val="both"/>
        <w:rPr>
          <w:rFonts w:eastAsia="Times New Roman" w:cs="Times New Roman"/>
          <w:i/>
          <w:iCs/>
          <w:szCs w:val="28"/>
          <w:lang w:eastAsia="ru-RU"/>
        </w:rPr>
      </w:pPr>
      <w:r>
        <w:rPr>
          <w:rFonts w:eastAsia="Times New Roman" w:cs="Times New Roman"/>
          <w:i/>
          <w:iCs/>
          <w:szCs w:val="28"/>
          <w:lang w:eastAsia="ru-RU"/>
        </w:rPr>
        <w:tab/>
      </w:r>
      <w:r w:rsidR="00A652DD" w:rsidRPr="00A652DD">
        <w:rPr>
          <w:rFonts w:eastAsia="Times New Roman" w:cs="Times New Roman"/>
          <w:i/>
          <w:iCs/>
          <w:szCs w:val="28"/>
          <w:lang w:eastAsia="ru-RU"/>
        </w:rPr>
        <w:t xml:space="preserve">В 2020-2025 годах выполнено более 40 </w:t>
      </w:r>
      <w:proofErr w:type="spellStart"/>
      <w:r w:rsidR="00A652DD" w:rsidRPr="00A652DD">
        <w:rPr>
          <w:rFonts w:eastAsia="Times New Roman" w:cs="Times New Roman"/>
          <w:i/>
          <w:iCs/>
          <w:szCs w:val="28"/>
          <w:lang w:eastAsia="ru-RU"/>
        </w:rPr>
        <w:t>воздухоохранных</w:t>
      </w:r>
      <w:proofErr w:type="spellEnd"/>
      <w:r w:rsidR="00A652DD" w:rsidRPr="00A652DD">
        <w:rPr>
          <w:rFonts w:eastAsia="Times New Roman" w:cs="Times New Roman"/>
          <w:i/>
          <w:iCs/>
          <w:szCs w:val="28"/>
          <w:lang w:eastAsia="ru-RU"/>
        </w:rPr>
        <w:t xml:space="preserve"> мероприятий, в результате которых разрешенный выброс сократился более чем на 2,5 тысячи тонн. Данные мероприятия были проведены </w:t>
      </w:r>
      <w:r w:rsidR="00A652DD" w:rsidRPr="00A652DD">
        <w:rPr>
          <w:rFonts w:eastAsia="Times New Roman" w:cs="Times New Roman"/>
          <w:i/>
          <w:iCs/>
          <w:szCs w:val="28"/>
          <w:lang w:eastAsia="ru-RU"/>
        </w:rPr>
        <w:br/>
        <w:t>на ОАО «Белорусский цементный завод», ОАО «</w:t>
      </w:r>
      <w:proofErr w:type="spellStart"/>
      <w:r w:rsidR="00A652DD" w:rsidRPr="00A652DD">
        <w:rPr>
          <w:rFonts w:eastAsia="Times New Roman" w:cs="Times New Roman"/>
          <w:i/>
          <w:iCs/>
          <w:szCs w:val="28"/>
          <w:lang w:eastAsia="ru-RU"/>
        </w:rPr>
        <w:t>Горкилен</w:t>
      </w:r>
      <w:proofErr w:type="spellEnd"/>
      <w:r w:rsidR="00A652DD" w:rsidRPr="00A652DD">
        <w:rPr>
          <w:rFonts w:eastAsia="Times New Roman" w:cs="Times New Roman"/>
          <w:i/>
          <w:iCs/>
          <w:szCs w:val="28"/>
          <w:lang w:eastAsia="ru-RU"/>
        </w:rPr>
        <w:t xml:space="preserve">», </w:t>
      </w:r>
      <w:r w:rsidR="00A652DD" w:rsidRPr="00A652DD">
        <w:rPr>
          <w:rFonts w:eastAsia="Times New Roman" w:cs="Times New Roman"/>
          <w:i/>
          <w:iCs/>
          <w:szCs w:val="28"/>
          <w:lang w:eastAsia="ru-RU"/>
        </w:rPr>
        <w:br/>
        <w:t xml:space="preserve">ОАО «Бобруйский комбинат хлебопродуктов», ООО «Новус </w:t>
      </w:r>
      <w:proofErr w:type="spellStart"/>
      <w:r w:rsidR="00A652DD" w:rsidRPr="00A652DD">
        <w:rPr>
          <w:rFonts w:eastAsia="Times New Roman" w:cs="Times New Roman"/>
          <w:i/>
          <w:iCs/>
          <w:szCs w:val="28"/>
          <w:lang w:eastAsia="ru-RU"/>
        </w:rPr>
        <w:t>Индустри</w:t>
      </w:r>
      <w:proofErr w:type="spellEnd"/>
      <w:r w:rsidR="00A652DD" w:rsidRPr="00A652DD">
        <w:rPr>
          <w:rFonts w:eastAsia="Times New Roman" w:cs="Times New Roman"/>
          <w:i/>
          <w:iCs/>
          <w:szCs w:val="28"/>
          <w:lang w:eastAsia="ru-RU"/>
        </w:rPr>
        <w:t xml:space="preserve">», ОАО «Могилевский завод «Строммашина», </w:t>
      </w:r>
      <w:r w:rsidR="00A652DD" w:rsidRPr="00A652DD">
        <w:rPr>
          <w:rFonts w:eastAsia="Times New Roman" w:cs="Times New Roman"/>
          <w:i/>
          <w:iCs/>
          <w:szCs w:val="28"/>
          <w:lang w:eastAsia="ru-RU"/>
        </w:rPr>
        <w:br/>
        <w:t>ОАО «Могилевский металлургический завод» и другие.</w:t>
      </w:r>
    </w:p>
    <w:p w14:paraId="7E67065F" w14:textId="0E630CBA" w:rsidR="00A652DD" w:rsidRPr="00A652DD" w:rsidRDefault="0076337D" w:rsidP="0076337D">
      <w:pPr>
        <w:tabs>
          <w:tab w:val="left" w:pos="851"/>
        </w:tabs>
        <w:spacing w:after="0" w:line="240" w:lineRule="auto"/>
        <w:jc w:val="both"/>
        <w:rPr>
          <w:rFonts w:eastAsia="Times New Roman" w:cs="Times New Roman"/>
          <w:i/>
          <w:iCs/>
          <w:szCs w:val="28"/>
          <w:lang w:eastAsia="ru-RU"/>
        </w:rPr>
      </w:pPr>
      <w:r>
        <w:rPr>
          <w:rFonts w:eastAsia="Times New Roman" w:cs="Times New Roman"/>
          <w:i/>
          <w:iCs/>
          <w:szCs w:val="28"/>
          <w:lang w:eastAsia="ru-RU"/>
        </w:rPr>
        <w:tab/>
      </w:r>
      <w:r w:rsidR="00A652DD" w:rsidRPr="00A652DD">
        <w:rPr>
          <w:rFonts w:eastAsia="Times New Roman" w:cs="Times New Roman"/>
          <w:i/>
          <w:iCs/>
          <w:szCs w:val="28"/>
          <w:lang w:eastAsia="ru-RU"/>
        </w:rPr>
        <w:t xml:space="preserve">В настоящее время мониторинг атмосферного воздуха </w:t>
      </w:r>
      <w:r w:rsidR="00A652DD" w:rsidRPr="00A652DD">
        <w:rPr>
          <w:rFonts w:eastAsia="Times New Roman" w:cs="Times New Roman"/>
          <w:i/>
          <w:iCs/>
          <w:szCs w:val="28"/>
          <w:lang w:eastAsia="ru-RU"/>
        </w:rPr>
        <w:br/>
        <w:t>в Могилевской области проводится в трех городах: Бобруйск, Могилев и Осиповичи.</w:t>
      </w:r>
    </w:p>
    <w:p w14:paraId="12145C86" w14:textId="5E3011AD" w:rsidR="00A652DD" w:rsidRPr="0076337D" w:rsidRDefault="0076337D" w:rsidP="0076337D">
      <w:pPr>
        <w:tabs>
          <w:tab w:val="left" w:pos="851"/>
        </w:tabs>
        <w:spacing w:after="0" w:line="240" w:lineRule="auto"/>
        <w:jc w:val="both"/>
        <w:rPr>
          <w:rFonts w:eastAsia="Times New Roman" w:cs="Times New Roman"/>
          <w:bCs/>
          <w:i/>
          <w:iCs/>
          <w:szCs w:val="28"/>
          <w:lang w:eastAsia="ru-RU"/>
        </w:rPr>
      </w:pPr>
      <w:r>
        <w:rPr>
          <w:rFonts w:eastAsia="Times New Roman" w:cs="Times New Roman"/>
          <w:i/>
          <w:iCs/>
          <w:szCs w:val="28"/>
          <w:lang w:eastAsia="ru-RU"/>
        </w:rPr>
        <w:tab/>
      </w:r>
      <w:r w:rsidR="00A652DD" w:rsidRPr="00A652DD">
        <w:rPr>
          <w:rFonts w:eastAsia="Times New Roman" w:cs="Times New Roman"/>
          <w:i/>
          <w:iCs/>
          <w:szCs w:val="28"/>
          <w:lang w:eastAsia="ru-RU"/>
        </w:rPr>
        <w:t>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 Всего в Могилевской области необходимо установить такие приборы на 36 стационарных источниках.</w:t>
      </w:r>
    </w:p>
    <w:p w14:paraId="322E38CD"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Данный результат достигнут благодаря переходу в топливно-энергетической отрасли с мазута на природный газ, развитию атомной энергетики в стране, 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A652DD">
        <w:rPr>
          <w:rFonts w:eastAsia="Times New Roman" w:cs="Times New Roman"/>
          <w:sz w:val="30"/>
          <w:szCs w:val="30"/>
          <w:lang w:eastAsia="ru-RU"/>
        </w:rPr>
        <w:t>г.Минске</w:t>
      </w:r>
      <w:proofErr w:type="spellEnd"/>
      <w:r w:rsidRPr="00A652DD">
        <w:rPr>
          <w:rFonts w:eastAsia="Times New Roman" w:cs="Times New Roman"/>
          <w:sz w:val="30"/>
          <w:szCs w:val="30"/>
          <w:lang w:eastAsia="ru-RU"/>
        </w:rPr>
        <w:t xml:space="preserve">, где доля автомобильных выбросов в общем объеме загрязнения атмосферного воздуха достигает 90%, эти меры оказывают непосредственное влияние на качество воздушной среды. </w:t>
      </w:r>
    </w:p>
    <w:p w14:paraId="3245EC30"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b/>
          <w:i/>
          <w:sz w:val="30"/>
          <w:szCs w:val="30"/>
          <w:lang w:eastAsia="ru-RU"/>
        </w:rPr>
        <w:t>Приобретая легковой электротранспорт, граждане вносят вклад в минимизацию ущерба окружающей среде</w:t>
      </w:r>
      <w:r w:rsidRPr="00A652DD">
        <w:rPr>
          <w:rFonts w:eastAsia="Times New Roman" w:cs="Times New Roman"/>
          <w:sz w:val="30"/>
          <w:szCs w:val="30"/>
          <w:lang w:eastAsia="ru-RU"/>
        </w:rPr>
        <w:t xml:space="preserve">. </w:t>
      </w:r>
    </w:p>
    <w:p w14:paraId="3F82AD80"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lastRenderedPageBreak/>
        <w:t xml:space="preserve">За последние два года количество электромобилей в Беларуси увеличилось более чем в четыре раза, что дало стимул активному развитию зарядной инфраструктуры. В 2025 году появился второй государственный оператор </w:t>
      </w:r>
      <w:proofErr w:type="spellStart"/>
      <w:r w:rsidRPr="00A652DD">
        <w:rPr>
          <w:rFonts w:eastAsia="Times New Roman" w:cs="Times New Roman"/>
          <w:sz w:val="30"/>
          <w:szCs w:val="30"/>
          <w:lang w:eastAsia="ru-RU"/>
        </w:rPr>
        <w:t>электрозарядных</w:t>
      </w:r>
      <w:proofErr w:type="spellEnd"/>
      <w:r w:rsidRPr="00A652DD">
        <w:rPr>
          <w:rFonts w:eastAsia="Times New Roman" w:cs="Times New Roman"/>
          <w:sz w:val="30"/>
          <w:szCs w:val="30"/>
          <w:lang w:eastAsia="ru-RU"/>
        </w:rPr>
        <w:t xml:space="preserve"> станций, основная задача которого – развитие сети медленных зарядок шаговой доступности. </w:t>
      </w:r>
    </w:p>
    <w:p w14:paraId="1346ECF5"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Ранее основной упор делался на быстрые станции, вдоль трасс и АЗС. Теперь акцент меняется на размещение зарядок ближе к месту проживания, что позволит владельцам электромобилей заряжать авто в малых населенных пунктах и во дворах.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22FD243C"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Также в Беларуси действуют льготные тарифы на зарядку электромобилей. </w:t>
      </w:r>
    </w:p>
    <w:p w14:paraId="6463D23C" w14:textId="77777777" w:rsidR="00A652DD" w:rsidRPr="00A652DD" w:rsidRDefault="00A652DD" w:rsidP="00A652DD">
      <w:pPr>
        <w:spacing w:before="120" w:after="0" w:line="280" w:lineRule="exact"/>
        <w:jc w:val="both"/>
        <w:rPr>
          <w:rFonts w:eastAsia="Times New Roman" w:cs="Times New Roman"/>
          <w:i/>
          <w:szCs w:val="28"/>
          <w:lang w:eastAsia="ru-RU"/>
        </w:rPr>
      </w:pPr>
      <w:proofErr w:type="spellStart"/>
      <w:r w:rsidRPr="00A652DD">
        <w:rPr>
          <w:rFonts w:eastAsia="Times New Roman" w:cs="Times New Roman"/>
          <w:b/>
          <w:i/>
          <w:szCs w:val="28"/>
          <w:lang w:eastAsia="ru-RU"/>
        </w:rPr>
        <w:t>Справочно</w:t>
      </w:r>
      <w:proofErr w:type="spellEnd"/>
      <w:r w:rsidRPr="00A652DD">
        <w:rPr>
          <w:rFonts w:eastAsia="Times New Roman" w:cs="Times New Roman"/>
          <w:b/>
          <w:i/>
          <w:szCs w:val="28"/>
          <w:lang w:eastAsia="ru-RU"/>
        </w:rPr>
        <w:t>:</w:t>
      </w:r>
    </w:p>
    <w:p w14:paraId="648529BA" w14:textId="77777777" w:rsidR="00A652DD" w:rsidRPr="00A652DD" w:rsidRDefault="00A652DD" w:rsidP="0076337D">
      <w:pPr>
        <w:spacing w:after="0" w:line="280" w:lineRule="exact"/>
        <w:ind w:firstLine="708"/>
        <w:jc w:val="both"/>
        <w:rPr>
          <w:rFonts w:eastAsia="Times New Roman" w:cs="Times New Roman"/>
          <w:i/>
          <w:szCs w:val="28"/>
          <w:lang w:eastAsia="ru-RU"/>
        </w:rPr>
      </w:pPr>
      <w:r w:rsidRPr="00A652DD">
        <w:rPr>
          <w:rFonts w:eastAsia="Times New Roman" w:cs="Times New Roman"/>
          <w:i/>
          <w:szCs w:val="28"/>
          <w:lang w:eastAsia="ru-RU"/>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 В 1,5 раза увеличилось и количество зарядных станций (устройств, колонок) для зарядки электромобилей. По данным Минэнерго, их число составило</w:t>
      </w:r>
      <w:r w:rsidRPr="00A652DD">
        <w:rPr>
          <w:rFonts w:eastAsia="Times New Roman" w:cs="Times New Roman"/>
          <w:i/>
          <w:szCs w:val="28"/>
          <w:lang w:eastAsia="ru-RU"/>
        </w:rPr>
        <w:br/>
        <w:t xml:space="preserve">в </w:t>
      </w:r>
      <w:r w:rsidRPr="00A652DD">
        <w:rPr>
          <w:rFonts w:eastAsia="Times New Roman" w:cs="Times New Roman"/>
          <w:i/>
          <w:szCs w:val="28"/>
          <w:lang w:val="en-US" w:eastAsia="ru-RU"/>
        </w:rPr>
        <w:t>I</w:t>
      </w:r>
      <w:r w:rsidRPr="00A652DD">
        <w:rPr>
          <w:rFonts w:eastAsia="Times New Roman" w:cs="Times New Roman"/>
          <w:i/>
          <w:szCs w:val="28"/>
          <w:lang w:eastAsia="ru-RU"/>
        </w:rPr>
        <w:t xml:space="preserve"> квартале 2026 г. более 2 тыс. штук (на 1 января 2025 г. – 1 323).</w:t>
      </w:r>
    </w:p>
    <w:p w14:paraId="639EADEB" w14:textId="77777777" w:rsidR="00A652DD" w:rsidRPr="00A652DD" w:rsidRDefault="00A652DD" w:rsidP="0076337D">
      <w:pPr>
        <w:spacing w:after="0" w:line="280" w:lineRule="exact"/>
        <w:ind w:firstLine="708"/>
        <w:jc w:val="both"/>
        <w:rPr>
          <w:rFonts w:eastAsia="Times New Roman" w:cs="Times New Roman"/>
          <w:i/>
          <w:szCs w:val="28"/>
          <w:highlight w:val="yellow"/>
          <w:lang w:eastAsia="ru-RU"/>
        </w:rPr>
      </w:pPr>
      <w:r w:rsidRPr="00A652DD">
        <w:rPr>
          <w:rFonts w:eastAsia="Times New Roman" w:cs="Times New Roman"/>
          <w:i/>
          <w:szCs w:val="28"/>
          <w:lang w:eastAsia="ru-RU"/>
        </w:rPr>
        <w:t xml:space="preserve">На 2026 год для Беларуси установлена общая тарифная квота на беспошлинный ввоз 20 тыс. электромобилей. Из них 13,8 тыс. единиц </w:t>
      </w:r>
      <w:r w:rsidRPr="00A652DD">
        <w:rPr>
          <w:rFonts w:eastAsia="Times New Roman" w:cs="Times New Roman"/>
          <w:i/>
          <w:spacing w:val="-6"/>
          <w:szCs w:val="28"/>
          <w:lang w:eastAsia="ru-RU"/>
        </w:rPr>
        <w:t>выделено для юридических лиц (лимит полностью исчерпан в июле 2026 г.)</w:t>
      </w:r>
      <w:r w:rsidRPr="00A652DD">
        <w:rPr>
          <w:rFonts w:eastAsia="Times New Roman" w:cs="Times New Roman"/>
          <w:i/>
          <w:szCs w:val="28"/>
          <w:lang w:eastAsia="ru-RU"/>
        </w:rPr>
        <w:t>, а 6,2 тыс. единиц – для физических лиц (по состоянию на конец июля остаток составляет чуть более 1,5 тыс.).</w:t>
      </w:r>
    </w:p>
    <w:p w14:paraId="5982F90B" w14:textId="77777777" w:rsidR="00A652DD" w:rsidRPr="00A652DD" w:rsidRDefault="00A652DD" w:rsidP="00A652DD">
      <w:pPr>
        <w:spacing w:after="0" w:line="233" w:lineRule="auto"/>
        <w:ind w:firstLine="709"/>
        <w:jc w:val="both"/>
        <w:rPr>
          <w:rFonts w:eastAsia="Times New Roman" w:cs="Times New Roman"/>
          <w:sz w:val="30"/>
          <w:szCs w:val="30"/>
          <w:lang w:eastAsia="ru-RU"/>
        </w:rPr>
      </w:pPr>
      <w:r w:rsidRPr="00A652DD">
        <w:rPr>
          <w:rFonts w:eastAsia="Times New Roman" w:cs="Times New Roman"/>
          <w:b/>
          <w:sz w:val="30"/>
          <w:szCs w:val="30"/>
          <w:lang w:eastAsia="ru-RU"/>
        </w:rPr>
        <w:t>Водные ресурсы</w:t>
      </w:r>
      <w:r w:rsidRPr="00A652DD">
        <w:rPr>
          <w:rFonts w:eastAsia="Times New Roman" w:cs="Times New Roman"/>
          <w:bCs/>
          <w:sz w:val="30"/>
          <w:szCs w:val="30"/>
          <w:lang w:eastAsia="ru-RU"/>
        </w:rPr>
        <w:t xml:space="preserve">. </w:t>
      </w:r>
      <w:r w:rsidRPr="00A652DD">
        <w:rPr>
          <w:rFonts w:eastAsia="Times New Roman" w:cs="Times New Roman"/>
          <w:sz w:val="30"/>
          <w:szCs w:val="30"/>
          <w:lang w:eastAsia="ru-RU"/>
        </w:rPr>
        <w:t xml:space="preserve">Беларусь в достаточной мере обеспечена водными ресурсами. Уровень доступности воды для нужд населения у нас в стране выше среднеевропейского. </w:t>
      </w:r>
    </w:p>
    <w:p w14:paraId="109911B0" w14:textId="77777777" w:rsidR="00A652DD" w:rsidRPr="00A652DD" w:rsidRDefault="00A652DD" w:rsidP="00A652DD">
      <w:pPr>
        <w:spacing w:after="0" w:line="233"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5B48359F" w14:textId="77777777" w:rsidR="00A652DD" w:rsidRPr="00A652DD" w:rsidRDefault="00A652DD" w:rsidP="00A652DD">
      <w:pPr>
        <w:spacing w:after="0" w:line="240" w:lineRule="auto"/>
        <w:ind w:firstLine="709"/>
        <w:jc w:val="both"/>
        <w:rPr>
          <w:rFonts w:eastAsia="Times New Roman" w:cs="Times New Roman"/>
          <w:sz w:val="16"/>
          <w:szCs w:val="16"/>
          <w:lang w:eastAsia="ru-RU"/>
        </w:rPr>
      </w:pPr>
    </w:p>
    <w:p w14:paraId="7C3E06CD" w14:textId="77777777" w:rsidR="00A652DD" w:rsidRPr="00A652DD" w:rsidRDefault="00A652DD" w:rsidP="00A652DD">
      <w:pPr>
        <w:spacing w:after="0" w:line="233" w:lineRule="auto"/>
        <w:jc w:val="both"/>
        <w:rPr>
          <w:rFonts w:eastAsia="Times New Roman" w:cs="Times New Roman"/>
          <w:b/>
          <w:bCs/>
          <w:i/>
          <w:iCs/>
          <w:szCs w:val="28"/>
          <w:lang w:eastAsia="ru-RU"/>
        </w:rPr>
      </w:pPr>
      <w:proofErr w:type="spellStart"/>
      <w:r w:rsidRPr="00A652DD">
        <w:rPr>
          <w:rFonts w:eastAsia="Times New Roman" w:cs="Times New Roman"/>
          <w:b/>
          <w:bCs/>
          <w:i/>
          <w:iCs/>
          <w:szCs w:val="28"/>
          <w:lang w:eastAsia="ru-RU"/>
        </w:rPr>
        <w:t>Справочно</w:t>
      </w:r>
      <w:proofErr w:type="spellEnd"/>
      <w:r w:rsidRPr="00A652DD">
        <w:rPr>
          <w:rFonts w:eastAsia="Times New Roman" w:cs="Times New Roman"/>
          <w:b/>
          <w:bCs/>
          <w:i/>
          <w:iCs/>
          <w:szCs w:val="28"/>
          <w:lang w:eastAsia="ru-RU"/>
        </w:rPr>
        <w:t xml:space="preserve"> по Могилевской области:</w:t>
      </w:r>
    </w:p>
    <w:p w14:paraId="7297D1D8" w14:textId="77777777" w:rsidR="00A652DD" w:rsidRPr="00A652DD" w:rsidRDefault="00A652DD" w:rsidP="0076337D">
      <w:pPr>
        <w:spacing w:after="0" w:line="233" w:lineRule="auto"/>
        <w:ind w:firstLine="708"/>
        <w:jc w:val="both"/>
        <w:rPr>
          <w:rFonts w:eastAsia="Times New Roman" w:cs="Times New Roman"/>
          <w:i/>
          <w:iCs/>
          <w:szCs w:val="28"/>
          <w:lang w:eastAsia="ru-RU"/>
        </w:rPr>
      </w:pPr>
      <w:r w:rsidRPr="00A652DD">
        <w:rPr>
          <w:rFonts w:eastAsia="Times New Roman" w:cs="Times New Roman"/>
          <w:i/>
          <w:iCs/>
          <w:szCs w:val="28"/>
          <w:lang w:eastAsia="ru-RU"/>
        </w:rPr>
        <w:t xml:space="preserve">В целях предотвращения загрязнения подземных вод ежегодно </w:t>
      </w:r>
      <w:r w:rsidRPr="00A652DD">
        <w:rPr>
          <w:rFonts w:eastAsia="Times New Roman" w:cs="Times New Roman"/>
          <w:i/>
          <w:iCs/>
          <w:szCs w:val="28"/>
          <w:lang w:eastAsia="ru-RU"/>
        </w:rPr>
        <w:br/>
        <w:t xml:space="preserve">в области проводятся работы по ликвидационному тампонажу скважин, неподлежащих дальнейшему использованию. В 2025 году </w:t>
      </w:r>
      <w:r w:rsidRPr="00A652DD">
        <w:rPr>
          <w:rFonts w:eastAsia="Times New Roman" w:cs="Times New Roman"/>
          <w:i/>
          <w:iCs/>
          <w:szCs w:val="28"/>
          <w:lang w:eastAsia="ru-RU"/>
        </w:rPr>
        <w:br/>
        <w:t xml:space="preserve">в области проведен ликвидационный тампонаж 164 скважин. </w:t>
      </w:r>
      <w:r w:rsidRPr="00A652DD">
        <w:rPr>
          <w:rFonts w:eastAsia="Times New Roman" w:cs="Times New Roman"/>
          <w:i/>
          <w:iCs/>
          <w:szCs w:val="28"/>
          <w:lang w:eastAsia="ru-RU"/>
        </w:rPr>
        <w:br/>
        <w:t>За 7 месяцев 2026 проведен ликвидационный тампонах 62 скважин.</w:t>
      </w:r>
    </w:p>
    <w:p w14:paraId="455A308C" w14:textId="77777777" w:rsidR="00A652DD" w:rsidRPr="00A652DD" w:rsidRDefault="00A652DD" w:rsidP="0076337D">
      <w:pPr>
        <w:spacing w:after="0" w:line="233" w:lineRule="auto"/>
        <w:ind w:firstLine="708"/>
        <w:jc w:val="both"/>
        <w:rPr>
          <w:rFonts w:eastAsia="Times New Roman" w:cs="Times New Roman"/>
          <w:i/>
          <w:iCs/>
          <w:szCs w:val="28"/>
          <w:lang w:eastAsia="ru-RU"/>
        </w:rPr>
      </w:pPr>
      <w:r w:rsidRPr="00A652DD">
        <w:rPr>
          <w:rFonts w:eastAsia="Times New Roman" w:cs="Times New Roman"/>
          <w:i/>
          <w:iCs/>
          <w:szCs w:val="28"/>
          <w:lang w:eastAsia="ru-RU"/>
        </w:rPr>
        <w:t>На территории области сброс сточных вод в водные объекты осуществляют более 45 водопользователей.</w:t>
      </w:r>
    </w:p>
    <w:p w14:paraId="555D165F" w14:textId="5BF0B5D2" w:rsidR="00A652DD" w:rsidRPr="0076337D" w:rsidRDefault="0076337D" w:rsidP="0076337D">
      <w:pPr>
        <w:tabs>
          <w:tab w:val="left" w:pos="851"/>
        </w:tabs>
        <w:spacing w:after="0" w:line="240" w:lineRule="auto"/>
        <w:jc w:val="both"/>
        <w:rPr>
          <w:rFonts w:eastAsia="Times New Roman" w:cs="Times New Roman"/>
          <w:i/>
          <w:iCs/>
          <w:szCs w:val="28"/>
          <w:lang w:eastAsia="ru-RU"/>
        </w:rPr>
      </w:pPr>
      <w:r>
        <w:rPr>
          <w:rFonts w:eastAsia="Times New Roman" w:cs="Times New Roman"/>
          <w:i/>
          <w:iCs/>
          <w:szCs w:val="28"/>
          <w:lang w:eastAsia="ru-RU"/>
        </w:rPr>
        <w:tab/>
      </w:r>
      <w:r w:rsidR="00A652DD" w:rsidRPr="00A652DD">
        <w:rPr>
          <w:rFonts w:eastAsia="Times New Roman" w:cs="Times New Roman"/>
          <w:i/>
          <w:iCs/>
          <w:szCs w:val="28"/>
          <w:lang w:eastAsia="ru-RU"/>
        </w:rPr>
        <w:t xml:space="preserve">Для повышения эффективности очистки сточных вод, снижения объема сброса недостаточно очищенных сточных вод в поверхностные </w:t>
      </w:r>
      <w:r w:rsidR="00A652DD" w:rsidRPr="00A652DD">
        <w:rPr>
          <w:rFonts w:eastAsia="Times New Roman" w:cs="Times New Roman"/>
          <w:i/>
          <w:iCs/>
          <w:szCs w:val="28"/>
          <w:lang w:eastAsia="ru-RU"/>
        </w:rPr>
        <w:lastRenderedPageBreak/>
        <w:t>водные объекты в первом полугодии 2026 года на территории Могилевской области продолжались работы по реконструкции (модернизации) очистных сооружений в городах Бобруйск, Шклов, Кричев, Осиповичи, а также в городском поселке Хотимск.</w:t>
      </w:r>
    </w:p>
    <w:p w14:paraId="6F301672" w14:textId="77777777" w:rsidR="00A652DD" w:rsidRPr="00A652DD" w:rsidRDefault="00A652DD" w:rsidP="00A652DD">
      <w:pPr>
        <w:spacing w:after="0" w:line="233"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w:t>
      </w:r>
      <w:r w:rsidRPr="00A652DD">
        <w:rPr>
          <w:rFonts w:eastAsia="Times New Roman" w:cs="Times New Roman"/>
          <w:sz w:val="30"/>
          <w:szCs w:val="30"/>
          <w:lang w:eastAsia="ru-RU"/>
        </w:rPr>
        <w:br/>
        <w:t xml:space="preserve">в повседневной жизни. В результате в стране не превышается безопасный лимит потребления природной воды, кроме бассейна </w:t>
      </w:r>
      <w:proofErr w:type="spellStart"/>
      <w:r w:rsidRPr="00A652DD">
        <w:rPr>
          <w:rFonts w:eastAsia="Times New Roman" w:cs="Times New Roman"/>
          <w:sz w:val="30"/>
          <w:szCs w:val="30"/>
          <w:lang w:eastAsia="ru-RU"/>
        </w:rPr>
        <w:t>р.Припять</w:t>
      </w:r>
      <w:proofErr w:type="spellEnd"/>
      <w:r w:rsidRPr="00A652DD">
        <w:rPr>
          <w:rFonts w:eastAsia="Times New Roman" w:cs="Times New Roman"/>
          <w:sz w:val="30"/>
          <w:szCs w:val="30"/>
          <w:lang w:eastAsia="ru-RU"/>
        </w:rPr>
        <w:t>, где отбор воды ведется для рыбоводства. При этом объемы забора воды не наносят ущерба экосистемам.</w:t>
      </w:r>
    </w:p>
    <w:p w14:paraId="7F80A473" w14:textId="19B38372" w:rsidR="0076337D" w:rsidRPr="0076337D" w:rsidRDefault="00A652DD" w:rsidP="0076337D">
      <w:pPr>
        <w:spacing w:after="0" w:line="240" w:lineRule="auto"/>
        <w:ind w:firstLine="709"/>
        <w:jc w:val="both"/>
        <w:rPr>
          <w:rFonts w:eastAsia="Times New Roman" w:cs="Times New Roman"/>
          <w:bCs/>
          <w:sz w:val="30"/>
          <w:szCs w:val="30"/>
          <w:lang w:eastAsia="ru-RU"/>
        </w:rPr>
      </w:pPr>
      <w:r w:rsidRPr="00A652DD">
        <w:rPr>
          <w:rFonts w:eastAsia="Times New Roman" w:cs="Times New Roman"/>
          <w:bCs/>
          <w:sz w:val="30"/>
          <w:szCs w:val="30"/>
          <w:lang w:eastAsia="ru-RU"/>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A652DD">
        <w:rPr>
          <w:rFonts w:eastAsia="Times New Roman" w:cs="Times New Roman"/>
          <w:bCs/>
          <w:sz w:val="30"/>
          <w:szCs w:val="30"/>
          <w:lang w:eastAsia="ru-RU"/>
        </w:rPr>
        <w:t>переподключение</w:t>
      </w:r>
      <w:proofErr w:type="spellEnd"/>
      <w:r w:rsidRPr="00A652DD">
        <w:rPr>
          <w:rFonts w:eastAsia="Times New Roman" w:cs="Times New Roman"/>
          <w:bCs/>
          <w:sz w:val="30"/>
          <w:szCs w:val="30"/>
          <w:lang w:eastAsia="ru-RU"/>
        </w:rPr>
        <w:t xml:space="preserve"> ряда населенных пунктов к существующим централизованным системам водоснабжения и др.</w:t>
      </w:r>
    </w:p>
    <w:p w14:paraId="22748EA1" w14:textId="3C7C16BA" w:rsidR="00A652DD" w:rsidRPr="00A652DD" w:rsidRDefault="00A652DD" w:rsidP="00A652DD">
      <w:pPr>
        <w:spacing w:after="0" w:line="240" w:lineRule="auto"/>
        <w:jc w:val="center"/>
        <w:rPr>
          <w:rFonts w:eastAsia="Times New Roman" w:cs="Times New Roman"/>
          <w:b/>
          <w:sz w:val="30"/>
          <w:szCs w:val="30"/>
          <w:lang w:eastAsia="ru-RU"/>
        </w:rPr>
      </w:pPr>
      <w:r w:rsidRPr="00A652DD">
        <w:rPr>
          <w:rFonts w:eastAsia="Times New Roman" w:cs="Times New Roman"/>
          <w:b/>
          <w:sz w:val="30"/>
          <w:szCs w:val="30"/>
          <w:lang w:eastAsia="ru-RU"/>
        </w:rPr>
        <w:t>3. Экология среды проживания</w:t>
      </w:r>
    </w:p>
    <w:p w14:paraId="6C9076C6" w14:textId="77777777" w:rsidR="00A652DD" w:rsidRPr="00A652DD" w:rsidRDefault="00A652DD" w:rsidP="00A652DD">
      <w:pPr>
        <w:spacing w:after="0" w:line="240" w:lineRule="auto"/>
        <w:ind w:firstLine="709"/>
        <w:jc w:val="both"/>
        <w:rPr>
          <w:rFonts w:eastAsia="Times New Roman" w:cs="Times New Roman"/>
          <w:bCs/>
          <w:sz w:val="30"/>
          <w:szCs w:val="30"/>
          <w:lang w:eastAsia="ru-RU"/>
        </w:rPr>
      </w:pPr>
      <w:r w:rsidRPr="00A652DD">
        <w:rPr>
          <w:rFonts w:eastAsia="Times New Roman" w:cs="Times New Roman"/>
          <w:bCs/>
          <w:sz w:val="30"/>
          <w:szCs w:val="30"/>
          <w:lang w:eastAsia="ru-RU"/>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7D298449"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bCs/>
          <w:sz w:val="30"/>
          <w:szCs w:val="30"/>
          <w:lang w:eastAsia="ru-RU"/>
        </w:rPr>
        <w:t xml:space="preserve">В республике ведется системная работа по </w:t>
      </w:r>
      <w:r w:rsidRPr="00A652DD">
        <w:rPr>
          <w:rFonts w:eastAsia="Times New Roman" w:cs="Times New Roman"/>
          <w:b/>
          <w:bCs/>
          <w:sz w:val="30"/>
          <w:szCs w:val="30"/>
          <w:lang w:eastAsia="ru-RU"/>
        </w:rPr>
        <w:t>озеленению городских территорий</w:t>
      </w:r>
      <w:r w:rsidRPr="00A652DD">
        <w:rPr>
          <w:rFonts w:eastAsia="Times New Roman" w:cs="Times New Roman"/>
          <w:bCs/>
          <w:sz w:val="30"/>
          <w:szCs w:val="30"/>
          <w:lang w:eastAsia="ru-RU"/>
        </w:rPr>
        <w:t xml:space="preserve">. В результате принятых мер уровень </w:t>
      </w:r>
      <w:proofErr w:type="spellStart"/>
      <w:r w:rsidRPr="00A652DD">
        <w:rPr>
          <w:rFonts w:eastAsia="Times New Roman" w:cs="Times New Roman"/>
          <w:bCs/>
          <w:sz w:val="30"/>
          <w:szCs w:val="30"/>
          <w:lang w:eastAsia="ru-RU"/>
        </w:rPr>
        <w:t>озелененности</w:t>
      </w:r>
      <w:proofErr w:type="spellEnd"/>
      <w:r w:rsidRPr="00A652DD">
        <w:rPr>
          <w:rFonts w:eastAsia="Times New Roman" w:cs="Times New Roman"/>
          <w:bCs/>
          <w:sz w:val="30"/>
          <w:szCs w:val="30"/>
          <w:lang w:eastAsia="ru-RU"/>
        </w:rPr>
        <w:t xml:space="preserve"> </w:t>
      </w:r>
      <w:r w:rsidRPr="00A652DD">
        <w:rPr>
          <w:rFonts w:eastAsia="Times New Roman" w:cs="Times New Roman"/>
          <w:sz w:val="30"/>
          <w:szCs w:val="30"/>
          <w:lang w:eastAsia="ru-RU"/>
        </w:rPr>
        <w:t xml:space="preserve">достиг требуемого показателя (40%) в </w:t>
      </w:r>
      <w:r w:rsidRPr="00A652DD">
        <w:rPr>
          <w:rFonts w:eastAsia="Times New Roman" w:cs="Times New Roman"/>
          <w:bCs/>
          <w:sz w:val="30"/>
          <w:szCs w:val="30"/>
          <w:lang w:eastAsia="ru-RU"/>
        </w:rPr>
        <w:t>132 городах и районных центрах</w:t>
      </w:r>
      <w:r w:rsidRPr="00A652DD">
        <w:rPr>
          <w:rFonts w:eastAsia="Times New Roman" w:cs="Times New Roman"/>
          <w:sz w:val="30"/>
          <w:szCs w:val="30"/>
          <w:lang w:eastAsia="ru-RU"/>
        </w:rPr>
        <w:t>.</w:t>
      </w:r>
    </w:p>
    <w:p w14:paraId="3CC4D630" w14:textId="77777777" w:rsidR="00A652DD" w:rsidRPr="00A652DD" w:rsidRDefault="00A652DD" w:rsidP="00A652DD">
      <w:pPr>
        <w:spacing w:after="0" w:line="240" w:lineRule="auto"/>
        <w:ind w:firstLine="709"/>
        <w:jc w:val="both"/>
        <w:rPr>
          <w:rFonts w:eastAsia="Times New Roman" w:cs="Times New Roman"/>
          <w:sz w:val="16"/>
          <w:szCs w:val="16"/>
          <w:lang w:eastAsia="ru-RU"/>
        </w:rPr>
      </w:pPr>
    </w:p>
    <w:p w14:paraId="6659B80A" w14:textId="77777777" w:rsidR="00A652DD" w:rsidRPr="00A652DD" w:rsidRDefault="00A652DD" w:rsidP="00A652DD">
      <w:pPr>
        <w:spacing w:after="0" w:line="240" w:lineRule="auto"/>
        <w:jc w:val="both"/>
        <w:rPr>
          <w:rFonts w:eastAsia="Times New Roman" w:cs="Times New Roman"/>
          <w:b/>
          <w:bCs/>
          <w:i/>
          <w:iCs/>
          <w:szCs w:val="28"/>
          <w:lang w:eastAsia="ru-RU"/>
        </w:rPr>
      </w:pPr>
      <w:bookmarkStart w:id="0" w:name="_Hlk237611142"/>
      <w:proofErr w:type="spellStart"/>
      <w:r w:rsidRPr="00A652DD">
        <w:rPr>
          <w:rFonts w:eastAsia="Times New Roman" w:cs="Times New Roman"/>
          <w:b/>
          <w:bCs/>
          <w:i/>
          <w:iCs/>
          <w:szCs w:val="28"/>
          <w:lang w:eastAsia="ru-RU"/>
        </w:rPr>
        <w:t>Справочно</w:t>
      </w:r>
      <w:proofErr w:type="spellEnd"/>
      <w:r w:rsidRPr="00A652DD">
        <w:rPr>
          <w:rFonts w:eastAsia="Times New Roman" w:cs="Times New Roman"/>
          <w:b/>
          <w:bCs/>
          <w:i/>
          <w:iCs/>
          <w:szCs w:val="28"/>
          <w:lang w:eastAsia="ru-RU"/>
        </w:rPr>
        <w:t xml:space="preserve"> по Могилевской области:</w:t>
      </w:r>
    </w:p>
    <w:p w14:paraId="1AF65836" w14:textId="77777777" w:rsidR="00A652DD" w:rsidRPr="00A652DD" w:rsidRDefault="00A652DD" w:rsidP="00A652DD">
      <w:pPr>
        <w:tabs>
          <w:tab w:val="left" w:pos="851"/>
        </w:tabs>
        <w:spacing w:after="0" w:line="240" w:lineRule="auto"/>
        <w:ind w:left="709" w:firstLine="709"/>
        <w:jc w:val="both"/>
        <w:rPr>
          <w:rFonts w:eastAsia="Times New Roman" w:cs="Times New Roman"/>
          <w:i/>
          <w:iCs/>
          <w:szCs w:val="28"/>
          <w:lang w:eastAsia="ru-RU"/>
        </w:rPr>
      </w:pPr>
      <w:r w:rsidRPr="00A652DD">
        <w:rPr>
          <w:rFonts w:eastAsia="Times New Roman" w:cs="Times New Roman"/>
          <w:i/>
          <w:iCs/>
          <w:szCs w:val="28"/>
          <w:lang w:eastAsia="ru-RU"/>
        </w:rPr>
        <w:t xml:space="preserve">По состоянию на 01.01.2026 указанные показатели достигнуты </w:t>
      </w:r>
      <w:r w:rsidRPr="00A652DD">
        <w:rPr>
          <w:rFonts w:eastAsia="Times New Roman" w:cs="Times New Roman"/>
          <w:i/>
          <w:iCs/>
          <w:szCs w:val="28"/>
          <w:lang w:eastAsia="ru-RU"/>
        </w:rPr>
        <w:br/>
        <w:t>в полном объеме во всех районных центрах и г. Могилеве.</w:t>
      </w:r>
    </w:p>
    <w:p w14:paraId="77A2DDC4" w14:textId="77777777" w:rsidR="00A652DD" w:rsidRPr="00A652DD" w:rsidRDefault="00A652DD" w:rsidP="00A652DD">
      <w:pPr>
        <w:tabs>
          <w:tab w:val="left" w:pos="851"/>
        </w:tabs>
        <w:spacing w:after="0" w:line="240" w:lineRule="auto"/>
        <w:ind w:left="709" w:firstLine="709"/>
        <w:jc w:val="both"/>
        <w:rPr>
          <w:rFonts w:eastAsia="Times New Roman" w:cs="Times New Roman"/>
          <w:i/>
          <w:iCs/>
          <w:szCs w:val="28"/>
          <w:lang w:eastAsia="ru-RU"/>
        </w:rPr>
      </w:pPr>
      <w:r w:rsidRPr="00A652DD">
        <w:rPr>
          <w:rFonts w:eastAsia="Times New Roman" w:cs="Times New Roman"/>
          <w:i/>
          <w:iCs/>
          <w:szCs w:val="28"/>
          <w:u w:val="single"/>
          <w:lang w:eastAsia="ru-RU"/>
        </w:rPr>
        <w:t>Уровень озеленения территорий городов составляет:</w:t>
      </w:r>
      <w:r w:rsidRPr="00A652DD">
        <w:rPr>
          <w:rFonts w:eastAsia="Times New Roman" w:cs="Times New Roman"/>
          <w:i/>
          <w:iCs/>
          <w:szCs w:val="28"/>
          <w:lang w:eastAsia="ru-RU"/>
        </w:rPr>
        <w:t xml:space="preserve"> </w:t>
      </w:r>
      <w:r w:rsidRPr="00A652DD">
        <w:rPr>
          <w:rFonts w:eastAsia="Times New Roman" w:cs="Times New Roman"/>
          <w:i/>
          <w:iCs/>
          <w:szCs w:val="28"/>
          <w:lang w:eastAsia="ru-RU"/>
        </w:rPr>
        <w:br/>
        <w:t xml:space="preserve">Белыничи – 44,58 %, Бобруйск – 42 %, Быхов – 55,74 %, Глуск – 46,76 %, Горки – 40,5 %, Дрибин – 88,65 %, Кировск – 46,61 %, </w:t>
      </w:r>
      <w:r w:rsidRPr="00A652DD">
        <w:rPr>
          <w:rFonts w:eastAsia="Times New Roman" w:cs="Times New Roman"/>
          <w:i/>
          <w:iCs/>
          <w:szCs w:val="28"/>
          <w:lang w:eastAsia="ru-RU"/>
        </w:rPr>
        <w:br/>
        <w:t xml:space="preserve">Климовичи – 47,08 %, Кличев – 51,19 %, Костюковичи – 41,24 %, Краснополье – 49,59 %, Кричев – 66,48 %, Круглое – 40,91 %, </w:t>
      </w:r>
      <w:r w:rsidRPr="00A652DD">
        <w:rPr>
          <w:rFonts w:eastAsia="Times New Roman" w:cs="Times New Roman"/>
          <w:i/>
          <w:iCs/>
          <w:szCs w:val="28"/>
          <w:lang w:eastAsia="ru-RU"/>
        </w:rPr>
        <w:br/>
        <w:t xml:space="preserve">Могилев – 44,33 %, Мстиславль – 46,35 %, Осиповичи – 42,78 %, Славгород – 44,28 %, Хотимск – 61,29 %, Чаусы – 42,89 %, </w:t>
      </w:r>
      <w:r w:rsidRPr="00A652DD">
        <w:rPr>
          <w:rFonts w:eastAsia="Times New Roman" w:cs="Times New Roman"/>
          <w:i/>
          <w:iCs/>
          <w:szCs w:val="28"/>
          <w:lang w:eastAsia="ru-RU"/>
        </w:rPr>
        <w:br/>
        <w:t>Чериков – 62,27 %, Шклов – 44,18 %.</w:t>
      </w:r>
    </w:p>
    <w:p w14:paraId="3E22935A" w14:textId="77777777" w:rsidR="00A652DD" w:rsidRPr="00A652DD" w:rsidRDefault="00A652DD" w:rsidP="00A652DD">
      <w:pPr>
        <w:tabs>
          <w:tab w:val="left" w:pos="851"/>
        </w:tabs>
        <w:spacing w:after="0" w:line="240" w:lineRule="auto"/>
        <w:ind w:left="709" w:firstLine="709"/>
        <w:jc w:val="both"/>
        <w:rPr>
          <w:rFonts w:eastAsia="Times New Roman" w:cs="Times New Roman"/>
          <w:i/>
          <w:iCs/>
          <w:szCs w:val="28"/>
          <w:lang w:eastAsia="ru-RU"/>
        </w:rPr>
      </w:pPr>
      <w:r w:rsidRPr="00A652DD">
        <w:rPr>
          <w:rFonts w:eastAsia="Times New Roman" w:cs="Times New Roman"/>
          <w:i/>
          <w:iCs/>
          <w:szCs w:val="28"/>
          <w:lang w:eastAsia="ru-RU"/>
        </w:rPr>
        <w:t xml:space="preserve">В целом площадь озелененных территорий в районных центрах Могилевской области и г. Могилева увеличилась на 4 141,05 га </w:t>
      </w:r>
      <w:r w:rsidRPr="00A652DD">
        <w:rPr>
          <w:rFonts w:eastAsia="Times New Roman" w:cs="Times New Roman"/>
          <w:i/>
          <w:iCs/>
          <w:szCs w:val="28"/>
          <w:lang w:eastAsia="ru-RU"/>
        </w:rPr>
        <w:br/>
        <w:t>по отношению к 01.01.2019 (на 24,6 %) (01.01.2019 – 16 833,60 га, 01.12.2025 – 20 974,65 га).</w:t>
      </w:r>
    </w:p>
    <w:bookmarkEnd w:id="0"/>
    <w:p w14:paraId="4F7BB3F1"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lastRenderedPageBreak/>
        <w:t xml:space="preserve">Следует отметить, что граждане страны принимают в этом процессе активное участие, в том числе в ходе субботников. Личное участие – это гарантия бережного отношения к зеленым насаждениям и недопущения актов вандализма в их отношении. </w:t>
      </w:r>
    </w:p>
    <w:p w14:paraId="57B312FE"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b/>
          <w:sz w:val="30"/>
          <w:szCs w:val="30"/>
          <w:lang w:eastAsia="ru-RU"/>
        </w:rPr>
        <w:t xml:space="preserve">Государство ожидает от граждан </w:t>
      </w:r>
      <w:r w:rsidRPr="00A652DD">
        <w:rPr>
          <w:rFonts w:eastAsia="Times New Roman" w:cs="Times New Roman"/>
          <w:bCs/>
          <w:i/>
          <w:iCs/>
          <w:sz w:val="30"/>
          <w:szCs w:val="30"/>
          <w:lang w:eastAsia="ru-RU"/>
        </w:rPr>
        <w:t>(в</w:t>
      </w:r>
      <w:r w:rsidRPr="00A652DD">
        <w:rPr>
          <w:rFonts w:eastAsia="Times New Roman" w:cs="Times New Roman"/>
          <w:i/>
          <w:sz w:val="30"/>
          <w:szCs w:val="30"/>
          <w:lang w:eastAsia="ru-RU"/>
        </w:rPr>
        <w:t xml:space="preserve"> зоне их ответственности)</w:t>
      </w:r>
      <w:r w:rsidRPr="00A652DD">
        <w:rPr>
          <w:rFonts w:eastAsia="Times New Roman" w:cs="Times New Roman"/>
          <w:b/>
          <w:sz w:val="30"/>
          <w:szCs w:val="30"/>
          <w:lang w:eastAsia="ru-RU"/>
        </w:rPr>
        <w:t xml:space="preserve"> активной помощи в уничтожении</w:t>
      </w:r>
      <w:r w:rsidRPr="00A652DD">
        <w:rPr>
          <w:rFonts w:eastAsia="Times New Roman" w:cs="Times New Roman"/>
          <w:sz w:val="30"/>
          <w:szCs w:val="30"/>
          <w:lang w:eastAsia="ru-RU"/>
        </w:rPr>
        <w:t xml:space="preserve"> в городской среде, на дачных участках, в сельской местности</w:t>
      </w:r>
      <w:r w:rsidRPr="00A652DD">
        <w:rPr>
          <w:rFonts w:eastAsia="Times New Roman" w:cs="Times New Roman"/>
          <w:b/>
          <w:sz w:val="30"/>
          <w:szCs w:val="30"/>
          <w:lang w:eastAsia="ru-RU"/>
        </w:rPr>
        <w:t xml:space="preserve"> инвазивных растений</w:t>
      </w:r>
      <w:r w:rsidRPr="00A652DD">
        <w:rPr>
          <w:rFonts w:eastAsia="Times New Roman" w:cs="Times New Roman"/>
          <w:sz w:val="30"/>
          <w:szCs w:val="30"/>
          <w:lang w:eastAsia="ru-RU"/>
        </w:rPr>
        <w:t xml:space="preserve"> </w:t>
      </w:r>
      <w:r w:rsidRPr="00A652DD">
        <w:rPr>
          <w:rFonts w:eastAsia="Times New Roman" w:cs="Times New Roman"/>
          <w:i/>
          <w:sz w:val="30"/>
          <w:szCs w:val="30"/>
          <w:lang w:eastAsia="ru-RU"/>
        </w:rPr>
        <w:t>(например, таких как борщевик Сосновского, золотарник канадский и др.)</w:t>
      </w:r>
      <w:r w:rsidRPr="00A652DD">
        <w:rPr>
          <w:rFonts w:eastAsia="Times New Roman" w:cs="Times New Roman"/>
          <w:sz w:val="30"/>
          <w:szCs w:val="30"/>
          <w:lang w:eastAsia="ru-RU"/>
        </w:rPr>
        <w:t xml:space="preserve">, которые при широком распространении могут нанести колоссальный ущерб нашей природе и сельскому хозяйству. </w:t>
      </w:r>
    </w:p>
    <w:p w14:paraId="0BEC9070" w14:textId="77777777" w:rsidR="00A652DD" w:rsidRPr="00A652DD" w:rsidRDefault="00A652DD" w:rsidP="00A652DD">
      <w:pPr>
        <w:spacing w:after="0" w:line="240" w:lineRule="auto"/>
        <w:ind w:firstLine="709"/>
        <w:jc w:val="both"/>
        <w:rPr>
          <w:rFonts w:eastAsia="Times New Roman" w:cs="Times New Roman"/>
          <w:sz w:val="16"/>
          <w:szCs w:val="16"/>
          <w:lang w:eastAsia="ru-RU"/>
        </w:rPr>
      </w:pPr>
    </w:p>
    <w:p w14:paraId="0D6DDD53" w14:textId="77777777" w:rsidR="00A652DD" w:rsidRPr="00A652DD" w:rsidRDefault="00A652DD" w:rsidP="00A652DD">
      <w:pPr>
        <w:spacing w:after="0" w:line="240" w:lineRule="auto"/>
        <w:jc w:val="both"/>
        <w:rPr>
          <w:rFonts w:eastAsia="Times New Roman" w:cs="Times New Roman"/>
          <w:b/>
          <w:bCs/>
          <w:i/>
          <w:iCs/>
          <w:szCs w:val="28"/>
          <w:lang w:eastAsia="ru-RU"/>
        </w:rPr>
      </w:pPr>
      <w:proofErr w:type="spellStart"/>
      <w:r w:rsidRPr="00A652DD">
        <w:rPr>
          <w:rFonts w:eastAsia="Times New Roman" w:cs="Times New Roman"/>
          <w:b/>
          <w:bCs/>
          <w:i/>
          <w:iCs/>
          <w:szCs w:val="28"/>
          <w:lang w:eastAsia="ru-RU"/>
        </w:rPr>
        <w:t>Справочно</w:t>
      </w:r>
      <w:proofErr w:type="spellEnd"/>
      <w:r w:rsidRPr="00A652DD">
        <w:rPr>
          <w:rFonts w:eastAsia="Times New Roman" w:cs="Times New Roman"/>
          <w:b/>
          <w:bCs/>
          <w:i/>
          <w:iCs/>
          <w:szCs w:val="28"/>
          <w:lang w:eastAsia="ru-RU"/>
        </w:rPr>
        <w:t xml:space="preserve"> по Могилевской области:</w:t>
      </w:r>
    </w:p>
    <w:p w14:paraId="4AD07B50" w14:textId="77777777" w:rsidR="00A652DD" w:rsidRPr="00A652DD" w:rsidRDefault="00A652DD" w:rsidP="0076337D">
      <w:pPr>
        <w:spacing w:after="0" w:line="240" w:lineRule="auto"/>
        <w:ind w:firstLine="708"/>
        <w:jc w:val="both"/>
        <w:rPr>
          <w:rFonts w:eastAsia="Times New Roman" w:cs="Times New Roman"/>
          <w:i/>
          <w:iCs/>
          <w:szCs w:val="28"/>
          <w:lang w:eastAsia="ru-RU"/>
        </w:rPr>
      </w:pPr>
      <w:r w:rsidRPr="00A652DD">
        <w:rPr>
          <w:rFonts w:eastAsia="Times New Roman" w:cs="Times New Roman"/>
          <w:i/>
          <w:iCs/>
          <w:szCs w:val="28"/>
          <w:lang w:eastAsia="ru-RU"/>
        </w:rPr>
        <w:t xml:space="preserve">В Могилевской области площадь произрастания борщевика Сосновского составляет 163,8 га, золотарника канадского – 1 871 га. </w:t>
      </w:r>
      <w:r w:rsidRPr="00A652DD">
        <w:rPr>
          <w:rFonts w:eastAsia="Times New Roman" w:cs="Times New Roman"/>
          <w:i/>
          <w:iCs/>
          <w:szCs w:val="28"/>
          <w:lang w:eastAsia="ru-RU"/>
        </w:rPr>
        <w:br/>
        <w:t xml:space="preserve">В 2025 году полностью уничтожено 29 мест произрастания борщевика Сосновского и 110 мест произрастания золотарника канадского </w:t>
      </w:r>
      <w:r w:rsidRPr="00A652DD">
        <w:rPr>
          <w:rFonts w:eastAsia="Times New Roman" w:cs="Times New Roman"/>
          <w:i/>
          <w:iCs/>
          <w:szCs w:val="28"/>
          <w:lang w:eastAsia="ru-RU"/>
        </w:rPr>
        <w:br/>
        <w:t>на общей площади более 130 га.</w:t>
      </w:r>
    </w:p>
    <w:p w14:paraId="12B4C6DB" w14:textId="1BAA78D9" w:rsidR="00A652DD" w:rsidRPr="0076337D" w:rsidRDefault="00A652DD" w:rsidP="0076337D">
      <w:pPr>
        <w:spacing w:after="0" w:line="240" w:lineRule="auto"/>
        <w:ind w:firstLine="709"/>
        <w:jc w:val="both"/>
        <w:rPr>
          <w:rFonts w:eastAsia="Times New Roman" w:cs="Times New Roman"/>
          <w:color w:val="000000"/>
          <w:sz w:val="30"/>
          <w:szCs w:val="30"/>
          <w:lang w:eastAsia="ru-RU"/>
        </w:rPr>
      </w:pPr>
      <w:r w:rsidRPr="00A652DD">
        <w:rPr>
          <w:rFonts w:eastAsia="Times New Roman" w:cs="Times New Roman"/>
          <w:sz w:val="30"/>
          <w:szCs w:val="30"/>
          <w:lang w:eastAsia="ru-RU"/>
        </w:rPr>
        <w:t xml:space="preserve">В рамках экономического развития Республики Беларусь наблюдается устойчивая тенденция к увеличению объемов образования </w:t>
      </w:r>
      <w:r w:rsidRPr="00A652DD">
        <w:rPr>
          <w:rFonts w:eastAsia="Times New Roman" w:cs="Times New Roman"/>
          <w:b/>
          <w:sz w:val="30"/>
          <w:szCs w:val="30"/>
          <w:lang w:eastAsia="ru-RU"/>
        </w:rPr>
        <w:t xml:space="preserve">твердых коммунальных отходов </w:t>
      </w:r>
      <w:r w:rsidRPr="00A652DD">
        <w:rPr>
          <w:rFonts w:eastAsia="Times New Roman" w:cs="Times New Roman"/>
          <w:bCs/>
          <w:sz w:val="30"/>
          <w:szCs w:val="30"/>
          <w:lang w:eastAsia="ru-RU"/>
        </w:rPr>
        <w:t>(далее –</w:t>
      </w:r>
      <w:r w:rsidRPr="00A652DD">
        <w:rPr>
          <w:rFonts w:eastAsia="Times New Roman" w:cs="Times New Roman"/>
          <w:b/>
          <w:sz w:val="30"/>
          <w:szCs w:val="30"/>
          <w:lang w:eastAsia="ru-RU"/>
        </w:rPr>
        <w:t xml:space="preserve"> </w:t>
      </w:r>
      <w:r w:rsidRPr="00A652DD">
        <w:rPr>
          <w:rFonts w:eastAsia="Times New Roman" w:cs="Times New Roman"/>
          <w:bCs/>
          <w:sz w:val="30"/>
          <w:szCs w:val="30"/>
          <w:lang w:eastAsia="ru-RU"/>
        </w:rPr>
        <w:t>ТКО).</w:t>
      </w:r>
      <w:r w:rsidRPr="00A652DD">
        <w:rPr>
          <w:rFonts w:eastAsia="Times New Roman" w:cs="Times New Roman"/>
          <w:sz w:val="30"/>
          <w:szCs w:val="30"/>
          <w:lang w:eastAsia="ru-RU"/>
        </w:rPr>
        <w:t xml:space="preserve"> </w:t>
      </w:r>
      <w:r w:rsidRPr="00A652DD">
        <w:rPr>
          <w:rFonts w:eastAsia="Times New Roman" w:cs="Times New Roman"/>
          <w:color w:val="000000"/>
          <w:sz w:val="30"/>
          <w:szCs w:val="30"/>
          <w:lang w:eastAsia="ru-RU"/>
        </w:rPr>
        <w:t>В расчете на 1 жителя объем бытовых отходов с 1997 года увеличился примерно в 2,5 раза, а за последнее десятилетие вырос на 20%. Сегодня в нашей стране –</w:t>
      </w:r>
      <w:r w:rsidRPr="00A652DD">
        <w:rPr>
          <w:rFonts w:eastAsia="Times New Roman" w:cs="Times New Roman"/>
          <w:color w:val="000000"/>
          <w:sz w:val="30"/>
          <w:szCs w:val="30"/>
          <w:lang w:eastAsia="ru-RU"/>
        </w:rPr>
        <w:br/>
        <w:t>140 действующих полигонов твердых коммунальных отходов и</w:t>
      </w:r>
      <w:r w:rsidRPr="00A652DD">
        <w:rPr>
          <w:rFonts w:eastAsia="Times New Roman" w:cs="Times New Roman"/>
          <w:color w:val="000000"/>
          <w:sz w:val="30"/>
          <w:szCs w:val="30"/>
          <w:lang w:eastAsia="ru-RU"/>
        </w:rPr>
        <w:br/>
        <w:t>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больше не привозят мусор, продолжают выделять метан и оказывать нагрузку на окружающую среду. Поэтому сокращение площадей полигонов и объемов образования и захоронения мусора – важнейшая задача, в том числе и по улучшению качества воздуха</w:t>
      </w:r>
      <w:r w:rsidR="0076337D">
        <w:rPr>
          <w:rFonts w:eastAsia="Times New Roman" w:cs="Times New Roman"/>
          <w:color w:val="000000"/>
          <w:sz w:val="30"/>
          <w:szCs w:val="30"/>
          <w:lang w:eastAsia="ru-RU"/>
        </w:rPr>
        <w:t>.</w:t>
      </w:r>
    </w:p>
    <w:p w14:paraId="3C3D8A7D" w14:textId="77777777" w:rsidR="00A652DD" w:rsidRPr="00A652DD" w:rsidRDefault="00A652DD" w:rsidP="00A652DD">
      <w:pPr>
        <w:spacing w:after="0" w:line="240" w:lineRule="auto"/>
        <w:ind w:firstLine="709"/>
        <w:jc w:val="both"/>
        <w:rPr>
          <w:rFonts w:eastAsia="Times New Roman" w:cs="Times New Roman"/>
          <w:color w:val="000000"/>
          <w:sz w:val="30"/>
          <w:szCs w:val="30"/>
          <w:lang w:eastAsia="ru-RU"/>
        </w:rPr>
      </w:pPr>
      <w:r w:rsidRPr="00A652DD">
        <w:rPr>
          <w:rFonts w:eastAsia="Times New Roman" w:cs="Times New Roman"/>
          <w:color w:val="000000"/>
          <w:sz w:val="30"/>
          <w:szCs w:val="30"/>
          <w:lang w:eastAsia="ru-RU"/>
        </w:rPr>
        <w:t xml:space="preserve">В нашей стране </w:t>
      </w:r>
      <w:r w:rsidRPr="00A652DD">
        <w:rPr>
          <w:rFonts w:eastAsia="Times New Roman" w:cs="Times New Roman"/>
          <w:color w:val="000000"/>
          <w:spacing w:val="-6"/>
          <w:sz w:val="30"/>
          <w:szCs w:val="30"/>
          <w:lang w:eastAsia="ru-RU"/>
        </w:rPr>
        <w:t xml:space="preserve">заложен серьезный фундамент для перехода от линейной модели экономики «добыл-произвел-выбросил» к циркулярной модели, предусматривающей повторное </w:t>
      </w:r>
      <w:r w:rsidRPr="00A652DD">
        <w:rPr>
          <w:rFonts w:eastAsia="Times New Roman" w:cs="Times New Roman"/>
          <w:color w:val="000000"/>
          <w:sz w:val="30"/>
          <w:szCs w:val="30"/>
          <w:lang w:eastAsia="ru-RU"/>
        </w:rPr>
        <w:t>использование ресурсов.</w:t>
      </w:r>
    </w:p>
    <w:p w14:paraId="1FF6A977" w14:textId="77777777" w:rsidR="00A652DD" w:rsidRPr="00A652DD" w:rsidRDefault="00A652DD" w:rsidP="00A652DD">
      <w:pPr>
        <w:spacing w:after="0" w:line="240" w:lineRule="auto"/>
        <w:ind w:firstLine="709"/>
        <w:jc w:val="both"/>
        <w:rPr>
          <w:rFonts w:eastAsia="Times New Roman" w:cs="Times New Roman"/>
          <w:color w:val="000000"/>
          <w:sz w:val="30"/>
          <w:szCs w:val="30"/>
          <w:lang w:eastAsia="ru-RU"/>
        </w:rPr>
      </w:pPr>
      <w:r w:rsidRPr="00A652DD">
        <w:rPr>
          <w:rFonts w:eastAsia="Times New Roman" w:cs="Times New Roman"/>
          <w:color w:val="000000"/>
          <w:sz w:val="30"/>
          <w:szCs w:val="30"/>
          <w:lang w:eastAsia="ru-RU"/>
        </w:rPr>
        <w:t xml:space="preserve">В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 Сейчас работают 10 таких заводов и 73 линии сортировки. </w:t>
      </w:r>
    </w:p>
    <w:p w14:paraId="54CFFBB8" w14:textId="77777777" w:rsidR="00A652DD" w:rsidRPr="00A652DD" w:rsidRDefault="00A652DD" w:rsidP="00A652DD">
      <w:pPr>
        <w:spacing w:after="0" w:line="240" w:lineRule="auto"/>
        <w:ind w:firstLine="709"/>
        <w:jc w:val="both"/>
        <w:rPr>
          <w:rFonts w:eastAsia="Times New Roman" w:cs="Times New Roman"/>
          <w:bCs/>
          <w:spacing w:val="-2"/>
          <w:sz w:val="30"/>
          <w:szCs w:val="30"/>
          <w:lang w:eastAsia="ru-RU"/>
        </w:rPr>
      </w:pPr>
      <w:r w:rsidRPr="00A652DD">
        <w:rPr>
          <w:rFonts w:eastAsia="Times New Roman" w:cs="Times New Roman"/>
          <w:bCs/>
          <w:spacing w:val="-2"/>
          <w:sz w:val="30"/>
          <w:szCs w:val="30"/>
          <w:lang w:eastAsia="ru-RU"/>
        </w:rPr>
        <w:t>Но никакая, даже самая современная, инфраструктура не будет эффективной без участия людей. Именно от того, как мы сортируем отходы, зависит качество вторичного сырья и возможность его дальнейшей переработки.</w:t>
      </w:r>
    </w:p>
    <w:p w14:paraId="49F8923E" w14:textId="77777777" w:rsidR="00A652DD" w:rsidRPr="00A652DD" w:rsidRDefault="00A652DD" w:rsidP="00A652DD">
      <w:pPr>
        <w:spacing w:after="0" w:line="240" w:lineRule="auto"/>
        <w:ind w:firstLine="709"/>
        <w:jc w:val="both"/>
        <w:rPr>
          <w:rFonts w:eastAsia="Times New Roman" w:cs="Times New Roman"/>
          <w:bCs/>
          <w:spacing w:val="-2"/>
          <w:sz w:val="30"/>
          <w:szCs w:val="30"/>
          <w:lang w:eastAsia="ru-RU"/>
        </w:rPr>
      </w:pPr>
      <w:r w:rsidRPr="00A652DD">
        <w:rPr>
          <w:rFonts w:eastAsia="Times New Roman" w:cs="Times New Roman"/>
          <w:bCs/>
          <w:spacing w:val="-2"/>
          <w:sz w:val="30"/>
          <w:szCs w:val="30"/>
          <w:lang w:eastAsia="ru-RU"/>
        </w:rPr>
        <w:lastRenderedPageBreak/>
        <w:t xml:space="preserve">По итогам 2025 года мы добились того, что перерабатывается, а значит повторно используется почти </w:t>
      </w:r>
      <w:r w:rsidRPr="00A652DD">
        <w:rPr>
          <w:rFonts w:eastAsia="Times New Roman" w:cs="Times New Roman"/>
          <w:b/>
          <w:bCs/>
          <w:spacing w:val="-2"/>
          <w:sz w:val="30"/>
          <w:szCs w:val="30"/>
          <w:lang w:eastAsia="ru-RU"/>
        </w:rPr>
        <w:t>половина отходов</w:t>
      </w:r>
      <w:r w:rsidRPr="00A652DD">
        <w:rPr>
          <w:rFonts w:eastAsia="Times New Roman" w:cs="Times New Roman"/>
          <w:bCs/>
          <w:spacing w:val="-2"/>
          <w:sz w:val="30"/>
          <w:szCs w:val="30"/>
          <w:lang w:eastAsia="ru-RU"/>
        </w:rPr>
        <w:t>.</w:t>
      </w:r>
    </w:p>
    <w:p w14:paraId="600F2A8A" w14:textId="77777777" w:rsidR="00A652DD" w:rsidRPr="00A652DD" w:rsidRDefault="00A652DD" w:rsidP="0076337D">
      <w:pPr>
        <w:spacing w:after="0" w:line="240" w:lineRule="auto"/>
        <w:ind w:firstLine="709"/>
        <w:jc w:val="both"/>
        <w:rPr>
          <w:rFonts w:eastAsia="Calibri" w:cs="Times New Roman"/>
          <w:b/>
          <w:sz w:val="30"/>
          <w:szCs w:val="30"/>
        </w:rPr>
      </w:pPr>
      <w:r w:rsidRPr="00A652DD">
        <w:rPr>
          <w:rFonts w:eastAsia="Calibri" w:cs="Times New Roman"/>
          <w:b/>
          <w:sz w:val="30"/>
          <w:szCs w:val="30"/>
        </w:rPr>
        <w:t xml:space="preserve">Сортировка отходов – это возможность каждого гражданина внести посильный, но при этом важный вклад в экологию своего населенного пункта и страны в целом. </w:t>
      </w:r>
    </w:p>
    <w:p w14:paraId="40DFDE0E" w14:textId="77777777" w:rsidR="00A652DD" w:rsidRPr="00A652DD" w:rsidRDefault="00A652DD" w:rsidP="0076337D">
      <w:pPr>
        <w:spacing w:after="0" w:line="240" w:lineRule="auto"/>
        <w:jc w:val="center"/>
        <w:rPr>
          <w:rFonts w:eastAsia="Times New Roman" w:cs="Times New Roman"/>
          <w:b/>
          <w:sz w:val="30"/>
          <w:szCs w:val="30"/>
          <w:lang w:eastAsia="ru-RU"/>
        </w:rPr>
      </w:pPr>
      <w:r w:rsidRPr="00A652DD">
        <w:rPr>
          <w:rFonts w:eastAsia="Times New Roman" w:cs="Times New Roman"/>
          <w:b/>
          <w:sz w:val="30"/>
          <w:szCs w:val="30"/>
          <w:lang w:eastAsia="ru-RU"/>
        </w:rPr>
        <w:t>4. Об ответственном обращении с животными</w:t>
      </w:r>
    </w:p>
    <w:p w14:paraId="67568478"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Экологическая культура – это не только забота о природе в целом, но и личная ответственность каждого владельца за свое домашнее животное. Данный выбор необходимо делать осознанно, ведь питомец – это не игрушка, а живое существо, которому нужны время, забота и средства.</w:t>
      </w:r>
    </w:p>
    <w:p w14:paraId="7D24D112"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Именно этот принцип лег в основу Закона Республики Беларусь от 1 апреля 2024 г. № 361-З «Об ответственном обращении с животными», который стал важным шагом страны в формировании гуманного и цивилизованного отношения к братьям нашим меньшим. </w:t>
      </w:r>
    </w:p>
    <w:p w14:paraId="0875ABCF"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 </w:t>
      </w:r>
    </w:p>
    <w:p w14:paraId="254CD8E0" w14:textId="77777777" w:rsidR="00A652DD" w:rsidRPr="00A652DD" w:rsidRDefault="00A652DD" w:rsidP="00A652DD">
      <w:pPr>
        <w:spacing w:after="0" w:line="240" w:lineRule="auto"/>
        <w:ind w:firstLine="709"/>
        <w:jc w:val="both"/>
        <w:rPr>
          <w:rFonts w:eastAsia="Times New Roman" w:cs="Times New Roman"/>
          <w:sz w:val="16"/>
          <w:szCs w:val="16"/>
          <w:lang w:eastAsia="ru-RU"/>
        </w:rPr>
      </w:pPr>
    </w:p>
    <w:p w14:paraId="1028D774" w14:textId="77777777" w:rsidR="00A652DD" w:rsidRPr="00A652DD" w:rsidRDefault="00A652DD" w:rsidP="00A652DD">
      <w:pPr>
        <w:spacing w:after="0" w:line="240" w:lineRule="auto"/>
        <w:jc w:val="both"/>
        <w:rPr>
          <w:rFonts w:eastAsia="Times New Roman" w:cs="Times New Roman"/>
          <w:b/>
          <w:bCs/>
          <w:i/>
          <w:iCs/>
          <w:szCs w:val="28"/>
          <w:lang w:eastAsia="ru-RU"/>
        </w:rPr>
      </w:pPr>
      <w:proofErr w:type="spellStart"/>
      <w:r w:rsidRPr="00A652DD">
        <w:rPr>
          <w:rFonts w:eastAsia="Times New Roman" w:cs="Times New Roman"/>
          <w:b/>
          <w:bCs/>
          <w:i/>
          <w:iCs/>
          <w:szCs w:val="28"/>
          <w:lang w:eastAsia="ru-RU"/>
        </w:rPr>
        <w:t>Справочно</w:t>
      </w:r>
      <w:proofErr w:type="spellEnd"/>
      <w:r w:rsidRPr="00A652DD">
        <w:rPr>
          <w:rFonts w:eastAsia="Times New Roman" w:cs="Times New Roman"/>
          <w:b/>
          <w:bCs/>
          <w:i/>
          <w:iCs/>
          <w:szCs w:val="28"/>
          <w:lang w:eastAsia="ru-RU"/>
        </w:rPr>
        <w:t xml:space="preserve"> по Могилевской области:</w:t>
      </w:r>
    </w:p>
    <w:p w14:paraId="09DE3AF6" w14:textId="77777777" w:rsidR="00A652DD" w:rsidRPr="00A652DD" w:rsidRDefault="00A652DD" w:rsidP="0076337D">
      <w:pPr>
        <w:spacing w:after="0" w:line="240" w:lineRule="auto"/>
        <w:ind w:firstLine="708"/>
        <w:jc w:val="both"/>
        <w:rPr>
          <w:rFonts w:eastAsia="Calibri" w:cs="Times New Roman"/>
          <w:i/>
          <w:iCs/>
          <w:szCs w:val="28"/>
        </w:rPr>
      </w:pPr>
      <w:r w:rsidRPr="00A652DD">
        <w:rPr>
          <w:rFonts w:eastAsia="Calibri" w:cs="Times New Roman"/>
          <w:i/>
          <w:iCs/>
          <w:szCs w:val="28"/>
        </w:rPr>
        <w:t xml:space="preserve">Всего в Могилевской области зарегистрировано 34 963 домашних животных, из них 20 149 собак и 14 814 кошек. В текущем году проведена регистрация (перерегистрация) 11 443 домашних животных, из них 2 478 собак и 8 965 кошек. </w:t>
      </w:r>
    </w:p>
    <w:p w14:paraId="2D889D3A" w14:textId="77777777" w:rsidR="00A652DD" w:rsidRPr="00A652DD" w:rsidRDefault="00A652DD" w:rsidP="00A652DD">
      <w:pPr>
        <w:autoSpaceDE w:val="0"/>
        <w:autoSpaceDN w:val="0"/>
        <w:adjustRightInd w:val="0"/>
        <w:spacing w:before="120" w:after="0" w:line="280" w:lineRule="exact"/>
        <w:jc w:val="both"/>
        <w:rPr>
          <w:rFonts w:eastAsia="Times New Roman" w:cs="Times New Roman"/>
          <w:b/>
          <w:i/>
          <w:color w:val="000000"/>
          <w:szCs w:val="28"/>
          <w:lang w:eastAsia="ru-RU"/>
        </w:rPr>
      </w:pPr>
      <w:proofErr w:type="spellStart"/>
      <w:r w:rsidRPr="00A652DD">
        <w:rPr>
          <w:rFonts w:eastAsia="Times New Roman" w:cs="Times New Roman"/>
          <w:b/>
          <w:i/>
          <w:color w:val="000000"/>
          <w:szCs w:val="28"/>
          <w:lang w:eastAsia="ru-RU"/>
        </w:rPr>
        <w:t>Справочно</w:t>
      </w:r>
      <w:proofErr w:type="spellEnd"/>
      <w:r w:rsidRPr="00A652DD">
        <w:rPr>
          <w:rFonts w:eastAsia="Times New Roman" w:cs="Times New Roman"/>
          <w:b/>
          <w:i/>
          <w:color w:val="000000"/>
          <w:szCs w:val="28"/>
          <w:lang w:eastAsia="ru-RU"/>
        </w:rPr>
        <w:t>:</w:t>
      </w:r>
    </w:p>
    <w:p w14:paraId="6D0473D6" w14:textId="77777777" w:rsidR="00A652DD" w:rsidRPr="00A652DD" w:rsidRDefault="00A652DD" w:rsidP="0076337D">
      <w:pPr>
        <w:spacing w:after="0" w:line="260" w:lineRule="exact"/>
        <w:ind w:firstLine="708"/>
        <w:jc w:val="both"/>
        <w:rPr>
          <w:rFonts w:eastAsia="Times New Roman" w:cs="Times New Roman"/>
          <w:i/>
          <w:szCs w:val="28"/>
          <w:lang w:eastAsia="ru-RU"/>
        </w:rPr>
      </w:pPr>
      <w:r w:rsidRPr="00A652DD">
        <w:rPr>
          <w:rFonts w:eastAsia="Times New Roman" w:cs="Times New Roman"/>
          <w:i/>
          <w:szCs w:val="28"/>
          <w:lang w:eastAsia="ru-RU"/>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 местный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5EDCDAAB" w14:textId="77777777" w:rsidR="00A652DD" w:rsidRPr="00A652DD" w:rsidRDefault="00A652DD" w:rsidP="0076337D">
      <w:pPr>
        <w:spacing w:after="120" w:line="260" w:lineRule="exact"/>
        <w:ind w:firstLine="708"/>
        <w:jc w:val="both"/>
        <w:rPr>
          <w:rFonts w:eastAsia="Times New Roman" w:cs="Times New Roman"/>
          <w:sz w:val="16"/>
          <w:szCs w:val="16"/>
          <w:lang w:eastAsia="ru-RU"/>
        </w:rPr>
      </w:pPr>
      <w:r w:rsidRPr="00A652DD">
        <w:rPr>
          <w:rFonts w:eastAsia="Times New Roman" w:cs="Times New Roman"/>
          <w:i/>
          <w:szCs w:val="28"/>
          <w:lang w:eastAsia="ru-RU"/>
        </w:rPr>
        <w:t>Регистрация животного является</w:t>
      </w:r>
      <w:r w:rsidRPr="00A652DD">
        <w:rPr>
          <w:rFonts w:eastAsia="Times New Roman" w:cs="Times New Roman"/>
          <w:sz w:val="24"/>
          <w:szCs w:val="24"/>
          <w:lang w:eastAsia="ru-RU"/>
        </w:rPr>
        <w:t xml:space="preserve"> </w:t>
      </w:r>
      <w:r w:rsidRPr="00A652DD">
        <w:rPr>
          <w:rFonts w:eastAsia="Times New Roman" w:cs="Times New Roman"/>
          <w:i/>
          <w:szCs w:val="28"/>
          <w:lang w:eastAsia="ru-RU"/>
        </w:rPr>
        <w:t>административной процедурой и производится через службу «Одно окно». Информирование местных органов власти о гибели, перемене места жительства, отказа от животного, передаче другому владельцу и др. осуществляется в виде письма в свободной форме с просьбой снять животное с учета. Данное действие не является административной процедурой и не производится через службу «Одно окно».</w:t>
      </w:r>
    </w:p>
    <w:p w14:paraId="59BDAAC3"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Закон ужесточил требования к содержанию особо крупных собак </w:t>
      </w:r>
      <w:r w:rsidRPr="00A652DD">
        <w:rPr>
          <w:rFonts w:eastAsia="Times New Roman" w:cs="Times New Roman"/>
          <w:i/>
          <w:iCs/>
          <w:szCs w:val="28"/>
          <w:lang w:eastAsia="ru-RU"/>
        </w:rPr>
        <w:t>(ростом в холке более 70 см)</w:t>
      </w:r>
      <w:r w:rsidRPr="00A652DD">
        <w:rPr>
          <w:rFonts w:eastAsia="Times New Roman" w:cs="Times New Roman"/>
          <w:sz w:val="30"/>
          <w:szCs w:val="30"/>
          <w:lang w:eastAsia="ru-RU"/>
        </w:rPr>
        <w:t xml:space="preserve"> и пород с повышенной агрессивностью. Впервые на законодательном уровне появилось понятие «опасная собака» – теперь животное, причинившее вред жизни или здоровью человека либо животного, может быть официально признано таковым.</w:t>
      </w:r>
    </w:p>
    <w:p w14:paraId="5C4CD01B" w14:textId="77777777" w:rsidR="00A652DD" w:rsidRPr="00A652DD" w:rsidRDefault="00A652DD" w:rsidP="00A652DD">
      <w:pPr>
        <w:spacing w:before="120" w:after="0" w:line="240" w:lineRule="auto"/>
        <w:ind w:firstLine="709"/>
        <w:jc w:val="both"/>
        <w:rPr>
          <w:rFonts w:eastAsia="Times New Roman" w:cs="Times New Roman"/>
          <w:b/>
          <w:sz w:val="16"/>
          <w:szCs w:val="16"/>
          <w:lang w:eastAsia="ru-RU"/>
        </w:rPr>
      </w:pPr>
    </w:p>
    <w:p w14:paraId="09D890C6"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 их запрещено размещать в жилых домах. Не допускается содержание питомцев в подъездах, подвалах, на чердаках и в других вспомогательных помещениях, </w:t>
      </w:r>
      <w:proofErr w:type="spellStart"/>
      <w:r w:rsidRPr="00A652DD">
        <w:rPr>
          <w:rFonts w:eastAsia="Times New Roman" w:cs="Times New Roman"/>
          <w:sz w:val="30"/>
          <w:szCs w:val="30"/>
          <w:lang w:eastAsia="ru-RU"/>
        </w:rPr>
        <w:t>самовыгул</w:t>
      </w:r>
      <w:proofErr w:type="spellEnd"/>
      <w:r w:rsidRPr="00A652DD">
        <w:rPr>
          <w:rFonts w:eastAsia="Times New Roman" w:cs="Times New Roman"/>
          <w:sz w:val="30"/>
          <w:szCs w:val="30"/>
          <w:lang w:eastAsia="ru-RU"/>
        </w:rPr>
        <w:t xml:space="preserve"> домашних животных, владельцы которых проживают в многоквартирных домах. </w:t>
      </w:r>
    </w:p>
    <w:p w14:paraId="5436C429"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Учащаются случаи нападения безнадзорных животных на людей, в том числе детей, что широко обсуждается в социальных сетях.</w:t>
      </w:r>
    </w:p>
    <w:p w14:paraId="541036A1"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Основные причины: безответственность владельцев </w:t>
      </w:r>
      <w:r w:rsidRPr="00A652DD">
        <w:rPr>
          <w:rFonts w:eastAsia="Times New Roman" w:cs="Times New Roman"/>
          <w:i/>
          <w:iCs/>
          <w:szCs w:val="28"/>
          <w:lang w:eastAsia="ru-RU"/>
        </w:rPr>
        <w:t>(многие безнадзорные животные – это бывшие домашние питомцы, которых выбросили на улицу)</w:t>
      </w:r>
      <w:r w:rsidRPr="00A652DD">
        <w:rPr>
          <w:rFonts w:eastAsia="Times New Roman" w:cs="Times New Roman"/>
          <w:sz w:val="30"/>
          <w:szCs w:val="30"/>
          <w:lang w:eastAsia="ru-RU"/>
        </w:rPr>
        <w:t xml:space="preserve"> и </w:t>
      </w:r>
      <w:proofErr w:type="spellStart"/>
      <w:r w:rsidRPr="00A652DD">
        <w:rPr>
          <w:rFonts w:eastAsia="Times New Roman" w:cs="Times New Roman"/>
          <w:sz w:val="30"/>
          <w:szCs w:val="30"/>
          <w:lang w:eastAsia="ru-RU"/>
        </w:rPr>
        <w:t>подкармливание</w:t>
      </w:r>
      <w:proofErr w:type="spellEnd"/>
      <w:r w:rsidRPr="00A652DD">
        <w:rPr>
          <w:rFonts w:eastAsia="Times New Roman" w:cs="Times New Roman"/>
          <w:sz w:val="30"/>
          <w:szCs w:val="30"/>
          <w:lang w:eastAsia="ru-RU"/>
        </w:rPr>
        <w:t xml:space="preserve"> бездомных животных, что приводит к их скоплению и увеличению риска нападений.</w:t>
      </w:r>
    </w:p>
    <w:p w14:paraId="0D0CA13F" w14:textId="77777777" w:rsidR="00A652DD" w:rsidRPr="00A652DD" w:rsidRDefault="00A652DD" w:rsidP="00A652DD">
      <w:pPr>
        <w:spacing w:after="0" w:line="24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Регулирование численности бездомных животных занимает в законе особое место. Его цели – 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892B0CC" w14:textId="77777777" w:rsidR="00A652DD" w:rsidRPr="00A652DD" w:rsidRDefault="00A652DD" w:rsidP="00A652DD">
      <w:pPr>
        <w:spacing w:after="0" w:line="23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6E9563D0" w14:textId="77777777" w:rsidR="00A652DD" w:rsidRPr="00A652DD" w:rsidRDefault="00A652DD" w:rsidP="00A652DD">
      <w:pPr>
        <w:autoSpaceDE w:val="0"/>
        <w:autoSpaceDN w:val="0"/>
        <w:adjustRightInd w:val="0"/>
        <w:spacing w:before="120" w:after="0" w:line="280" w:lineRule="exact"/>
        <w:jc w:val="both"/>
        <w:rPr>
          <w:rFonts w:eastAsia="Times New Roman" w:cs="Times New Roman"/>
          <w:b/>
          <w:i/>
          <w:color w:val="000000"/>
          <w:szCs w:val="28"/>
          <w:lang w:eastAsia="ru-RU"/>
        </w:rPr>
      </w:pPr>
      <w:proofErr w:type="spellStart"/>
      <w:r w:rsidRPr="00A652DD">
        <w:rPr>
          <w:rFonts w:eastAsia="Times New Roman" w:cs="Times New Roman"/>
          <w:b/>
          <w:i/>
          <w:color w:val="000000"/>
          <w:szCs w:val="28"/>
          <w:lang w:eastAsia="ru-RU"/>
        </w:rPr>
        <w:t>Справочно</w:t>
      </w:r>
      <w:proofErr w:type="spellEnd"/>
      <w:r w:rsidRPr="00A652DD">
        <w:rPr>
          <w:rFonts w:eastAsia="Times New Roman" w:cs="Times New Roman"/>
          <w:b/>
          <w:i/>
          <w:color w:val="000000"/>
          <w:szCs w:val="28"/>
          <w:lang w:eastAsia="ru-RU"/>
        </w:rPr>
        <w:t>:</w:t>
      </w:r>
    </w:p>
    <w:p w14:paraId="74231D5E" w14:textId="77777777" w:rsidR="00A652DD" w:rsidRPr="00A652DD" w:rsidRDefault="00A652DD" w:rsidP="0076337D">
      <w:pPr>
        <w:spacing w:after="0" w:line="280" w:lineRule="exact"/>
        <w:ind w:firstLine="708"/>
        <w:jc w:val="both"/>
        <w:rPr>
          <w:rFonts w:eastAsia="Times New Roman" w:cs="Times New Roman"/>
          <w:i/>
          <w:szCs w:val="28"/>
          <w:lang w:eastAsia="ru-RU"/>
        </w:rPr>
      </w:pPr>
      <w:r w:rsidRPr="00A652DD">
        <w:rPr>
          <w:rFonts w:eastAsia="Times New Roman" w:cs="Times New Roman"/>
          <w:i/>
          <w:szCs w:val="28"/>
          <w:lang w:eastAsia="ru-RU"/>
        </w:rPr>
        <w:t xml:space="preserve">Например, на территории Брестской области осуществляется совместная работа КУМОП ЖКХ «Барановичское ГЖКХ» </w:t>
      </w:r>
      <w:r w:rsidRPr="00A652DD">
        <w:rPr>
          <w:rFonts w:eastAsia="Times New Roman" w:cs="Times New Roman"/>
          <w:i/>
          <w:szCs w:val="28"/>
          <w:lang w:eastAsia="ru-RU"/>
        </w:rPr>
        <w:br/>
        <w:t xml:space="preserve">и УЖ «Мурзики» по содержанию безнадзорных животных (в качестве приюта). Государственное предприятие «Фауна города» в </w:t>
      </w:r>
      <w:proofErr w:type="spellStart"/>
      <w:r w:rsidRPr="00A652DD">
        <w:rPr>
          <w:rFonts w:eastAsia="Times New Roman" w:cs="Times New Roman"/>
          <w:i/>
          <w:szCs w:val="28"/>
          <w:lang w:eastAsia="ru-RU"/>
        </w:rPr>
        <w:t>г.Минске</w:t>
      </w:r>
      <w:proofErr w:type="spellEnd"/>
      <w:r w:rsidRPr="00A652DD">
        <w:rPr>
          <w:rFonts w:eastAsia="Times New Roman" w:cs="Times New Roman"/>
          <w:i/>
          <w:szCs w:val="28"/>
          <w:lang w:eastAsia="ru-RU"/>
        </w:rPr>
        <w:t xml:space="preserve"> помимо функций отлова частично осуществляет функции приюта </w:t>
      </w:r>
      <w:r w:rsidRPr="00A652DD">
        <w:rPr>
          <w:rFonts w:eastAsia="Times New Roman" w:cs="Times New Roman"/>
          <w:i/>
          <w:szCs w:val="28"/>
          <w:lang w:eastAsia="ru-RU"/>
        </w:rPr>
        <w:br/>
        <w:t xml:space="preserve">(в приюте </w:t>
      </w:r>
      <w:r w:rsidRPr="00A652DD">
        <w:rPr>
          <w:rFonts w:eastAsia="Times New Roman" w:cs="Times New Roman"/>
          <w:i/>
          <w:spacing w:val="-4"/>
          <w:szCs w:val="28"/>
          <w:lang w:eastAsia="ru-RU"/>
        </w:rPr>
        <w:t>осуществляется деятельность по содержанию животных</w:t>
      </w:r>
      <w:r w:rsidRPr="00A652DD">
        <w:rPr>
          <w:rFonts w:eastAsia="Times New Roman" w:cs="Times New Roman"/>
          <w:i/>
          <w:szCs w:val="28"/>
          <w:lang w:eastAsia="ru-RU"/>
        </w:rPr>
        <w:t xml:space="preserve"> </w:t>
      </w:r>
      <w:r w:rsidRPr="00A652DD">
        <w:rPr>
          <w:rFonts w:eastAsia="Times New Roman" w:cs="Times New Roman"/>
          <w:i/>
          <w:szCs w:val="28"/>
          <w:lang w:eastAsia="ru-RU"/>
        </w:rPr>
        <w:br/>
        <w:t>и поиску для них новых владельцев).</w:t>
      </w:r>
    </w:p>
    <w:p w14:paraId="022A9444" w14:textId="77777777" w:rsidR="00A652DD" w:rsidRPr="00A652DD" w:rsidRDefault="00A652DD" w:rsidP="0076337D">
      <w:pPr>
        <w:spacing w:after="120" w:line="280" w:lineRule="exact"/>
        <w:ind w:firstLine="708"/>
        <w:jc w:val="both"/>
        <w:rPr>
          <w:rFonts w:eastAsia="Times New Roman" w:cs="Times New Roman"/>
          <w:i/>
          <w:szCs w:val="28"/>
          <w:lang w:eastAsia="ru-RU"/>
        </w:rPr>
      </w:pPr>
      <w:r w:rsidRPr="00A652DD">
        <w:rPr>
          <w:rFonts w:eastAsia="Times New Roman" w:cs="Times New Roman"/>
          <w:i/>
          <w:spacing w:val="-10"/>
          <w:szCs w:val="28"/>
          <w:lang w:eastAsia="ru-RU"/>
        </w:rPr>
        <w:t xml:space="preserve">В </w:t>
      </w:r>
      <w:proofErr w:type="spellStart"/>
      <w:r w:rsidRPr="00A652DD">
        <w:rPr>
          <w:rFonts w:eastAsia="Times New Roman" w:cs="Times New Roman"/>
          <w:i/>
          <w:spacing w:val="-10"/>
          <w:szCs w:val="28"/>
          <w:lang w:eastAsia="ru-RU"/>
        </w:rPr>
        <w:t>г.Витебске</w:t>
      </w:r>
      <w:proofErr w:type="spellEnd"/>
      <w:r w:rsidRPr="00A652DD">
        <w:rPr>
          <w:rFonts w:eastAsia="Times New Roman" w:cs="Times New Roman"/>
          <w:i/>
          <w:spacing w:val="-10"/>
          <w:szCs w:val="28"/>
          <w:lang w:eastAsia="ru-RU"/>
        </w:rPr>
        <w:t xml:space="preserve"> осуществляет работу официально зарегистрированный</w:t>
      </w:r>
      <w:r w:rsidRPr="00A652DD">
        <w:rPr>
          <w:rFonts w:eastAsia="Times New Roman" w:cs="Times New Roman"/>
          <w:i/>
          <w:szCs w:val="28"/>
          <w:lang w:eastAsia="ru-RU"/>
        </w:rPr>
        <w:t xml:space="preserve"> приют для животных «</w:t>
      </w:r>
      <w:proofErr w:type="spellStart"/>
      <w:r w:rsidRPr="00A652DD">
        <w:rPr>
          <w:rFonts w:eastAsia="Times New Roman" w:cs="Times New Roman"/>
          <w:i/>
          <w:szCs w:val="28"/>
          <w:lang w:eastAsia="ru-RU"/>
        </w:rPr>
        <w:t>МаксЛай</w:t>
      </w:r>
      <w:proofErr w:type="spellEnd"/>
      <w:r w:rsidRPr="00A652DD">
        <w:rPr>
          <w:rFonts w:eastAsia="Times New Roman" w:cs="Times New Roman"/>
          <w:i/>
          <w:szCs w:val="28"/>
          <w:lang w:eastAsia="ru-RU"/>
        </w:rPr>
        <w:t>» («</w:t>
      </w:r>
      <w:proofErr w:type="spellStart"/>
      <w:r w:rsidRPr="00A652DD">
        <w:rPr>
          <w:rFonts w:eastAsia="Times New Roman" w:cs="Times New Roman"/>
          <w:i/>
          <w:szCs w:val="28"/>
          <w:lang w:eastAsia="ru-RU"/>
        </w:rPr>
        <w:t>Добрик</w:t>
      </w:r>
      <w:proofErr w:type="spellEnd"/>
      <w:r w:rsidRPr="00A652DD">
        <w:rPr>
          <w:rFonts w:eastAsia="Times New Roman" w:cs="Times New Roman"/>
          <w:i/>
          <w:szCs w:val="28"/>
          <w:lang w:eastAsia="ru-RU"/>
        </w:rPr>
        <w:t>»).</w:t>
      </w:r>
    </w:p>
    <w:p w14:paraId="3686A495" w14:textId="77777777" w:rsidR="00A652DD" w:rsidRPr="00A652DD" w:rsidRDefault="00A652DD" w:rsidP="00A652DD">
      <w:pPr>
        <w:spacing w:after="0" w:line="240" w:lineRule="auto"/>
        <w:jc w:val="both"/>
        <w:rPr>
          <w:rFonts w:eastAsia="Times New Roman" w:cs="Times New Roman"/>
          <w:b/>
          <w:bCs/>
          <w:i/>
          <w:iCs/>
          <w:szCs w:val="28"/>
          <w:lang w:eastAsia="ru-RU"/>
        </w:rPr>
      </w:pPr>
      <w:proofErr w:type="spellStart"/>
      <w:r w:rsidRPr="00A652DD">
        <w:rPr>
          <w:rFonts w:eastAsia="Times New Roman" w:cs="Times New Roman"/>
          <w:b/>
          <w:bCs/>
          <w:i/>
          <w:iCs/>
          <w:szCs w:val="28"/>
          <w:lang w:eastAsia="ru-RU"/>
        </w:rPr>
        <w:t>Справочно</w:t>
      </w:r>
      <w:proofErr w:type="spellEnd"/>
      <w:r w:rsidRPr="00A652DD">
        <w:rPr>
          <w:rFonts w:eastAsia="Times New Roman" w:cs="Times New Roman"/>
          <w:b/>
          <w:bCs/>
          <w:i/>
          <w:iCs/>
          <w:szCs w:val="28"/>
          <w:lang w:eastAsia="ru-RU"/>
        </w:rPr>
        <w:t xml:space="preserve"> по Могилевской области:</w:t>
      </w:r>
    </w:p>
    <w:p w14:paraId="6664C497" w14:textId="77777777" w:rsidR="00A652DD" w:rsidRPr="00A652DD" w:rsidRDefault="00A652DD" w:rsidP="0076337D">
      <w:pPr>
        <w:spacing w:after="0" w:line="240" w:lineRule="auto"/>
        <w:ind w:firstLine="708"/>
        <w:jc w:val="both"/>
        <w:rPr>
          <w:rFonts w:eastAsia="Calibri" w:cs="Times New Roman"/>
          <w:i/>
          <w:iCs/>
          <w:szCs w:val="28"/>
        </w:rPr>
      </w:pPr>
      <w:r w:rsidRPr="00A652DD">
        <w:rPr>
          <w:rFonts w:eastAsia="Calibri" w:cs="Times New Roman"/>
          <w:i/>
          <w:iCs/>
          <w:szCs w:val="28"/>
          <w:lang w:val="be-BY"/>
        </w:rPr>
        <w:t xml:space="preserve">На территории Могилевской области зарегистрировано </w:t>
      </w:r>
      <w:r w:rsidRPr="00A652DD">
        <w:rPr>
          <w:rFonts w:eastAsia="Calibri" w:cs="Times New Roman"/>
          <w:i/>
          <w:iCs/>
          <w:szCs w:val="28"/>
        </w:rPr>
        <w:t xml:space="preserve">3 пункта временного содержания животных (в г. Бобруйске – ул. Орджоникидзе, 101А, в г. Могилеве – Гомельское шоссе, 58А, в Мстиславском районе – в районе дер. Калиновка). Данные пункты оборудованы 51 местом </w:t>
      </w:r>
      <w:r w:rsidRPr="00A652DD">
        <w:rPr>
          <w:rFonts w:eastAsia="Calibri" w:cs="Times New Roman"/>
          <w:i/>
          <w:iCs/>
          <w:szCs w:val="28"/>
        </w:rPr>
        <w:br/>
        <w:t xml:space="preserve">для содержания отловленных и невостребованных животных. </w:t>
      </w:r>
    </w:p>
    <w:p w14:paraId="42D6CB3E" w14:textId="77777777" w:rsidR="00A652DD" w:rsidRPr="00A652DD" w:rsidRDefault="00A652DD" w:rsidP="00A652DD">
      <w:pPr>
        <w:spacing w:after="0" w:line="240" w:lineRule="auto"/>
        <w:ind w:left="709" w:firstLine="567"/>
        <w:jc w:val="both"/>
        <w:rPr>
          <w:rFonts w:eastAsia="Calibri" w:cs="Times New Roman"/>
          <w:i/>
          <w:iCs/>
          <w:sz w:val="16"/>
          <w:szCs w:val="16"/>
        </w:rPr>
      </w:pPr>
    </w:p>
    <w:p w14:paraId="453FE310" w14:textId="77777777" w:rsidR="00A652DD" w:rsidRPr="00A652DD" w:rsidRDefault="00A652DD" w:rsidP="00A652DD">
      <w:pPr>
        <w:spacing w:after="0" w:line="230" w:lineRule="auto"/>
        <w:ind w:firstLine="709"/>
        <w:jc w:val="both"/>
        <w:rPr>
          <w:rFonts w:eastAsia="Times New Roman" w:cs="Times New Roman"/>
          <w:sz w:val="30"/>
          <w:szCs w:val="30"/>
          <w:lang w:eastAsia="ru-RU"/>
        </w:rPr>
      </w:pPr>
      <w:r w:rsidRPr="00A652DD">
        <w:rPr>
          <w:rFonts w:eastAsia="Times New Roman" w:cs="Times New Roman"/>
          <w:sz w:val="30"/>
          <w:szCs w:val="30"/>
          <w:lang w:eastAsia="ru-RU"/>
        </w:rPr>
        <w:t xml:space="preserve">При этом граждане нередко предлагают метод ОСВВ «отлов-стерилизация-вакцинация-выпуск», однако законодательство пока его не </w:t>
      </w:r>
      <w:r w:rsidRPr="00A652DD">
        <w:rPr>
          <w:rFonts w:eastAsia="Times New Roman" w:cs="Times New Roman"/>
          <w:sz w:val="30"/>
          <w:szCs w:val="30"/>
          <w:lang w:eastAsia="ru-RU"/>
        </w:rPr>
        <w:lastRenderedPageBreak/>
        <w:t xml:space="preserve">предусматривает. 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 </w:t>
      </w:r>
    </w:p>
    <w:p w14:paraId="3EF6B8FA" w14:textId="77777777" w:rsidR="00A652DD" w:rsidRPr="00A652DD" w:rsidRDefault="00A652DD" w:rsidP="00A652DD">
      <w:pPr>
        <w:spacing w:after="0" w:line="240" w:lineRule="auto"/>
        <w:ind w:firstLine="709"/>
        <w:jc w:val="both"/>
        <w:rPr>
          <w:rFonts w:eastAsia="Times New Roman" w:cs="Times New Roman"/>
          <w:bCs/>
          <w:sz w:val="30"/>
          <w:szCs w:val="30"/>
          <w:lang w:eastAsia="ru-RU"/>
        </w:rPr>
      </w:pPr>
    </w:p>
    <w:p w14:paraId="1A231255" w14:textId="77777777" w:rsidR="00A652DD" w:rsidRPr="00A652DD" w:rsidRDefault="00A652DD" w:rsidP="00A652DD">
      <w:pPr>
        <w:spacing w:after="0" w:line="240" w:lineRule="auto"/>
        <w:jc w:val="center"/>
        <w:rPr>
          <w:rFonts w:eastAsia="Times New Roman" w:cs="Times New Roman"/>
          <w:color w:val="000000"/>
          <w:sz w:val="32"/>
          <w:szCs w:val="32"/>
          <w:lang w:eastAsia="ru-RU"/>
        </w:rPr>
      </w:pPr>
      <w:r w:rsidRPr="00A652DD">
        <w:rPr>
          <w:rFonts w:eastAsia="Times New Roman" w:cs="Times New Roman"/>
          <w:color w:val="000000"/>
          <w:sz w:val="32"/>
          <w:szCs w:val="32"/>
          <w:lang w:eastAsia="ru-RU"/>
        </w:rPr>
        <w:t>****</w:t>
      </w:r>
    </w:p>
    <w:p w14:paraId="4E83139B" w14:textId="77777777" w:rsidR="00A652DD" w:rsidRPr="00A652DD" w:rsidRDefault="00A652DD" w:rsidP="00A652DD">
      <w:pPr>
        <w:spacing w:after="0" w:line="240" w:lineRule="auto"/>
        <w:ind w:firstLine="709"/>
        <w:jc w:val="both"/>
        <w:rPr>
          <w:rFonts w:eastAsia="Times New Roman" w:cs="Times New Roman"/>
          <w:bCs/>
          <w:sz w:val="30"/>
          <w:szCs w:val="30"/>
          <w:lang w:eastAsia="ru-RU"/>
        </w:rPr>
      </w:pPr>
      <w:r w:rsidRPr="00A652DD">
        <w:rPr>
          <w:rFonts w:eastAsia="Times New Roman" w:cs="Times New Roman"/>
          <w:bCs/>
          <w:sz w:val="30"/>
          <w:szCs w:val="30"/>
          <w:lang w:eastAsia="ru-RU"/>
        </w:rPr>
        <w:t>Ответственность за природу начинается не с громких лозунгов, а с повседневных поступков: донести упаковку до урны, выключить воду, заменить лампочку на энергосберегающую. Это и привычка выключать зарядку из розетки, и разговор с ребенком о том, почему важно сортировать мусор.</w:t>
      </w:r>
    </w:p>
    <w:p w14:paraId="1593FB27" w14:textId="77777777" w:rsidR="00A652DD" w:rsidRPr="00A652DD" w:rsidRDefault="00A652DD" w:rsidP="00A652DD">
      <w:pPr>
        <w:spacing w:after="0" w:line="240" w:lineRule="auto"/>
        <w:ind w:firstLine="709"/>
        <w:jc w:val="both"/>
        <w:rPr>
          <w:rFonts w:eastAsia="Times New Roman" w:cs="Times New Roman"/>
          <w:bCs/>
          <w:sz w:val="30"/>
          <w:szCs w:val="30"/>
          <w:lang w:eastAsia="ru-RU"/>
        </w:rPr>
      </w:pPr>
      <w:r w:rsidRPr="00A652DD">
        <w:rPr>
          <w:rFonts w:eastAsia="Times New Roman" w:cs="Times New Roman"/>
          <w:bCs/>
          <w:sz w:val="30"/>
          <w:szCs w:val="30"/>
          <w:lang w:eastAsia="ru-RU"/>
        </w:rPr>
        <w:t>Для каждого из нас бережное отношение к окружающей среде должно стать образом мышления и нормой жизни.</w:t>
      </w:r>
    </w:p>
    <w:p w14:paraId="2593AB6A" w14:textId="0013065C" w:rsidR="00016E0D" w:rsidRDefault="00016E0D" w:rsidP="00A652DD">
      <w:pPr>
        <w:autoSpaceDE w:val="0"/>
        <w:autoSpaceDN w:val="0"/>
        <w:adjustRightInd w:val="0"/>
        <w:spacing w:before="120"/>
        <w:ind w:firstLine="709"/>
        <w:jc w:val="center"/>
        <w:rPr>
          <w:rFonts w:cs="Times New Roman"/>
          <w:color w:val="000000" w:themeColor="text1"/>
          <w:sz w:val="30"/>
          <w:szCs w:val="30"/>
        </w:rPr>
      </w:pPr>
    </w:p>
    <w:sectPr w:rsidR="00016E0D" w:rsidSect="00DD45C7">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AA1B9" w14:textId="77777777" w:rsidR="00EE19A9" w:rsidRDefault="00EE19A9" w:rsidP="00EC7944">
      <w:pPr>
        <w:spacing w:after="0" w:line="240" w:lineRule="auto"/>
      </w:pPr>
      <w:r>
        <w:separator/>
      </w:r>
    </w:p>
  </w:endnote>
  <w:endnote w:type="continuationSeparator" w:id="0">
    <w:p w14:paraId="2FB99373" w14:textId="77777777" w:rsidR="00EE19A9" w:rsidRDefault="00EE19A9" w:rsidP="00EC7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FEC52" w14:textId="77777777" w:rsidR="00EE19A9" w:rsidRDefault="00EE19A9" w:rsidP="00EC7944">
      <w:pPr>
        <w:spacing w:after="0" w:line="240" w:lineRule="auto"/>
      </w:pPr>
      <w:r>
        <w:separator/>
      </w:r>
    </w:p>
  </w:footnote>
  <w:footnote w:type="continuationSeparator" w:id="0">
    <w:p w14:paraId="3B11DF61" w14:textId="77777777" w:rsidR="00EE19A9" w:rsidRDefault="00EE19A9" w:rsidP="00EC7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202592"/>
      <w:docPartObj>
        <w:docPartGallery w:val="Page Numbers (Top of Page)"/>
        <w:docPartUnique/>
      </w:docPartObj>
    </w:sdtPr>
    <w:sdtEndPr>
      <w:rPr>
        <w:sz w:val="22"/>
      </w:rPr>
    </w:sdtEndPr>
    <w:sdtContent>
      <w:p w14:paraId="03B861EC" w14:textId="432F3259" w:rsidR="004E23AB" w:rsidRPr="00EC7944" w:rsidRDefault="004E23AB">
        <w:pPr>
          <w:pStyle w:val="a3"/>
          <w:jc w:val="center"/>
          <w:rPr>
            <w:sz w:val="22"/>
          </w:rPr>
        </w:pPr>
        <w:r w:rsidRPr="00EC7944">
          <w:rPr>
            <w:sz w:val="22"/>
          </w:rPr>
          <w:fldChar w:fldCharType="begin"/>
        </w:r>
        <w:r w:rsidRPr="00EC7944">
          <w:rPr>
            <w:sz w:val="22"/>
          </w:rPr>
          <w:instrText>PAGE   \* MERGEFORMAT</w:instrText>
        </w:r>
        <w:r w:rsidRPr="00EC7944">
          <w:rPr>
            <w:sz w:val="22"/>
          </w:rPr>
          <w:fldChar w:fldCharType="separate"/>
        </w:r>
        <w:r w:rsidR="00EF21CF">
          <w:rPr>
            <w:noProof/>
            <w:sz w:val="22"/>
          </w:rPr>
          <w:t>14</w:t>
        </w:r>
        <w:r w:rsidRPr="00EC7944">
          <w:rPr>
            <w:sz w:val="22"/>
          </w:rPr>
          <w:fldChar w:fldCharType="end"/>
        </w:r>
      </w:p>
    </w:sdtContent>
  </w:sdt>
  <w:p w14:paraId="53915CE5" w14:textId="77777777" w:rsidR="004E23AB" w:rsidRDefault="004E23A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527172"/>
      <w:docPartObj>
        <w:docPartGallery w:val="Page Numbers (Top of Page)"/>
        <w:docPartUnique/>
      </w:docPartObj>
    </w:sdtPr>
    <w:sdtEndPr>
      <w:rPr>
        <w:sz w:val="22"/>
      </w:rPr>
    </w:sdtEndPr>
    <w:sdtContent>
      <w:p w14:paraId="11C37B2D" w14:textId="77777777" w:rsidR="00445D5E" w:rsidRPr="00567DD8" w:rsidRDefault="00000000">
        <w:pPr>
          <w:pStyle w:val="a3"/>
          <w:jc w:val="center"/>
          <w:rPr>
            <w:sz w:val="22"/>
          </w:rPr>
        </w:pPr>
        <w:r w:rsidRPr="00567DD8">
          <w:rPr>
            <w:sz w:val="22"/>
          </w:rPr>
          <w:fldChar w:fldCharType="begin"/>
        </w:r>
        <w:r w:rsidRPr="00567DD8">
          <w:rPr>
            <w:sz w:val="22"/>
          </w:rPr>
          <w:instrText>PAGE   \* MERGEFORMAT</w:instrText>
        </w:r>
        <w:r w:rsidRPr="00567DD8">
          <w:rPr>
            <w:sz w:val="22"/>
          </w:rPr>
          <w:fldChar w:fldCharType="separate"/>
        </w:r>
        <w:r>
          <w:rPr>
            <w:noProof/>
            <w:sz w:val="22"/>
          </w:rPr>
          <w:t>10</w:t>
        </w:r>
        <w:r w:rsidRPr="00567DD8">
          <w:rPr>
            <w:sz w:val="22"/>
          </w:rPr>
          <w:fldChar w:fldCharType="end"/>
        </w:r>
      </w:p>
    </w:sdtContent>
  </w:sdt>
  <w:p w14:paraId="13591D9B" w14:textId="77777777" w:rsidR="00445D5E" w:rsidRDefault="00445D5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F1"/>
    <w:rsid w:val="00002066"/>
    <w:rsid w:val="00003524"/>
    <w:rsid w:val="00004F5E"/>
    <w:rsid w:val="00012188"/>
    <w:rsid w:val="00016E0D"/>
    <w:rsid w:val="00016EF9"/>
    <w:rsid w:val="0003020F"/>
    <w:rsid w:val="00032D2A"/>
    <w:rsid w:val="000349B0"/>
    <w:rsid w:val="00040A03"/>
    <w:rsid w:val="000449CC"/>
    <w:rsid w:val="0004507D"/>
    <w:rsid w:val="00046381"/>
    <w:rsid w:val="00046A73"/>
    <w:rsid w:val="00047C6C"/>
    <w:rsid w:val="000518C0"/>
    <w:rsid w:val="00067EB4"/>
    <w:rsid w:val="000755B4"/>
    <w:rsid w:val="000768D9"/>
    <w:rsid w:val="00076B3E"/>
    <w:rsid w:val="00077413"/>
    <w:rsid w:val="00080FA6"/>
    <w:rsid w:val="00085E95"/>
    <w:rsid w:val="00091240"/>
    <w:rsid w:val="00092399"/>
    <w:rsid w:val="000931DD"/>
    <w:rsid w:val="00096843"/>
    <w:rsid w:val="000A0377"/>
    <w:rsid w:val="000A286A"/>
    <w:rsid w:val="000A61D4"/>
    <w:rsid w:val="000B4380"/>
    <w:rsid w:val="000B5639"/>
    <w:rsid w:val="000C1C99"/>
    <w:rsid w:val="000C7005"/>
    <w:rsid w:val="000D0017"/>
    <w:rsid w:val="000D45D1"/>
    <w:rsid w:val="000D486E"/>
    <w:rsid w:val="000E3E8F"/>
    <w:rsid w:val="000E5AB1"/>
    <w:rsid w:val="000F14EF"/>
    <w:rsid w:val="000F4C74"/>
    <w:rsid w:val="000F634F"/>
    <w:rsid w:val="00106C61"/>
    <w:rsid w:val="00107913"/>
    <w:rsid w:val="0011075A"/>
    <w:rsid w:val="00112002"/>
    <w:rsid w:val="00113D90"/>
    <w:rsid w:val="00127FFE"/>
    <w:rsid w:val="0013550B"/>
    <w:rsid w:val="00137618"/>
    <w:rsid w:val="001418C6"/>
    <w:rsid w:val="00147AB3"/>
    <w:rsid w:val="001538C1"/>
    <w:rsid w:val="00156CBA"/>
    <w:rsid w:val="001574EF"/>
    <w:rsid w:val="001628A8"/>
    <w:rsid w:val="00170E5C"/>
    <w:rsid w:val="00177FAF"/>
    <w:rsid w:val="00180435"/>
    <w:rsid w:val="001838A5"/>
    <w:rsid w:val="00186EEB"/>
    <w:rsid w:val="00192D41"/>
    <w:rsid w:val="00194846"/>
    <w:rsid w:val="00194F6D"/>
    <w:rsid w:val="00196F8E"/>
    <w:rsid w:val="001971DA"/>
    <w:rsid w:val="00197474"/>
    <w:rsid w:val="001A0232"/>
    <w:rsid w:val="001A03DF"/>
    <w:rsid w:val="001A1BD1"/>
    <w:rsid w:val="001A2498"/>
    <w:rsid w:val="001A59F8"/>
    <w:rsid w:val="001A6B62"/>
    <w:rsid w:val="001A78B5"/>
    <w:rsid w:val="001A7DC7"/>
    <w:rsid w:val="001B04F6"/>
    <w:rsid w:val="001B254B"/>
    <w:rsid w:val="001B7230"/>
    <w:rsid w:val="001C3723"/>
    <w:rsid w:val="001C5974"/>
    <w:rsid w:val="001D1EF9"/>
    <w:rsid w:val="001E147B"/>
    <w:rsid w:val="001F1A09"/>
    <w:rsid w:val="00206A07"/>
    <w:rsid w:val="00206ADE"/>
    <w:rsid w:val="00210EC6"/>
    <w:rsid w:val="0021669E"/>
    <w:rsid w:val="0022133E"/>
    <w:rsid w:val="00222BF9"/>
    <w:rsid w:val="00227B2B"/>
    <w:rsid w:val="0023385E"/>
    <w:rsid w:val="00233D4E"/>
    <w:rsid w:val="00236061"/>
    <w:rsid w:val="0023613B"/>
    <w:rsid w:val="00240B14"/>
    <w:rsid w:val="00241FB5"/>
    <w:rsid w:val="002429BE"/>
    <w:rsid w:val="00246532"/>
    <w:rsid w:val="00250690"/>
    <w:rsid w:val="00252770"/>
    <w:rsid w:val="00252F97"/>
    <w:rsid w:val="00253E68"/>
    <w:rsid w:val="002549A7"/>
    <w:rsid w:val="00255F23"/>
    <w:rsid w:val="00261360"/>
    <w:rsid w:val="00262AD8"/>
    <w:rsid w:val="00262F58"/>
    <w:rsid w:val="00270697"/>
    <w:rsid w:val="00273154"/>
    <w:rsid w:val="00273E26"/>
    <w:rsid w:val="00275DEA"/>
    <w:rsid w:val="00283D3E"/>
    <w:rsid w:val="00286AC7"/>
    <w:rsid w:val="00293430"/>
    <w:rsid w:val="002A2A78"/>
    <w:rsid w:val="002A5F1A"/>
    <w:rsid w:val="002A6D37"/>
    <w:rsid w:val="002B24A9"/>
    <w:rsid w:val="002C60A7"/>
    <w:rsid w:val="002D249F"/>
    <w:rsid w:val="002E0144"/>
    <w:rsid w:val="002E1BC9"/>
    <w:rsid w:val="002E4D9B"/>
    <w:rsid w:val="002E709B"/>
    <w:rsid w:val="002F18A8"/>
    <w:rsid w:val="00302C93"/>
    <w:rsid w:val="003060AA"/>
    <w:rsid w:val="003122D9"/>
    <w:rsid w:val="00312C4D"/>
    <w:rsid w:val="00321CA3"/>
    <w:rsid w:val="00324FC1"/>
    <w:rsid w:val="003268DC"/>
    <w:rsid w:val="00331058"/>
    <w:rsid w:val="00333F39"/>
    <w:rsid w:val="00334523"/>
    <w:rsid w:val="0034179C"/>
    <w:rsid w:val="00346A5D"/>
    <w:rsid w:val="003476ED"/>
    <w:rsid w:val="003543F7"/>
    <w:rsid w:val="003653F8"/>
    <w:rsid w:val="003706F6"/>
    <w:rsid w:val="00375E9F"/>
    <w:rsid w:val="0039603F"/>
    <w:rsid w:val="003A37EF"/>
    <w:rsid w:val="003A67EF"/>
    <w:rsid w:val="003B04D2"/>
    <w:rsid w:val="003B693E"/>
    <w:rsid w:val="003C1D54"/>
    <w:rsid w:val="003D2F97"/>
    <w:rsid w:val="003D3187"/>
    <w:rsid w:val="003E5006"/>
    <w:rsid w:val="003E67C5"/>
    <w:rsid w:val="003F0AA3"/>
    <w:rsid w:val="003F268C"/>
    <w:rsid w:val="003F4128"/>
    <w:rsid w:val="0040342E"/>
    <w:rsid w:val="00410F29"/>
    <w:rsid w:val="00417EF0"/>
    <w:rsid w:val="00421A38"/>
    <w:rsid w:val="00427A86"/>
    <w:rsid w:val="00430026"/>
    <w:rsid w:val="004308BB"/>
    <w:rsid w:val="0043131C"/>
    <w:rsid w:val="00432F00"/>
    <w:rsid w:val="0043383D"/>
    <w:rsid w:val="00433F2E"/>
    <w:rsid w:val="00442126"/>
    <w:rsid w:val="00445D5E"/>
    <w:rsid w:val="004608E8"/>
    <w:rsid w:val="004635F4"/>
    <w:rsid w:val="00477DC0"/>
    <w:rsid w:val="004801B3"/>
    <w:rsid w:val="00483B60"/>
    <w:rsid w:val="00484675"/>
    <w:rsid w:val="00486C9C"/>
    <w:rsid w:val="004928D6"/>
    <w:rsid w:val="004932B5"/>
    <w:rsid w:val="004A27E2"/>
    <w:rsid w:val="004A343C"/>
    <w:rsid w:val="004A7553"/>
    <w:rsid w:val="004B6054"/>
    <w:rsid w:val="004C756F"/>
    <w:rsid w:val="004D0EC3"/>
    <w:rsid w:val="004D1F5B"/>
    <w:rsid w:val="004D21C6"/>
    <w:rsid w:val="004D3299"/>
    <w:rsid w:val="004E23AB"/>
    <w:rsid w:val="004E2736"/>
    <w:rsid w:val="004E3C54"/>
    <w:rsid w:val="004F190C"/>
    <w:rsid w:val="004F4543"/>
    <w:rsid w:val="004F523E"/>
    <w:rsid w:val="004F7A9C"/>
    <w:rsid w:val="005040EC"/>
    <w:rsid w:val="00504569"/>
    <w:rsid w:val="00511329"/>
    <w:rsid w:val="00516E6D"/>
    <w:rsid w:val="00516F4F"/>
    <w:rsid w:val="005223F4"/>
    <w:rsid w:val="00526796"/>
    <w:rsid w:val="00534E90"/>
    <w:rsid w:val="00541291"/>
    <w:rsid w:val="0054303E"/>
    <w:rsid w:val="00554C79"/>
    <w:rsid w:val="00557BC7"/>
    <w:rsid w:val="0056005B"/>
    <w:rsid w:val="0056054E"/>
    <w:rsid w:val="00562996"/>
    <w:rsid w:val="00562E80"/>
    <w:rsid w:val="0056726D"/>
    <w:rsid w:val="0057093B"/>
    <w:rsid w:val="00581212"/>
    <w:rsid w:val="00581E13"/>
    <w:rsid w:val="00582182"/>
    <w:rsid w:val="0058254C"/>
    <w:rsid w:val="00582FB1"/>
    <w:rsid w:val="0058693A"/>
    <w:rsid w:val="005876E6"/>
    <w:rsid w:val="0059220C"/>
    <w:rsid w:val="0059610C"/>
    <w:rsid w:val="00597D0D"/>
    <w:rsid w:val="005A4931"/>
    <w:rsid w:val="005B0B4C"/>
    <w:rsid w:val="005B251F"/>
    <w:rsid w:val="005B38EB"/>
    <w:rsid w:val="005B5E2A"/>
    <w:rsid w:val="005B763D"/>
    <w:rsid w:val="005D5DB2"/>
    <w:rsid w:val="005D7692"/>
    <w:rsid w:val="005E1F0D"/>
    <w:rsid w:val="005E2BA3"/>
    <w:rsid w:val="005E326B"/>
    <w:rsid w:val="005E44F0"/>
    <w:rsid w:val="005E56A6"/>
    <w:rsid w:val="005F1529"/>
    <w:rsid w:val="005F4D63"/>
    <w:rsid w:val="005F5C4E"/>
    <w:rsid w:val="006117A5"/>
    <w:rsid w:val="006128E7"/>
    <w:rsid w:val="006146E0"/>
    <w:rsid w:val="00615EDF"/>
    <w:rsid w:val="00627182"/>
    <w:rsid w:val="00630D68"/>
    <w:rsid w:val="006434BE"/>
    <w:rsid w:val="00645F87"/>
    <w:rsid w:val="00647CBF"/>
    <w:rsid w:val="00650BA6"/>
    <w:rsid w:val="00656730"/>
    <w:rsid w:val="00662F75"/>
    <w:rsid w:val="00675022"/>
    <w:rsid w:val="0068048D"/>
    <w:rsid w:val="006807C2"/>
    <w:rsid w:val="00680A38"/>
    <w:rsid w:val="006816F3"/>
    <w:rsid w:val="00681F11"/>
    <w:rsid w:val="00686D99"/>
    <w:rsid w:val="00686DB4"/>
    <w:rsid w:val="00695330"/>
    <w:rsid w:val="006955C2"/>
    <w:rsid w:val="00696825"/>
    <w:rsid w:val="006A704B"/>
    <w:rsid w:val="006B2658"/>
    <w:rsid w:val="006B5C7B"/>
    <w:rsid w:val="006B6123"/>
    <w:rsid w:val="006C0061"/>
    <w:rsid w:val="006C0DD2"/>
    <w:rsid w:val="006C3AC1"/>
    <w:rsid w:val="006C52A1"/>
    <w:rsid w:val="006C550F"/>
    <w:rsid w:val="006C670C"/>
    <w:rsid w:val="006C79D2"/>
    <w:rsid w:val="006D2968"/>
    <w:rsid w:val="006D6096"/>
    <w:rsid w:val="006E6FD9"/>
    <w:rsid w:val="006F0E58"/>
    <w:rsid w:val="006F2A3E"/>
    <w:rsid w:val="006F2DB8"/>
    <w:rsid w:val="006F40F5"/>
    <w:rsid w:val="006F5EFA"/>
    <w:rsid w:val="007014A0"/>
    <w:rsid w:val="007068D1"/>
    <w:rsid w:val="00711EDA"/>
    <w:rsid w:val="0071315E"/>
    <w:rsid w:val="0071507A"/>
    <w:rsid w:val="0071715B"/>
    <w:rsid w:val="0071797F"/>
    <w:rsid w:val="00724C61"/>
    <w:rsid w:val="007303CA"/>
    <w:rsid w:val="00744B0E"/>
    <w:rsid w:val="0074611C"/>
    <w:rsid w:val="00750601"/>
    <w:rsid w:val="00750D85"/>
    <w:rsid w:val="007526BF"/>
    <w:rsid w:val="00753810"/>
    <w:rsid w:val="00762090"/>
    <w:rsid w:val="0076337D"/>
    <w:rsid w:val="007659E7"/>
    <w:rsid w:val="0076605B"/>
    <w:rsid w:val="00766B54"/>
    <w:rsid w:val="00785D2C"/>
    <w:rsid w:val="00787E0F"/>
    <w:rsid w:val="007B0B9F"/>
    <w:rsid w:val="007B0C33"/>
    <w:rsid w:val="007B50F8"/>
    <w:rsid w:val="007D0675"/>
    <w:rsid w:val="007D12D5"/>
    <w:rsid w:val="007E1DD8"/>
    <w:rsid w:val="007E3F68"/>
    <w:rsid w:val="007E5ECE"/>
    <w:rsid w:val="007F1C80"/>
    <w:rsid w:val="007F7EF8"/>
    <w:rsid w:val="00802318"/>
    <w:rsid w:val="00804740"/>
    <w:rsid w:val="008057FD"/>
    <w:rsid w:val="008106DA"/>
    <w:rsid w:val="008128B2"/>
    <w:rsid w:val="00813B21"/>
    <w:rsid w:val="00826EF9"/>
    <w:rsid w:val="00835FE4"/>
    <w:rsid w:val="0083619E"/>
    <w:rsid w:val="00837274"/>
    <w:rsid w:val="00837435"/>
    <w:rsid w:val="00845BAD"/>
    <w:rsid w:val="00846727"/>
    <w:rsid w:val="00846CBC"/>
    <w:rsid w:val="00847517"/>
    <w:rsid w:val="00853593"/>
    <w:rsid w:val="008547B5"/>
    <w:rsid w:val="00855ED0"/>
    <w:rsid w:val="00861BDD"/>
    <w:rsid w:val="008663C9"/>
    <w:rsid w:val="008753B8"/>
    <w:rsid w:val="00877561"/>
    <w:rsid w:val="00884E24"/>
    <w:rsid w:val="0088746F"/>
    <w:rsid w:val="00895D10"/>
    <w:rsid w:val="00896193"/>
    <w:rsid w:val="00896FDC"/>
    <w:rsid w:val="008A04A4"/>
    <w:rsid w:val="008B1EAB"/>
    <w:rsid w:val="008B2A75"/>
    <w:rsid w:val="008C1AAE"/>
    <w:rsid w:val="008C6C37"/>
    <w:rsid w:val="008D0E01"/>
    <w:rsid w:val="008D0E3F"/>
    <w:rsid w:val="008D5866"/>
    <w:rsid w:val="008E3D55"/>
    <w:rsid w:val="008E44F5"/>
    <w:rsid w:val="008E6E88"/>
    <w:rsid w:val="008F1DD4"/>
    <w:rsid w:val="008F4BC8"/>
    <w:rsid w:val="008F5783"/>
    <w:rsid w:val="008F7AF0"/>
    <w:rsid w:val="00904658"/>
    <w:rsid w:val="009101A4"/>
    <w:rsid w:val="00910380"/>
    <w:rsid w:val="00912155"/>
    <w:rsid w:val="00922B40"/>
    <w:rsid w:val="0092362B"/>
    <w:rsid w:val="00926051"/>
    <w:rsid w:val="00934724"/>
    <w:rsid w:val="00934FAF"/>
    <w:rsid w:val="009361C7"/>
    <w:rsid w:val="00940A47"/>
    <w:rsid w:val="00943BB4"/>
    <w:rsid w:val="009457A5"/>
    <w:rsid w:val="009472D7"/>
    <w:rsid w:val="009474FD"/>
    <w:rsid w:val="0095444E"/>
    <w:rsid w:val="00957BAE"/>
    <w:rsid w:val="00957C1F"/>
    <w:rsid w:val="00962100"/>
    <w:rsid w:val="0096699A"/>
    <w:rsid w:val="009669A3"/>
    <w:rsid w:val="009737F4"/>
    <w:rsid w:val="009750EA"/>
    <w:rsid w:val="00986608"/>
    <w:rsid w:val="00990882"/>
    <w:rsid w:val="009951FA"/>
    <w:rsid w:val="009A3206"/>
    <w:rsid w:val="009A59A1"/>
    <w:rsid w:val="009B17CA"/>
    <w:rsid w:val="009B2D53"/>
    <w:rsid w:val="009B6750"/>
    <w:rsid w:val="009C1035"/>
    <w:rsid w:val="009C17D1"/>
    <w:rsid w:val="009C44BB"/>
    <w:rsid w:val="009C4F09"/>
    <w:rsid w:val="009C538E"/>
    <w:rsid w:val="009D0C6C"/>
    <w:rsid w:val="009D3196"/>
    <w:rsid w:val="009D3E7F"/>
    <w:rsid w:val="009D56CB"/>
    <w:rsid w:val="009D6B8D"/>
    <w:rsid w:val="009E358D"/>
    <w:rsid w:val="009E74EB"/>
    <w:rsid w:val="009F29E9"/>
    <w:rsid w:val="00A0073F"/>
    <w:rsid w:val="00A024FB"/>
    <w:rsid w:val="00A02643"/>
    <w:rsid w:val="00A1112F"/>
    <w:rsid w:val="00A21BC9"/>
    <w:rsid w:val="00A22575"/>
    <w:rsid w:val="00A2362D"/>
    <w:rsid w:val="00A242AE"/>
    <w:rsid w:val="00A31CF5"/>
    <w:rsid w:val="00A32FBC"/>
    <w:rsid w:val="00A341F3"/>
    <w:rsid w:val="00A473ED"/>
    <w:rsid w:val="00A63216"/>
    <w:rsid w:val="00A6393A"/>
    <w:rsid w:val="00A652DD"/>
    <w:rsid w:val="00A807C8"/>
    <w:rsid w:val="00A86805"/>
    <w:rsid w:val="00A8694E"/>
    <w:rsid w:val="00A9022D"/>
    <w:rsid w:val="00A933C2"/>
    <w:rsid w:val="00A95016"/>
    <w:rsid w:val="00A96F31"/>
    <w:rsid w:val="00AA02E6"/>
    <w:rsid w:val="00AA25DC"/>
    <w:rsid w:val="00AA4B3F"/>
    <w:rsid w:val="00AB2153"/>
    <w:rsid w:val="00AB5E96"/>
    <w:rsid w:val="00AC3980"/>
    <w:rsid w:val="00AD2C8A"/>
    <w:rsid w:val="00AD4F0B"/>
    <w:rsid w:val="00AD532E"/>
    <w:rsid w:val="00AD6F75"/>
    <w:rsid w:val="00AE4025"/>
    <w:rsid w:val="00AE42E6"/>
    <w:rsid w:val="00AE4F7B"/>
    <w:rsid w:val="00AE5548"/>
    <w:rsid w:val="00AE68A0"/>
    <w:rsid w:val="00AE7A06"/>
    <w:rsid w:val="00AF4014"/>
    <w:rsid w:val="00AF75B9"/>
    <w:rsid w:val="00B01ADA"/>
    <w:rsid w:val="00B11662"/>
    <w:rsid w:val="00B1426A"/>
    <w:rsid w:val="00B16F38"/>
    <w:rsid w:val="00B214BA"/>
    <w:rsid w:val="00B250B8"/>
    <w:rsid w:val="00B26E6A"/>
    <w:rsid w:val="00B30E78"/>
    <w:rsid w:val="00B33B90"/>
    <w:rsid w:val="00B3758D"/>
    <w:rsid w:val="00B4171D"/>
    <w:rsid w:val="00B50359"/>
    <w:rsid w:val="00B50DD3"/>
    <w:rsid w:val="00B51710"/>
    <w:rsid w:val="00B54BE5"/>
    <w:rsid w:val="00B56F49"/>
    <w:rsid w:val="00B57031"/>
    <w:rsid w:val="00B61809"/>
    <w:rsid w:val="00B61BDF"/>
    <w:rsid w:val="00B61E2C"/>
    <w:rsid w:val="00B621CE"/>
    <w:rsid w:val="00B718C5"/>
    <w:rsid w:val="00B75441"/>
    <w:rsid w:val="00B816DC"/>
    <w:rsid w:val="00B840F1"/>
    <w:rsid w:val="00B87EDF"/>
    <w:rsid w:val="00B947E2"/>
    <w:rsid w:val="00B96F77"/>
    <w:rsid w:val="00BB0652"/>
    <w:rsid w:val="00BB6333"/>
    <w:rsid w:val="00BD2C1B"/>
    <w:rsid w:val="00BE038E"/>
    <w:rsid w:val="00BE0E09"/>
    <w:rsid w:val="00BE13D4"/>
    <w:rsid w:val="00BE4456"/>
    <w:rsid w:val="00BF0E83"/>
    <w:rsid w:val="00C012B6"/>
    <w:rsid w:val="00C029D4"/>
    <w:rsid w:val="00C039C7"/>
    <w:rsid w:val="00C0433B"/>
    <w:rsid w:val="00C06B12"/>
    <w:rsid w:val="00C1008D"/>
    <w:rsid w:val="00C216BB"/>
    <w:rsid w:val="00C25BFD"/>
    <w:rsid w:val="00C301B7"/>
    <w:rsid w:val="00C314C8"/>
    <w:rsid w:val="00C329A3"/>
    <w:rsid w:val="00C34D5D"/>
    <w:rsid w:val="00C3646D"/>
    <w:rsid w:val="00C36AA1"/>
    <w:rsid w:val="00C42385"/>
    <w:rsid w:val="00C46746"/>
    <w:rsid w:val="00C53D5C"/>
    <w:rsid w:val="00C56BA5"/>
    <w:rsid w:val="00C5714F"/>
    <w:rsid w:val="00C606DC"/>
    <w:rsid w:val="00C62142"/>
    <w:rsid w:val="00C621E3"/>
    <w:rsid w:val="00C717FC"/>
    <w:rsid w:val="00C7215B"/>
    <w:rsid w:val="00C73E82"/>
    <w:rsid w:val="00C74EF3"/>
    <w:rsid w:val="00C77217"/>
    <w:rsid w:val="00C7789E"/>
    <w:rsid w:val="00C84D35"/>
    <w:rsid w:val="00C874FE"/>
    <w:rsid w:val="00C92BBF"/>
    <w:rsid w:val="00C94AE7"/>
    <w:rsid w:val="00CA2618"/>
    <w:rsid w:val="00CA4E77"/>
    <w:rsid w:val="00CB0FE8"/>
    <w:rsid w:val="00CB13A9"/>
    <w:rsid w:val="00CB16A0"/>
    <w:rsid w:val="00CB3FB7"/>
    <w:rsid w:val="00CC2615"/>
    <w:rsid w:val="00CD4562"/>
    <w:rsid w:val="00CD5127"/>
    <w:rsid w:val="00CE004D"/>
    <w:rsid w:val="00CE29B6"/>
    <w:rsid w:val="00CE2F5B"/>
    <w:rsid w:val="00CF28F8"/>
    <w:rsid w:val="00CF4DA8"/>
    <w:rsid w:val="00D01377"/>
    <w:rsid w:val="00D058ED"/>
    <w:rsid w:val="00D05B58"/>
    <w:rsid w:val="00D07B15"/>
    <w:rsid w:val="00D103F4"/>
    <w:rsid w:val="00D106DD"/>
    <w:rsid w:val="00D134CB"/>
    <w:rsid w:val="00D137F2"/>
    <w:rsid w:val="00D22248"/>
    <w:rsid w:val="00D232DB"/>
    <w:rsid w:val="00D25D33"/>
    <w:rsid w:val="00D26A63"/>
    <w:rsid w:val="00D30511"/>
    <w:rsid w:val="00D32D72"/>
    <w:rsid w:val="00D32DEE"/>
    <w:rsid w:val="00D3346B"/>
    <w:rsid w:val="00D41007"/>
    <w:rsid w:val="00D41CC8"/>
    <w:rsid w:val="00D41CFB"/>
    <w:rsid w:val="00D433D8"/>
    <w:rsid w:val="00D44B8F"/>
    <w:rsid w:val="00D45EAF"/>
    <w:rsid w:val="00D46565"/>
    <w:rsid w:val="00D523EF"/>
    <w:rsid w:val="00D547A5"/>
    <w:rsid w:val="00D614E3"/>
    <w:rsid w:val="00D6155F"/>
    <w:rsid w:val="00D7200F"/>
    <w:rsid w:val="00D7227E"/>
    <w:rsid w:val="00D802F9"/>
    <w:rsid w:val="00D8279B"/>
    <w:rsid w:val="00D84801"/>
    <w:rsid w:val="00D848FA"/>
    <w:rsid w:val="00D92B7E"/>
    <w:rsid w:val="00D96F81"/>
    <w:rsid w:val="00DA007F"/>
    <w:rsid w:val="00DA103C"/>
    <w:rsid w:val="00DA2B2C"/>
    <w:rsid w:val="00DA420A"/>
    <w:rsid w:val="00DA73CC"/>
    <w:rsid w:val="00DB6458"/>
    <w:rsid w:val="00DC0087"/>
    <w:rsid w:val="00DC00B5"/>
    <w:rsid w:val="00DC1880"/>
    <w:rsid w:val="00DC4F5D"/>
    <w:rsid w:val="00DD45C7"/>
    <w:rsid w:val="00DD53F9"/>
    <w:rsid w:val="00DF0873"/>
    <w:rsid w:val="00DF160A"/>
    <w:rsid w:val="00DF1DC1"/>
    <w:rsid w:val="00DF2B07"/>
    <w:rsid w:val="00DF645D"/>
    <w:rsid w:val="00DF77EB"/>
    <w:rsid w:val="00E03D94"/>
    <w:rsid w:val="00E05D34"/>
    <w:rsid w:val="00E062C6"/>
    <w:rsid w:val="00E06774"/>
    <w:rsid w:val="00E10C37"/>
    <w:rsid w:val="00E11D25"/>
    <w:rsid w:val="00E203EA"/>
    <w:rsid w:val="00E221F5"/>
    <w:rsid w:val="00E2523D"/>
    <w:rsid w:val="00E26052"/>
    <w:rsid w:val="00E30E2F"/>
    <w:rsid w:val="00E47A5C"/>
    <w:rsid w:val="00E60906"/>
    <w:rsid w:val="00E609E0"/>
    <w:rsid w:val="00E63AA2"/>
    <w:rsid w:val="00E65787"/>
    <w:rsid w:val="00E74743"/>
    <w:rsid w:val="00E75565"/>
    <w:rsid w:val="00E76331"/>
    <w:rsid w:val="00E77749"/>
    <w:rsid w:val="00E77916"/>
    <w:rsid w:val="00E80D21"/>
    <w:rsid w:val="00E82FEB"/>
    <w:rsid w:val="00E839EB"/>
    <w:rsid w:val="00E947B9"/>
    <w:rsid w:val="00E94814"/>
    <w:rsid w:val="00E96501"/>
    <w:rsid w:val="00E96E1E"/>
    <w:rsid w:val="00E97031"/>
    <w:rsid w:val="00E97C42"/>
    <w:rsid w:val="00EA3A7B"/>
    <w:rsid w:val="00EA3AE5"/>
    <w:rsid w:val="00EA4E9D"/>
    <w:rsid w:val="00EC7944"/>
    <w:rsid w:val="00ED0BC0"/>
    <w:rsid w:val="00ED3736"/>
    <w:rsid w:val="00ED6DFA"/>
    <w:rsid w:val="00ED7C3E"/>
    <w:rsid w:val="00EE0F39"/>
    <w:rsid w:val="00EE19A9"/>
    <w:rsid w:val="00EE3A3E"/>
    <w:rsid w:val="00EE4281"/>
    <w:rsid w:val="00EE4652"/>
    <w:rsid w:val="00EF07C3"/>
    <w:rsid w:val="00EF21CF"/>
    <w:rsid w:val="00EF5F3C"/>
    <w:rsid w:val="00F01714"/>
    <w:rsid w:val="00F02994"/>
    <w:rsid w:val="00F02ED4"/>
    <w:rsid w:val="00F033FE"/>
    <w:rsid w:val="00F12019"/>
    <w:rsid w:val="00F16C8F"/>
    <w:rsid w:val="00F20826"/>
    <w:rsid w:val="00F34985"/>
    <w:rsid w:val="00F3693D"/>
    <w:rsid w:val="00F415CB"/>
    <w:rsid w:val="00F4468B"/>
    <w:rsid w:val="00F44C62"/>
    <w:rsid w:val="00F44DDC"/>
    <w:rsid w:val="00F45899"/>
    <w:rsid w:val="00F50710"/>
    <w:rsid w:val="00F5083D"/>
    <w:rsid w:val="00F51D06"/>
    <w:rsid w:val="00F608D6"/>
    <w:rsid w:val="00F74A9A"/>
    <w:rsid w:val="00F77FC4"/>
    <w:rsid w:val="00F80746"/>
    <w:rsid w:val="00F8160E"/>
    <w:rsid w:val="00F81818"/>
    <w:rsid w:val="00F82D01"/>
    <w:rsid w:val="00F8362A"/>
    <w:rsid w:val="00F840B3"/>
    <w:rsid w:val="00F85175"/>
    <w:rsid w:val="00F867BB"/>
    <w:rsid w:val="00F874B2"/>
    <w:rsid w:val="00F93CE8"/>
    <w:rsid w:val="00F95726"/>
    <w:rsid w:val="00F97B29"/>
    <w:rsid w:val="00FA0205"/>
    <w:rsid w:val="00FA061D"/>
    <w:rsid w:val="00FA1541"/>
    <w:rsid w:val="00FA169C"/>
    <w:rsid w:val="00FA24DB"/>
    <w:rsid w:val="00FA4F5A"/>
    <w:rsid w:val="00FA55F4"/>
    <w:rsid w:val="00FA5F04"/>
    <w:rsid w:val="00FA66D3"/>
    <w:rsid w:val="00FA7501"/>
    <w:rsid w:val="00FB03EE"/>
    <w:rsid w:val="00FB07D3"/>
    <w:rsid w:val="00FB5AF9"/>
    <w:rsid w:val="00FC5DCF"/>
    <w:rsid w:val="00FC5E01"/>
    <w:rsid w:val="00FC71CE"/>
    <w:rsid w:val="00FD34E8"/>
    <w:rsid w:val="00FD65D6"/>
    <w:rsid w:val="00FD7398"/>
    <w:rsid w:val="00FF5AFB"/>
    <w:rsid w:val="00FF7583"/>
    <w:rsid w:val="00FF7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1C71B"/>
  <w15:chartTrackingRefBased/>
  <w15:docId w15:val="{7747DC23-C639-4D01-BADF-F446A1C6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6A6"/>
    <w:pPr>
      <w:spacing w:line="254"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9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944"/>
    <w:rPr>
      <w:rFonts w:ascii="Times New Roman" w:hAnsi="Times New Roman"/>
      <w:sz w:val="28"/>
    </w:rPr>
  </w:style>
  <w:style w:type="paragraph" w:styleId="a5">
    <w:name w:val="footer"/>
    <w:basedOn w:val="a"/>
    <w:link w:val="a6"/>
    <w:uiPriority w:val="99"/>
    <w:unhideWhenUsed/>
    <w:rsid w:val="00EC79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944"/>
    <w:rPr>
      <w:rFonts w:ascii="Times New Roman" w:hAnsi="Times New Roman"/>
      <w:sz w:val="28"/>
    </w:rPr>
  </w:style>
  <w:style w:type="paragraph" w:customStyle="1" w:styleId="a7">
    <w:name w:val="Основн текст"/>
    <w:basedOn w:val="a"/>
    <w:rsid w:val="00934724"/>
    <w:pPr>
      <w:spacing w:after="0" w:line="240" w:lineRule="auto"/>
      <w:ind w:firstLine="720"/>
      <w:jc w:val="both"/>
    </w:pPr>
    <w:rPr>
      <w:rFonts w:eastAsia="Calibri" w:cs="Times New Roman"/>
      <w:sz w:val="30"/>
      <w:szCs w:val="20"/>
      <w:lang w:eastAsia="ru-RU"/>
    </w:rPr>
  </w:style>
  <w:style w:type="paragraph" w:styleId="a8">
    <w:name w:val="Balloon Text"/>
    <w:basedOn w:val="a"/>
    <w:link w:val="a9"/>
    <w:uiPriority w:val="99"/>
    <w:semiHidden/>
    <w:unhideWhenUsed/>
    <w:rsid w:val="00321C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21CA3"/>
    <w:rPr>
      <w:rFonts w:ascii="Segoe UI" w:hAnsi="Segoe UI" w:cs="Segoe UI"/>
      <w:sz w:val="18"/>
      <w:szCs w:val="18"/>
    </w:rPr>
  </w:style>
  <w:style w:type="table" w:customStyle="1" w:styleId="1">
    <w:name w:val="Сетка таблицы1"/>
    <w:basedOn w:val="a1"/>
    <w:next w:val="aa"/>
    <w:uiPriority w:val="39"/>
    <w:rsid w:val="00EF21CF"/>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EF21CF"/>
    <w:pPr>
      <w:spacing w:line="259" w:lineRule="auto"/>
      <w:ind w:left="720"/>
      <w:contextualSpacing/>
    </w:pPr>
    <w:rPr>
      <w:rFonts w:asciiTheme="minorHAnsi" w:hAnsiTheme="minorHAnsi"/>
      <w:sz w:val="22"/>
    </w:rPr>
  </w:style>
  <w:style w:type="table" w:styleId="aa">
    <w:name w:val="Table Grid"/>
    <w:basedOn w:val="a1"/>
    <w:uiPriority w:val="39"/>
    <w:rsid w:val="00EF2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51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10</Pages>
  <Words>2991</Words>
  <Characters>17055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28.04.2026 РІ 12:22:22 РџР°РІР»РѕРІРёС‡ РЎРІРµС‚Р»Р°РЅР° РџРµС‚СЂРѕРІРЅР°РЎРѕС…СЂР°РЅРµРЅ: 	28.04.2026 РІ 12:23:15 _x000d__x000d_РћС‚РєСЂС‹С‚: 		29.04.2026 РІ 11:17:38 РџР°РІР»РѕРІРёС‡ РЎРІРµС‚Р»Р°РЅР° РџРµС‚СЂРѕРІРЅР°_x000d__x000d_РћС‚РєСЂС‹С‚: 		04.05.2026 РІ 13:02:19 РџР°РІР»РѕРІРёС‡ РЎРІРµС‚Р»Р°РЅР° РџРµС‚СЂРѕРІРЅР°_x000d_РЎРѕС…СЂР°РЅРµРЅ: 	04.05.2026 РІ 15:01:53 _x000d_РћС‚РїРµС‡Р°С‚Р°РЅ: 	04.05.2026 РІ 15:02:42 _x000d_РЎРѕС…СЂР°РЅРµРЅ: 	04.05.2026 РІ 15:04:22 _x000d_РЎРѕС…СЂР°РЅРµРЅ: 	04.05.2026 РІ 15:49:54 _x000d_РЎРѕС…СЂР°РЅРµРЅ: 	04.05.2026 РІ 15:49:55 _x000d__x000d_РћС‚РєСЂС‹С‚: 		06.05.2026 РІ 09:42:37 РџР°РІР»РѕРІРёС‡ РЎРІРµС‚Р»Р°РЅР° РџРµС‚СЂРѕРІРЅР°_x000d_РЎРѕС…СЂР°РЅРµРЅ: 	06.05.2026 РІ 09:49:57 _x000d_РЎРѕС…СЂР°РЅРµРЅ: 	06.05.2026 РІ 09:55:33 _x000d_РЎРѕС…СЂР°РЅРµРЅ: 	06.05.2026 РІ 09:55:54 _x000d_РЎРѕС…СЂР°РЅРµРЅ: 	06.05.2026 РІ 09:56:02 _x000d__x000d_РћС‚РєСЂС‹С‚: 		06.05.2026 РІ 09:56:09 РџР°РІР»РѕРІРёС‡ РЎРІРµС‚Р»Р°РЅР° РџРµС‚СЂРѕРІРЅР°_x000d_РЎРѕС…СЂР°РЅРµРЅ: 	06.05.2026 РІ 09:58:43 _x000d__x000d_РћС‚РєСЂС‹С‚: 		06.05.2026 РІ 14:49:58 РџР°РІР»РѕРІРёС‡ РЎРІРµС‚Р»Р°РЅР° РџРµС‚СЂРѕРІРЅР°_x000d_РЎРѕС…СЂР°РЅРµРЅ: 	06.05.2026 РІ 14:50:13 _x000d_РЎРѕС…СЂР°РЅРµРЅ: 	06.05.2026 РІ 14:50:14 _x000d_РЎРѕС…СЂР°РЅРµРЅ: 	06.05.2026 РІ 14:54:00 _x000d_РЎРѕС…СЂР°РЅРµРЅ: 	06.05.2026 РІ 14:54:06 _x000d_РЎРѕС…СЂР°РЅРµРЅ: 	06.05.2026 РІ 15:35:28 _x000d_РЎРѕС…СЂР°РЅРµРЅ: 	06.05.2026 РІ 15:41:15 _x000d_РЎРѕС…СЂР°РЅРµРЅ: 	06.05.2026 РІ 15:41:17 _x000d_РЎРѕС…СЂР°РЅРµРЅ: 	06.05.2026 РІ 15:41:17 _x000d_РЎРѕС…СЂР°РЅРµРЅ: 	06.05.2026 РІ 15:41:27 _x000d_РЎРѕС…СЂР°РЅРµРЅ: 	06.05.2026 РІ 15:41:28 _x000d_РЎРѕС…СЂР°РЅРµРЅ: 	06.05.2026 РІ 15:41:28 _x000d_РЎРѕС…СЂР°РЅРµРЅ: 	06.05.2026 РІ 15:41:29 _x000d_РЎРѕС…СЂР°РЅРµРЅ: 	06.05.2026 РІ 15:41:29 _x000d_РЎРѕС…СЂР°РЅРµРЅ: 	06.05.2026 РІ 15:41:30 _x000d_РЎРѕС…СЂР°РЅРµРЅ: 	06.05.2026 РІ 15:41:31 _x000d_РЎРѕС…СЂР°РЅРµРЅ: 	06.05.2026 РІ 15:41:32 _x000d_РЎРѕС…СЂР°РЅРµРЅ: 	06.05.2026 РІ 15:41:42 _x000d_РЎРѕС…СЂР°РЅРµРЅ: 	06.05.2026 РІ 15:41:42 _x000d_РЎРѕС…СЂР°РЅРµРЅ: 	06.05.2026 РІ 15:41:43 _x000d_РЎРѕС…СЂР°РЅРµРЅ: 	06.05.2026 РІ 15:41:44 _x000d_РЎРѕС…СЂР°РЅРµРЅ: 	06.05.2026 РІ 15:41:46 _x000d_РЎРѕС…СЂР°РЅРµРЅ: 	06.05.2026 РІ 15:41:48 _x000d_РЎРѕС…СЂР°РЅРµРЅ: 	06.05.2026 РІ 15:41:49 _x000d_РЎРѕС…СЂР°РЅРµРЅ: 	06.05.2026 РІ 15:41:49 _x000d_РЎРѕС…СЂР°РЅРµРЅ: 	06.05.2026 РІ</dc:description>
  <cp:lastModifiedBy>Реусова Ольга Сергеевна</cp:lastModifiedBy>
  <cp:revision>24</cp:revision>
  <cp:lastPrinted>2026-08-17T05:14:00Z</cp:lastPrinted>
  <dcterms:created xsi:type="dcterms:W3CDTF">2026-05-18T07:31:00Z</dcterms:created>
  <dcterms:modified xsi:type="dcterms:W3CDTF">2026-08-17T15:02:00Z</dcterms:modified>
</cp:coreProperties>
</file>