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2A" w:rsidRPr="001C34C6" w:rsidRDefault="00160D2A" w:rsidP="00160D2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ПРОФИЛАКТИКА КИБЕРПРЕСТУПНОСТИ</w:t>
      </w:r>
    </w:p>
    <w:p w:rsidR="00160D2A" w:rsidRPr="001C34C6" w:rsidRDefault="00160D2A" w:rsidP="00160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60D2A" w:rsidRPr="001C34C6" w:rsidRDefault="00160D2A" w:rsidP="00160D2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0" w:name="_Hlk148003305"/>
      <w:r w:rsidRPr="001C3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Материал подготовлен </w:t>
      </w:r>
      <w:proofErr w:type="spellStart"/>
      <w:r w:rsidRPr="001C3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Хотимским</w:t>
      </w:r>
      <w:proofErr w:type="spellEnd"/>
      <w:r w:rsidRPr="001C3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районным отделом внутренних дел</w:t>
      </w:r>
    </w:p>
    <w:p w:rsidR="00160D2A" w:rsidRPr="001C34C6" w:rsidRDefault="00160D2A" w:rsidP="00160D2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bookmarkEnd w:id="0"/>
    <w:p w:rsidR="00160D2A" w:rsidRPr="001C34C6" w:rsidRDefault="00160D2A" w:rsidP="00160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C34C6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Киберпреступность</w:t>
      </w:r>
      <w:proofErr w:type="spellEnd"/>
      <w:r w:rsidRPr="001C34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является новой и одной из быстроразвивающихся формой транснациональной преступности. Сеть Интернет стала практически незаменимым средством повседневной связи и обмена информацией по всему миру, и преступники не могут этим не пользоваться. Два миллиарда пользователей Интернета по всему миру создают идеальную среду для совершения преступлений, где можно действовать анонимно и получать доступ к любой персональной информации, которую мы, желая того или нет, размещаем в сети. В последние годы безопасность в сети Интернет подвергается более серьезным угрозам, и от преступлений в глобальном киберпространстве страдают более 431 миллиона взрослых пользователей.</w:t>
      </w:r>
    </w:p>
    <w:p w:rsidR="00160D2A" w:rsidRPr="001C34C6" w:rsidRDefault="00160D2A" w:rsidP="00160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160D2A" w:rsidRPr="001C34C6" w:rsidRDefault="00160D2A" w:rsidP="00160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  <w:r w:rsidRPr="001C34C6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Что такое </w:t>
      </w:r>
      <w:proofErr w:type="spellStart"/>
      <w:r w:rsidRPr="001C34C6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киберпреступление</w:t>
      </w:r>
      <w:proofErr w:type="spellEnd"/>
    </w:p>
    <w:p w:rsidR="00160D2A" w:rsidRPr="001C34C6" w:rsidRDefault="00160D2A" w:rsidP="00160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настоящее время при характеристике компьютерных преступлений используется целый ряд понятий: </w:t>
      </w:r>
      <w:r w:rsidRPr="001C34C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«информационное преступление», «</w:t>
      </w:r>
      <w:proofErr w:type="spellStart"/>
      <w:r w:rsidRPr="001C34C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киберпреступление</w:t>
      </w:r>
      <w:proofErr w:type="spellEnd"/>
      <w:r w:rsidRPr="001C34C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», «преступление в сфере компьютерной информации», «преступление в сфере высоких технологий», «виртуальное преступление».</w:t>
      </w:r>
    </w:p>
    <w:p w:rsidR="00160D2A" w:rsidRPr="001C34C6" w:rsidRDefault="00160D2A" w:rsidP="00160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Согласно действующему законодательству Республики Беларусь, в содержание понятия </w:t>
      </w:r>
      <w:r w:rsidRPr="001C34C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  <w:lang w:eastAsia="ru-RU"/>
        </w:rPr>
        <w:t>«компьютерная преступность»</w:t>
      </w:r>
      <w:r w:rsidRPr="001C34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включают:</w:t>
      </w:r>
    </w:p>
    <w:p w:rsidR="00160D2A" w:rsidRPr="001C34C6" w:rsidRDefault="00160D2A" w:rsidP="00160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Times New Roman"/>
          <w:sz w:val="30"/>
          <w:szCs w:val="30"/>
          <w:lang w:eastAsia="ru-RU"/>
        </w:rPr>
        <w:t>1) преступления против информационной безопасности (модификация компьютерной информации, несанкционированный доступ к компьютерной информации, компьютерный саботаж, неправомерное завладение компьютерной информацией, разработка, использование либо распространение вредоносных программ, нарушение правил эксплуатации компьютерной системы или сети и др.);</w:t>
      </w:r>
    </w:p>
    <w:p w:rsidR="00160D2A" w:rsidRPr="001C34C6" w:rsidRDefault="00160D2A" w:rsidP="00160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Times New Roman"/>
          <w:sz w:val="30"/>
          <w:szCs w:val="30"/>
          <w:lang w:eastAsia="ru-RU"/>
        </w:rPr>
        <w:t>2) хищения путем использования средств компьютерной техники;</w:t>
      </w:r>
    </w:p>
    <w:p w:rsidR="00160D2A" w:rsidRPr="001C34C6" w:rsidRDefault="00160D2A" w:rsidP="00160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Times New Roman"/>
          <w:sz w:val="30"/>
          <w:szCs w:val="30"/>
          <w:lang w:eastAsia="ru-RU"/>
        </w:rPr>
        <w:t>3) изготовление и распространение порнографических материалов или предметов порнографического характера, в том числе с изображением несовершеннолетнего;</w:t>
      </w:r>
    </w:p>
    <w:p w:rsidR="00160D2A" w:rsidRPr="001C34C6" w:rsidRDefault="00160D2A" w:rsidP="00160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4) иные преступления, так или иначе связанные с использованием компьютерной техники: доведение до самоубийства путем систематического унижения личного достоинства через распространение каких-либо сведений в сети Интернет; разглашение врачебной тайны; незаконное собирание либо распространение информации о частной жизни; клевета; оскорбление; распространение ложной информации о товарах и услугах; заведомо ложное сообщение об опасности; шпионаж; </w:t>
      </w:r>
      <w:r w:rsidRPr="001C34C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умышленное либо по неосторожности разглашение государственной тайны; умышленное разглашение служебной тайны и др.</w:t>
      </w:r>
    </w:p>
    <w:p w:rsidR="00160D2A" w:rsidRPr="001C34C6" w:rsidRDefault="00160D2A" w:rsidP="00160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к компьютерным преступлениям относятся правонарушения, при совершении которых средства компьютерной техники выступают как орудия совершения преступления либо как предмет преступного посягательства.</w:t>
      </w:r>
    </w:p>
    <w:p w:rsidR="00160D2A" w:rsidRPr="001C34C6" w:rsidRDefault="00160D2A" w:rsidP="00160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160D2A" w:rsidRPr="001C34C6" w:rsidRDefault="00160D2A" w:rsidP="00160D2A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bCs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Calibri"/>
          <w:b/>
          <w:bCs/>
          <w:sz w:val="30"/>
          <w:szCs w:val="30"/>
          <w:lang w:eastAsia="ru-RU"/>
        </w:rPr>
        <w:t>Персональные данные в социальных сетях: важные правила безопасности</w:t>
      </w:r>
    </w:p>
    <w:p w:rsidR="00160D2A" w:rsidRPr="001C34C6" w:rsidRDefault="00160D2A" w:rsidP="00160D2A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>Неотъемлемым элементом нашей повседневной коммуникации становятся социальные сети и мессенджеры.</w:t>
      </w:r>
    </w:p>
    <w:p w:rsidR="00160D2A" w:rsidRPr="001C34C6" w:rsidRDefault="00160D2A" w:rsidP="00160D2A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 xml:space="preserve">Вместе с позитивными изменениями </w:t>
      </w:r>
      <w:proofErr w:type="spellStart"/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>соцсети</w:t>
      </w:r>
      <w:proofErr w:type="spellEnd"/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 xml:space="preserve"> и технологии больших данных способствуют возникновению нового общества наблюдения, которое создает угрозы конфиденциальности. В большинстве случаев условием получения интересующих услуг выступает указание своих персональных данных, предоставление согласия на их обработку, согласие с политиками конфиденциальности. Все это подвергается анализу и используется для самых разных целей.</w:t>
      </w:r>
    </w:p>
    <w:p w:rsidR="00160D2A" w:rsidRPr="001C34C6" w:rsidRDefault="00160D2A" w:rsidP="00160D2A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 xml:space="preserve">Страницы в </w:t>
      </w:r>
      <w:proofErr w:type="spellStart"/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>соцсетях</w:t>
      </w:r>
      <w:proofErr w:type="spellEnd"/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>, куда люди добровольно выкладывают личную информацию и фотографии, смотрят не только друзья (исключение – закрытый профиль).</w:t>
      </w:r>
    </w:p>
    <w:p w:rsidR="00160D2A" w:rsidRPr="001C34C6" w:rsidRDefault="00160D2A" w:rsidP="00160D2A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>Часто – это безграничный источник сведений для мошенников.</w:t>
      </w:r>
    </w:p>
    <w:p w:rsidR="00160D2A" w:rsidRPr="001C34C6" w:rsidRDefault="00160D2A" w:rsidP="00160D2A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>Приведём несколько примеров.</w:t>
      </w:r>
    </w:p>
    <w:p w:rsidR="00160D2A" w:rsidRPr="001C34C6" w:rsidRDefault="00160D2A" w:rsidP="00160D2A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>Фото из отпуска оповещают, что вас нет дома.</w:t>
      </w:r>
    </w:p>
    <w:p w:rsidR="00160D2A" w:rsidRPr="001C34C6" w:rsidRDefault="00160D2A" w:rsidP="00160D2A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>Хвалебные посты о дорогостоящих покупках сориентируют других на предмет Вашего финансового состояния.</w:t>
      </w:r>
    </w:p>
    <w:p w:rsidR="00160D2A" w:rsidRPr="001C34C6" w:rsidRDefault="00160D2A" w:rsidP="00160D2A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 xml:space="preserve">Метка </w:t>
      </w:r>
      <w:proofErr w:type="spellStart"/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>геолокации</w:t>
      </w:r>
      <w:proofErr w:type="spellEnd"/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 xml:space="preserve"> на фото в </w:t>
      </w:r>
      <w:proofErr w:type="spellStart"/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>соцсети</w:t>
      </w:r>
      <w:proofErr w:type="spellEnd"/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>, сделанном по месту проживания, позволяет установить дом, в котором живёт лицо, опубликовавшее фотографию.</w:t>
      </w:r>
    </w:p>
    <w:p w:rsidR="00160D2A" w:rsidRPr="001C34C6" w:rsidRDefault="00160D2A" w:rsidP="00160D2A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>Размещая личный номер мобильного телефона или электронной почты в сетях, Вы рискуете получить шквал ненужных Вам звонков, сообщений, рассылок с рекламными предложениями, а можете попасться «на удочку» аферистов.</w:t>
      </w:r>
    </w:p>
    <w:p w:rsidR="00160D2A" w:rsidRPr="001C34C6" w:rsidRDefault="00160D2A" w:rsidP="00160D2A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>Предупрежден – значит вооружен. Напомним о базовых правилах безопасного оборота Ваших персональных данных в социальных сетях.</w:t>
      </w:r>
    </w:p>
    <w:p w:rsidR="00160D2A" w:rsidRPr="001C34C6" w:rsidRDefault="00160D2A" w:rsidP="00160D2A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 xml:space="preserve">1. Читайте политику конфиденциальности </w:t>
      </w:r>
      <w:proofErr w:type="spellStart"/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>соцсети</w:t>
      </w:r>
      <w:proofErr w:type="spellEnd"/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>. Важно знать, кто будет обрабатывать Ваши персональные данные, как хранить и использовать.</w:t>
      </w:r>
    </w:p>
    <w:p w:rsidR="00160D2A" w:rsidRPr="001C34C6" w:rsidRDefault="00160D2A" w:rsidP="00160D2A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 xml:space="preserve">2. Делитесь сокровенными моментами своей жизни только с близкими, а для этого уделите внимание настройкам конфиденциальности в </w:t>
      </w:r>
      <w:proofErr w:type="spellStart"/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>соцсетях</w:t>
      </w:r>
      <w:proofErr w:type="spellEnd"/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 xml:space="preserve">, закройте страницы. В настройках профиля есть раздел «Приватность». В нём Вы можете ограничить круг </w:t>
      </w:r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lastRenderedPageBreak/>
        <w:t>тех, кто сможет писать вам сообщения, оставлять комментарии или видеть основную информацию Вашей страницы. Следуйте правилам безопасности, если Вы решили оставить профиль открытым и видимым для всех.</w:t>
      </w:r>
    </w:p>
    <w:p w:rsidR="00160D2A" w:rsidRPr="001C34C6" w:rsidRDefault="00160D2A" w:rsidP="00160D2A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 xml:space="preserve">3. Установите в </w:t>
      </w:r>
      <w:proofErr w:type="spellStart"/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>соцсетях</w:t>
      </w:r>
      <w:proofErr w:type="spellEnd"/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 xml:space="preserve"> и мессенджерах двухэтапный вариант проверки, который позволяет создать персонализированный PIN-код для большей безопасности от нарушений и хакеров.</w:t>
      </w:r>
    </w:p>
    <w:p w:rsidR="00160D2A" w:rsidRPr="001C34C6" w:rsidRDefault="00160D2A" w:rsidP="00160D2A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>4. Не публикуйте в открытом доступе избыточную информацию: адреса, номера телефонов, даты рождения. Это же касается и сведений о родных и близких, не публикуйте чужие фото и видео (даже совместные) и иную личную информацию без согласия на то человека. Вы просто не имеете на это права.</w:t>
      </w:r>
    </w:p>
    <w:p w:rsidR="00160D2A" w:rsidRPr="001C34C6" w:rsidRDefault="00160D2A" w:rsidP="00160D2A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 xml:space="preserve">5. Не используйте </w:t>
      </w:r>
      <w:proofErr w:type="spellStart"/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>геолокацию</w:t>
      </w:r>
      <w:proofErr w:type="spellEnd"/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 xml:space="preserve">, когда размещаете в </w:t>
      </w:r>
      <w:proofErr w:type="spellStart"/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>соцсетях</w:t>
      </w:r>
      <w:proofErr w:type="spellEnd"/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 xml:space="preserve"> фото дома, не отмечайте на нем адрес. Зачастую по умолчанию к каждому снимку, который Вы делаете, привязывается местоположение. Оно сохраняется в метаданных изображения. Функция вполне удобная: можно открыть карту и посмотреть, в каких местах Вы делали фотографии. Но зачем это знать посторонним людям?</w:t>
      </w:r>
    </w:p>
    <w:p w:rsidR="00160D2A" w:rsidRPr="001C34C6" w:rsidRDefault="00160D2A" w:rsidP="00160D2A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>6. Получили новый паспорт, водительское удостоверение? Не публикуйте фото с документами, где видны данные. Это же касается билетов на самолет.</w:t>
      </w:r>
    </w:p>
    <w:p w:rsidR="00160D2A" w:rsidRPr="001C34C6" w:rsidRDefault="00160D2A" w:rsidP="00160D2A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 xml:space="preserve">7. Не пересылайте и не храните в </w:t>
      </w:r>
      <w:proofErr w:type="spellStart"/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>соцсетях</w:t>
      </w:r>
      <w:proofErr w:type="spellEnd"/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 xml:space="preserve"> и мессенджерах документы, пароли, коды, реквизиты банковской карты и счетов. Это очень чувствительные данные.</w:t>
      </w:r>
    </w:p>
    <w:p w:rsidR="00160D2A" w:rsidRPr="001C34C6" w:rsidRDefault="00160D2A" w:rsidP="00160D2A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 xml:space="preserve">8. Не рекомендуем входить и </w:t>
      </w:r>
      <w:proofErr w:type="spellStart"/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>авторизироваться</w:t>
      </w:r>
      <w:proofErr w:type="spellEnd"/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 xml:space="preserve"> на сторонних сайтах через учетную запись </w:t>
      </w:r>
      <w:proofErr w:type="spellStart"/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>соцсети</w:t>
      </w:r>
      <w:proofErr w:type="spellEnd"/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 xml:space="preserve">. Не всегда перед входом можно проверить «надежность» ресурса, а это, в свою очередь, чревато тем, что доступ </w:t>
      </w:r>
      <w:proofErr w:type="gramStart"/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>у управлению</w:t>
      </w:r>
      <w:proofErr w:type="gramEnd"/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 xml:space="preserve"> страницей могут перехватить.</w:t>
      </w:r>
    </w:p>
    <w:p w:rsidR="00160D2A" w:rsidRPr="001C34C6" w:rsidRDefault="00160D2A" w:rsidP="00160D2A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>9. Используйте проверенные антивирусные службы и лицензионное ПО.</w:t>
      </w:r>
    </w:p>
    <w:p w:rsidR="00160D2A" w:rsidRPr="001C34C6" w:rsidRDefault="00160D2A" w:rsidP="00160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Times New Roman"/>
          <w:sz w:val="30"/>
          <w:szCs w:val="30"/>
          <w:lang w:eastAsia="ru-RU"/>
        </w:rPr>
        <w:t>10. Следует воздерживаться от осуществления онлайн-платежей, связанных с предоплатой и перечислением задатков за товары и услуги, благотворительной и спонсорской помощи в пользу организаций и физических лиц при отсутствии достоверных данных о том, что названные субъекты являются теми, за кого себя выдают.</w:t>
      </w:r>
    </w:p>
    <w:p w:rsidR="00160D2A" w:rsidRPr="001C34C6" w:rsidRDefault="00160D2A" w:rsidP="00160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Times New Roman"/>
          <w:sz w:val="30"/>
          <w:szCs w:val="30"/>
          <w:lang w:eastAsia="ru-RU"/>
        </w:rPr>
        <w:t>11. Не стоит перечислять денежные средства на счета электронных кошельков, карт-счета банковских платежных карточек, счета SIM-карт по просьбе пользователей сети Интернет.</w:t>
      </w:r>
    </w:p>
    <w:p w:rsidR="00160D2A" w:rsidRPr="001C34C6" w:rsidRDefault="00160D2A" w:rsidP="00160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12. Для доступа к системам дистанционного банковского обслуживания (интернет-банкинг, мобильный банкинг), электронным почтовым ящикам, аккаунтам социальных сетей и иным ресурсам необходимо использовать сложные пароли, исключающие возможность </w:t>
      </w:r>
      <w:r w:rsidRPr="001C34C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их подбора. Стоит воздержаться от паролей: дат рождения, имен, фамилий – то есть тех, которые легко вычислить из общедоступных источников информации (например, тех же социальных сетей).</w:t>
      </w:r>
    </w:p>
    <w:p w:rsidR="00160D2A" w:rsidRPr="001C34C6" w:rsidRDefault="00160D2A" w:rsidP="00160D2A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>Настройте уникальные и надежные пароли для всех своих учетных записей. Использование одних и тех же паролей многократно увеличивает риск их взлома.</w:t>
      </w:r>
    </w:p>
    <w:p w:rsidR="00160D2A" w:rsidRPr="001C34C6" w:rsidRDefault="00160D2A" w:rsidP="00160D2A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30"/>
          <w:szCs w:val="30"/>
          <w:lang w:eastAsia="ru-RU"/>
        </w:rPr>
      </w:pPr>
    </w:p>
    <w:p w:rsidR="00160D2A" w:rsidRPr="001C34C6" w:rsidRDefault="00160D2A" w:rsidP="00160D2A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Calibri"/>
          <w:sz w:val="30"/>
          <w:szCs w:val="30"/>
          <w:lang w:eastAsia="ru-RU"/>
        </w:rPr>
        <w:t>Помните, информация, размещенная в социальных сетях, остается там навсегда. Прежде чем публиковать очередной пост или что-то писать в комментариях, необходимо подумать, проверить и убедиться в необходимости такой публикации. И хотя всегда можно удалить нежелательные сообщения, Вы не знаете, кто собрал эту информацию и Ваши персональные данные раньше и что с этими данными намеревается делать, в том числе, возможно, использовать против Вас.</w:t>
      </w:r>
    </w:p>
    <w:p w:rsidR="00160D2A" w:rsidRPr="001C34C6" w:rsidRDefault="00160D2A" w:rsidP="00160D2A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i/>
          <w:sz w:val="30"/>
          <w:szCs w:val="30"/>
          <w:lang w:eastAsia="ru-RU"/>
        </w:rPr>
      </w:pPr>
      <w:proofErr w:type="spellStart"/>
      <w:r w:rsidRPr="001C34C6">
        <w:rPr>
          <w:rFonts w:ascii="Times New Roman" w:eastAsia="Times New Roman" w:hAnsi="Times New Roman" w:cs="Calibri"/>
          <w:i/>
          <w:sz w:val="30"/>
          <w:szCs w:val="30"/>
          <w:lang w:eastAsia="ru-RU"/>
        </w:rPr>
        <w:t>Справочно</w:t>
      </w:r>
      <w:proofErr w:type="spellEnd"/>
      <w:r w:rsidRPr="001C34C6">
        <w:rPr>
          <w:rFonts w:ascii="Times New Roman" w:eastAsia="Times New Roman" w:hAnsi="Times New Roman" w:cs="Calibri"/>
          <w:i/>
          <w:sz w:val="30"/>
          <w:szCs w:val="30"/>
          <w:lang w:eastAsia="ru-RU"/>
        </w:rPr>
        <w:t>:</w:t>
      </w:r>
    </w:p>
    <w:p w:rsidR="00160D2A" w:rsidRPr="001C34C6" w:rsidRDefault="00160D2A" w:rsidP="00160D2A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i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Calibri"/>
          <w:i/>
          <w:sz w:val="30"/>
          <w:szCs w:val="30"/>
          <w:lang w:eastAsia="ru-RU"/>
        </w:rPr>
        <w:t xml:space="preserve">По состоянию на 15 июля 2024 года в Хотимском районе зарегистрировано 8 преступлений, </w:t>
      </w:r>
      <w:r>
        <w:rPr>
          <w:rFonts w:ascii="Times New Roman" w:eastAsia="Times New Roman" w:hAnsi="Times New Roman" w:cs="Calibri"/>
          <w:i/>
          <w:sz w:val="30"/>
          <w:szCs w:val="30"/>
          <w:lang w:eastAsia="ru-RU"/>
        </w:rPr>
        <w:t>связанных с мошенническими действиями в сети интернет.</w:t>
      </w:r>
    </w:p>
    <w:p w:rsidR="00160D2A" w:rsidRPr="001C34C6" w:rsidRDefault="00160D2A" w:rsidP="00160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 примеру:</w:t>
      </w:r>
    </w:p>
    <w:p w:rsidR="00160D2A" w:rsidRPr="001C34C6" w:rsidRDefault="00160D2A" w:rsidP="00160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9 февраля 2024 года возбуждено уголовное дело по признакам преступления, предусмотренного ч.1 ст.209 УК Республики Беларусь в отношении неустановленного лица.</w:t>
      </w:r>
    </w:p>
    <w:p w:rsidR="00160D2A" w:rsidRDefault="00160D2A" w:rsidP="00160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Неустановленное лицо, имея умысел на завладение денежными средствами обманным путем, в неустановленное время, на странице «</w:t>
      </w:r>
      <w:proofErr w:type="spellStart"/>
      <w:r w:rsidRPr="001C34C6">
        <w:rPr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  <w:t>DebosH</w:t>
      </w:r>
      <w:proofErr w:type="spellEnd"/>
      <w:r w:rsidRPr="001C34C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 в социальной сети «</w:t>
      </w:r>
      <w:r w:rsidRPr="001C34C6">
        <w:rPr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  <w:t>Instagram</w:t>
      </w:r>
      <w:r w:rsidRPr="001C34C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» в сети «Интернет» разместило объявление о продаже мужской одежды и обуви, после чего 14.11.2023 вступило в переписку с гражданином Н, в ходе которой они договорились о покупке двух мужских курток, двух пар мужских </w:t>
      </w:r>
      <w:proofErr w:type="spellStart"/>
      <w:r w:rsidRPr="001C34C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кросовок</w:t>
      </w:r>
      <w:proofErr w:type="spellEnd"/>
      <w:r w:rsidRPr="001C34C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двух мужских шапок, двух мужских спортивных штанов, двух мужских спортивных кофт. Затем 22.11.2023 за указанную одежду гражданин Н со своей банковской карты на банковскую карту продавца перевел денежные средства в общей сумме 270 руб. После чего, вышеуказанную одежду гражданину Н никто не выслал и денежные средства в общей сумме 270 рублей не вернул. </w:t>
      </w:r>
    </w:p>
    <w:p w:rsidR="00160D2A" w:rsidRPr="001C34C6" w:rsidRDefault="00160D2A" w:rsidP="00160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160D2A" w:rsidRPr="001C34C6" w:rsidRDefault="00160D2A" w:rsidP="00160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29 февраля 2024 года возбуждено уголовное дело по признакам преступления, предусмотренного ч.1 ст.209 УК Республики Беларусь в отношении неустановленного лица.</w:t>
      </w:r>
    </w:p>
    <w:p w:rsidR="00160D2A" w:rsidRDefault="00160D2A" w:rsidP="00160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Неустановленное лицо, находясь в неустановленном месте, имея умысел на противоправное безвозмездное завладение имуществом гражданина Т 27.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02.2024 </w:t>
      </w:r>
      <w:proofErr w:type="gramStart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по </w:t>
      </w:r>
      <w:r w:rsidRPr="001C34C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средством</w:t>
      </w:r>
      <w:proofErr w:type="gramEnd"/>
      <w:r w:rsidRPr="001C34C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мессенджера «</w:t>
      </w:r>
      <w:r w:rsidRPr="001C34C6">
        <w:rPr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  <w:t>Skype</w:t>
      </w:r>
      <w:r w:rsidRPr="001C34C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» осуществили звонок с абонентского номера РБ представившись </w:t>
      </w:r>
      <w:r w:rsidRPr="001C34C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>специалистом службы безопасности ОАО «</w:t>
      </w:r>
      <w:proofErr w:type="spellStart"/>
      <w:r w:rsidRPr="001C34C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Белагропромбанк</w:t>
      </w:r>
      <w:proofErr w:type="spellEnd"/>
      <w:r w:rsidRPr="001C34C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», путем обмана, убедили последнего перевести денежные средства в сумме 1900 рублей на расчетный счет ОАО «БНБ-Банк»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160D2A" w:rsidRPr="001C34C6" w:rsidRDefault="00160D2A" w:rsidP="00160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160D2A" w:rsidRPr="001C34C6" w:rsidRDefault="00160D2A" w:rsidP="00160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11 апреля 2024 года возбуждено уголовное дело по признакам преступления, предусмотренного ч.1 ст.209 УК Республики Беларусь в отношении неустановленного лица.</w:t>
      </w:r>
    </w:p>
    <w:p w:rsidR="00160D2A" w:rsidRDefault="00160D2A" w:rsidP="00160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Неустановленное лицо, находясь в неустановленном месте, 05.04.2024 получив несанкционированный доступ к анкете в мессенджере «</w:t>
      </w:r>
      <w:r w:rsidRPr="001C34C6">
        <w:rPr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  <w:t>Telegram</w:t>
      </w:r>
      <w:r w:rsidRPr="001C34C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», принадлежащей гражданки А, имея единый умысел на хищение денежных средств, путем обмана, под предлогом оказания материальной помощи, в ходе переписки, убедила гражданина Е перевести денежные средства в сумме 370 рублей и 200 рублей, которые последняя перевела на указанную неустановленным лицом банковскую платежную карту, причинив тем самым потерпевшей материальный ущерб на общую сумму 570 рублей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160D2A" w:rsidRPr="001C34C6" w:rsidRDefault="00160D2A" w:rsidP="00160D2A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i/>
          <w:sz w:val="30"/>
          <w:szCs w:val="30"/>
          <w:lang w:eastAsia="ru-RU"/>
        </w:rPr>
      </w:pPr>
    </w:p>
    <w:p w:rsidR="00160D2A" w:rsidRPr="001C34C6" w:rsidRDefault="00160D2A" w:rsidP="00160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09 июля 2024 года возбуждено уголовное дело по признакам преступления, предусмотренного ч.3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ст.209 УК Республики Беларусь </w:t>
      </w:r>
      <w:r w:rsidRPr="001C34C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 отношении неустановленного лица.</w:t>
      </w:r>
    </w:p>
    <w:p w:rsidR="00160D2A" w:rsidRDefault="00160D2A" w:rsidP="00160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Неустановленное лицо, с использованием учетных записей </w:t>
      </w:r>
      <w:proofErr w:type="spellStart"/>
      <w:r w:rsidRPr="001C34C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месенджера</w:t>
      </w:r>
      <w:proofErr w:type="spellEnd"/>
      <w:r w:rsidRPr="001C34C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1C34C6">
        <w:rPr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  <w:t>Viber</w:t>
      </w:r>
      <w:r w:rsidRPr="001C34C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Pr="001C34C6">
        <w:rPr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  <w:t>Telegram</w:t>
      </w:r>
      <w:r w:rsidRPr="001C34C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 период времени с 17.06.2024 по 04.07.2024 путем обмена текстовыми сообщениями и живого общения под предлогом инвестирования в акции компании «Газпром» убедило гражданина Г осуществить переводы в период времени с 24.06.2024 по 04.07.2024 на предоставленные банковские платежные карты (БПК) и счета: в сумме 339 рублей с БПК на БПК, в сумме 11189 рублей посредством </w:t>
      </w:r>
      <w:proofErr w:type="spellStart"/>
      <w:r w:rsidRPr="001C34C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инфокиосков</w:t>
      </w:r>
      <w:proofErr w:type="spellEnd"/>
      <w:r w:rsidRPr="001C34C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ОАО «</w:t>
      </w:r>
      <w:proofErr w:type="spellStart"/>
      <w:r w:rsidRPr="001C34C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Беларусбанк</w:t>
      </w:r>
      <w:proofErr w:type="spellEnd"/>
      <w:r w:rsidRPr="001C34C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 и ОАО «</w:t>
      </w:r>
      <w:proofErr w:type="spellStart"/>
      <w:r w:rsidRPr="001C34C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Белагропромбанк</w:t>
      </w:r>
      <w:proofErr w:type="spellEnd"/>
      <w:r w:rsidRPr="001C34C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 на банковский счет, совершив хищение денежных средств гражданина Г на общую сумму 11 528 рублей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  <w:r w:rsidRPr="001C34C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:rsidR="00160D2A" w:rsidRPr="001C34C6" w:rsidRDefault="00160D2A" w:rsidP="00160D2A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i/>
          <w:sz w:val="30"/>
          <w:szCs w:val="30"/>
          <w:lang w:eastAsia="ru-RU"/>
        </w:rPr>
      </w:pPr>
    </w:p>
    <w:p w:rsidR="00160D2A" w:rsidRPr="001C34C6" w:rsidRDefault="00160D2A" w:rsidP="00160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C34C6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Киберпреступность</w:t>
      </w:r>
      <w:proofErr w:type="spellEnd"/>
      <w:r w:rsidRPr="001C34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принимает самые различные формы, чаще всего – преступлений, связанных с персональными данными. Они могут совершаться при помощи </w:t>
      </w:r>
      <w:r w:rsidRPr="001C34C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"</w:t>
      </w:r>
      <w:proofErr w:type="spellStart"/>
      <w:r w:rsidRPr="001C34C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фишинга</w:t>
      </w:r>
      <w:proofErr w:type="spellEnd"/>
      <w:r w:rsidRPr="001C34C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"</w:t>
      </w:r>
      <w:r w:rsidRPr="001C34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(обмана пользователей сети Интернет с целью заставить их сообщить свои персональные данные), вредоносных программ (программного обеспечения, устанавливаемого без ведома пользователя и собирающего персональные данные) и взлома (незаконного получения удаленного доступа чужому компьютеру). Как правило, подобные методы применяются мошенниками для кражи данных кредитных карт и денежных средств. Кроме того, через Интернет все чаще совершаются преступления, связанные с нарушением авторских </w:t>
      </w:r>
      <w:r w:rsidRPr="001C34C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прав и прав интеллектуальной собственности, а также распространением материалов с детской порнографией и сценами насилия.</w:t>
      </w:r>
    </w:p>
    <w:p w:rsidR="00160D2A" w:rsidRPr="001C34C6" w:rsidRDefault="00160D2A" w:rsidP="00160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  <w:r w:rsidRPr="001C34C6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Как не стать жертвой </w:t>
      </w:r>
      <w:proofErr w:type="spellStart"/>
      <w:r w:rsidRPr="001C34C6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киберпреступления</w:t>
      </w:r>
      <w:proofErr w:type="spellEnd"/>
      <w:r w:rsidRPr="001C34C6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?</w:t>
      </w:r>
    </w:p>
    <w:p w:rsidR="00160D2A" w:rsidRPr="001C34C6" w:rsidRDefault="00160D2A" w:rsidP="00160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Times New Roman"/>
          <w:sz w:val="30"/>
          <w:szCs w:val="30"/>
          <w:lang w:eastAsia="ru-RU"/>
        </w:rPr>
        <w:t>1. Никогда, никому и ни при каких обстоятельствах не сообщать реквизиты своих банковских счетов и банковских карт, в том числе лицам, представившимся сотрудниками банка или правоохранительных органов, при отсутствии возможности достоверно убедиться, что эти люди те, за кого себя выдают.</w:t>
      </w:r>
    </w:p>
    <w:p w:rsidR="00160D2A" w:rsidRPr="001C34C6" w:rsidRDefault="00160D2A" w:rsidP="00160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поступления звонка «от сотрудника банка» необходимо уточнить его фамилию, номер телефона, после чего завершить разговор и самим позвонить в банк.</w:t>
      </w:r>
    </w:p>
    <w:p w:rsidR="00160D2A" w:rsidRPr="001C34C6" w:rsidRDefault="00160D2A" w:rsidP="00160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Необходимо принимать во внимание, что реальному сотруднику банка известна следующая информация: фамилия держателя карты, паспортные данные, какие карты оформлены, остаток на счете.</w:t>
      </w:r>
    </w:p>
    <w:p w:rsidR="00160D2A" w:rsidRPr="001C34C6" w:rsidRDefault="00160D2A" w:rsidP="00160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следует сообщать в телефонных разговорах (даже сотруднику банка), а также посредством общения в социальных сетях: полный номер карточки, срок ее действия, код CVC/CVV (находящиеся на обратной стороне карты), логин и пароль к интернет-банкингу, паспортные данные, кодовое слово (цифровой код) из SMS-сообщений.</w:t>
      </w:r>
    </w:p>
    <w:p w:rsidR="00160D2A" w:rsidRPr="001C34C6" w:rsidRDefault="00160D2A" w:rsidP="00160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если «сотрудник банка» в разговоре сообщает, что с карточкой происходят несанкционированные транзакции, необходимо отвечать, что вы придете в банк лично, – все подобные вопросы нужно решать в отделении банка, а не по телефону.</w:t>
      </w:r>
    </w:p>
    <w:p w:rsidR="00160D2A" w:rsidRPr="001C34C6" w:rsidRDefault="00160D2A" w:rsidP="00160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  <w:lang w:eastAsia="ru-RU"/>
        </w:rPr>
      </w:pPr>
      <w:r w:rsidRPr="001C34C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  <w:lang w:eastAsia="ru-RU"/>
        </w:rPr>
        <w:t>ВНИМАНИЕ: помните, что сотрудники банковских учреждений никогда не используют для связи с клиентом мессенджеры (</w:t>
      </w:r>
      <w:proofErr w:type="spellStart"/>
      <w:r w:rsidRPr="001C34C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  <w:lang w:eastAsia="ru-RU"/>
        </w:rPr>
        <w:t>Viber</w:t>
      </w:r>
      <w:proofErr w:type="spellEnd"/>
      <w:r w:rsidRPr="001C34C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  <w:lang w:eastAsia="ru-RU"/>
        </w:rPr>
        <w:t xml:space="preserve">, </w:t>
      </w:r>
      <w:proofErr w:type="spellStart"/>
      <w:r w:rsidRPr="001C34C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  <w:lang w:eastAsia="ru-RU"/>
        </w:rPr>
        <w:t>Telegram</w:t>
      </w:r>
      <w:proofErr w:type="spellEnd"/>
      <w:r w:rsidRPr="001C34C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  <w:lang w:eastAsia="ru-RU"/>
        </w:rPr>
        <w:t xml:space="preserve">, </w:t>
      </w:r>
      <w:proofErr w:type="spellStart"/>
      <w:r w:rsidRPr="001C34C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  <w:lang w:eastAsia="ru-RU"/>
        </w:rPr>
        <w:t>WhatsApp</w:t>
      </w:r>
      <w:proofErr w:type="spellEnd"/>
      <w:r w:rsidRPr="001C34C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  <w:lang w:eastAsia="ru-RU"/>
        </w:rPr>
        <w:t>).</w:t>
      </w:r>
    </w:p>
    <w:p w:rsidR="00160D2A" w:rsidRPr="001C34C6" w:rsidRDefault="00160D2A" w:rsidP="00160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Times New Roman"/>
          <w:sz w:val="30"/>
          <w:szCs w:val="30"/>
          <w:lang w:eastAsia="ru-RU"/>
        </w:rPr>
        <w:t>2. При составлении платежных документов важно проверять платежные реквизиты получателя денежных средств.</w:t>
      </w:r>
    </w:p>
    <w:p w:rsidR="00160D2A" w:rsidRPr="001C34C6" w:rsidRDefault="00160D2A" w:rsidP="00160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Times New Roman"/>
          <w:sz w:val="30"/>
          <w:szCs w:val="30"/>
          <w:lang w:eastAsia="ru-RU"/>
        </w:rPr>
        <w:t>3. При поступлении в социальных сетях сообщений от лиц, состоящих в категории «друзья», с просьбами о предоставлении реквизитов банковских платежных карточек не следует отвечать на подобные сообщения, а необходимо связаться с данными пользователями напрямую посредством иных средств связи.</w:t>
      </w:r>
    </w:p>
    <w:p w:rsidR="00160D2A" w:rsidRPr="001C34C6" w:rsidRDefault="00160D2A" w:rsidP="00160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Times New Roman"/>
          <w:sz w:val="30"/>
          <w:szCs w:val="30"/>
          <w:lang w:eastAsia="ru-RU"/>
        </w:rPr>
        <w:t>4. При обнаружении факта взлома аккаунтов социальных сетей необходимо незамедлительно восстанавливать к ним доступ с помощью службы поддержки либо блокировать, а также предупреждать об этом факте лиц, с которыми общались посредством данных социальных сетей.</w:t>
      </w:r>
    </w:p>
    <w:p w:rsidR="00160D2A" w:rsidRPr="001C34C6" w:rsidRDefault="00160D2A" w:rsidP="00160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Times New Roman"/>
          <w:sz w:val="30"/>
          <w:szCs w:val="30"/>
          <w:lang w:eastAsia="ru-RU"/>
        </w:rPr>
        <w:t>5. Нельзя открывать файлы, поступающие с незнакомых адресов электронной почты и аккаунтов мессенджеров; не переходить по ссылкам в сообщениях о призах и выигрышах.</w:t>
      </w:r>
    </w:p>
    <w:p w:rsidR="00160D2A" w:rsidRPr="001C34C6" w:rsidRDefault="00160D2A" w:rsidP="00160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 Необходимо использовать лицензионное программное обеспечение, регулярно обновлять программное обеспечение и </w:t>
      </w:r>
      <w:r w:rsidRPr="001C34C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операционную систему; установить антивирусную программу не только на персональный компьютер, но и на смартфон, планшет и регулярно обновлять ее.</w:t>
      </w:r>
    </w:p>
    <w:p w:rsidR="00160D2A" w:rsidRPr="001C34C6" w:rsidRDefault="00160D2A" w:rsidP="00160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34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 Следует ознакомить с перечисленными правилами безопасности своих родственников и знакомых, которые в силу возраста или недостаточного уровня финансовой грамотности могут быть особенно уязвимы для действий </w:t>
      </w:r>
      <w:proofErr w:type="spellStart"/>
      <w:r w:rsidRPr="001C34C6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киберпреступников</w:t>
      </w:r>
      <w:proofErr w:type="spellEnd"/>
      <w:r w:rsidRPr="001C34C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60D2A" w:rsidRPr="001C34C6" w:rsidRDefault="00160D2A" w:rsidP="00160D2A">
      <w:pPr>
        <w:spacing w:line="256" w:lineRule="auto"/>
        <w:rPr>
          <w:rFonts w:ascii="Calibri" w:eastAsia="Calibri" w:hAnsi="Calibri" w:cs="Calibri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  <w:bookmarkStart w:id="1" w:name="_GoBack"/>
      <w:bookmarkEnd w:id="1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2A"/>
    <w:rsid w:val="00160D2A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C66B6-AD07-46EB-8C5E-332AC6DE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Екатерина Петровна</dc:creator>
  <cp:keywords/>
  <dc:description/>
  <cp:lastModifiedBy>Даниленко Екатерина Петровна</cp:lastModifiedBy>
  <cp:revision>1</cp:revision>
  <dcterms:created xsi:type="dcterms:W3CDTF">2024-07-16T09:08:00Z</dcterms:created>
  <dcterms:modified xsi:type="dcterms:W3CDTF">2024-07-16T09:08:00Z</dcterms:modified>
</cp:coreProperties>
</file>