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77" w:rsidRPr="00973D7E" w:rsidRDefault="00FB5F77" w:rsidP="00FB5F77">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rsidR="00FB5F77" w:rsidRPr="00973D7E" w:rsidRDefault="00FB5F77" w:rsidP="00FB5F77">
      <w:pPr>
        <w:autoSpaceDE w:val="0"/>
        <w:autoSpaceDN w:val="0"/>
        <w:adjustRightInd w:val="0"/>
        <w:spacing w:after="0" w:line="240" w:lineRule="auto"/>
        <w:jc w:val="center"/>
        <w:rPr>
          <w:rFonts w:ascii="Times New Roman" w:hAnsi="Times New Roman"/>
          <w:b/>
          <w:bCs/>
          <w:sz w:val="28"/>
          <w:szCs w:val="28"/>
        </w:rPr>
      </w:pPr>
    </w:p>
    <w:p w:rsidR="00FB5F77" w:rsidRPr="00973D7E" w:rsidRDefault="00FB5F77" w:rsidP="00FB5F77">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В этих целях филиалом Белгосстраха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rsidR="00FB5F77" w:rsidRPr="002D3EBE" w:rsidRDefault="00FB5F77" w:rsidP="00FB5F77">
      <w:pPr>
        <w:spacing w:after="0"/>
        <w:ind w:firstLine="708"/>
        <w:jc w:val="both"/>
        <w:rPr>
          <w:rFonts w:ascii="Times New Roman" w:hAnsi="Times New Roman"/>
          <w:b/>
          <w:sz w:val="28"/>
          <w:szCs w:val="28"/>
        </w:rPr>
      </w:pPr>
      <w:r w:rsidRPr="002D3EBE">
        <w:rPr>
          <w:rFonts w:ascii="Times New Roman" w:hAnsi="Times New Roman"/>
          <w:sz w:val="28"/>
          <w:szCs w:val="28"/>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rsidR="00FB5F77" w:rsidRPr="00973D7E" w:rsidRDefault="00FB5F77" w:rsidP="00FB5F77">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rsidR="00FB5F77" w:rsidRPr="00973D7E" w:rsidRDefault="00FB5F77" w:rsidP="00FB5F7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rsidR="00FB5F77" w:rsidRPr="00973D7E" w:rsidRDefault="00FB5F77" w:rsidP="00FB5F77">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t>стихийные бедствия</w:t>
      </w:r>
      <w:r w:rsidRPr="00973D7E">
        <w:rPr>
          <w:rFonts w:ascii="Times New Roman" w:hAnsi="Times New Roman"/>
          <w:sz w:val="28"/>
          <w:szCs w:val="28"/>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Представительствами Белгосстраха только по Могилевской области выплачено 124 тысячи рублей по 390 заявлениям страхователей.</w:t>
      </w:r>
    </w:p>
    <w:p w:rsidR="00FB5F77" w:rsidRPr="002D3EBE" w:rsidRDefault="00FB5F77" w:rsidP="00FB5F77">
      <w:pPr>
        <w:spacing w:after="0"/>
        <w:ind w:firstLine="709"/>
        <w:jc w:val="both"/>
        <w:rPr>
          <w:rFonts w:ascii="Times New Roman" w:hAnsi="Times New Roman"/>
          <w:sz w:val="28"/>
          <w:szCs w:val="28"/>
        </w:rPr>
      </w:pPr>
      <w:bookmarkStart w:id="0" w:name="_GoBack"/>
      <w:r w:rsidRPr="002D3EBE">
        <w:rPr>
          <w:rFonts w:ascii="Times New Roman" w:hAnsi="Times New Roman"/>
          <w:sz w:val="28"/>
          <w:szCs w:val="28"/>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2D3EBE">
        <w:rPr>
          <w:rStyle w:val="a6"/>
          <w:rFonts w:ascii="Times New Roman" w:hAnsi="Times New Roman"/>
          <w:sz w:val="28"/>
          <w:szCs w:val="28"/>
        </w:rPr>
        <w:t>Наиболее пострадали Минская и Могилевская области</w:t>
      </w:r>
      <w:r w:rsidRPr="002D3EBE">
        <w:rPr>
          <w:rFonts w:ascii="Times New Roman" w:hAnsi="Times New Roman"/>
          <w:sz w:val="28"/>
          <w:szCs w:val="28"/>
        </w:rPr>
        <w:t>.</w:t>
      </w:r>
    </w:p>
    <w:p w:rsidR="00FB5F77" w:rsidRPr="002D3EBE" w:rsidRDefault="00FB5F77" w:rsidP="00FB5F77">
      <w:pPr>
        <w:spacing w:after="0"/>
        <w:ind w:firstLine="709"/>
        <w:jc w:val="both"/>
        <w:rPr>
          <w:rFonts w:ascii="Times New Roman" w:hAnsi="Times New Roman"/>
          <w:sz w:val="28"/>
          <w:szCs w:val="28"/>
        </w:rPr>
      </w:pPr>
      <w:r w:rsidRPr="002D3EBE">
        <w:rPr>
          <w:rFonts w:ascii="Times New Roman" w:hAnsi="Times New Roman"/>
          <w:sz w:val="28"/>
          <w:szCs w:val="28"/>
        </w:rPr>
        <w:t> </w:t>
      </w:r>
      <w:r w:rsidRPr="002D3EBE">
        <w:rPr>
          <w:rStyle w:val="a6"/>
          <w:rFonts w:ascii="Times New Roman" w:hAnsi="Times New Roman"/>
          <w:sz w:val="28"/>
          <w:szCs w:val="28"/>
          <w:bdr w:val="none" w:sz="0" w:space="0" w:color="auto" w:frame="1"/>
        </w:rPr>
        <w:t>В Белгосстрах</w:t>
      </w:r>
      <w:r w:rsidRPr="002D3EBE">
        <w:rPr>
          <w:rStyle w:val="a6"/>
          <w:rFonts w:ascii="Times New Roman" w:hAnsi="Times New Roman"/>
          <w:sz w:val="28"/>
          <w:szCs w:val="28"/>
        </w:rPr>
        <w:t> в связи с повреждениями кровли строений только за первые дни после урагана </w:t>
      </w:r>
      <w:r w:rsidRPr="002D3EBE">
        <w:rPr>
          <w:rStyle w:val="a6"/>
          <w:rFonts w:ascii="Times New Roman" w:hAnsi="Times New Roman"/>
          <w:sz w:val="28"/>
          <w:szCs w:val="28"/>
          <w:bdr w:val="none" w:sz="0" w:space="0" w:color="auto" w:frame="1"/>
        </w:rPr>
        <w:t>поступило более 7 тыс. заявлений </w:t>
      </w:r>
      <w:r w:rsidRPr="002D3EBE">
        <w:rPr>
          <w:rStyle w:val="a6"/>
          <w:rFonts w:ascii="Times New Roman" w:hAnsi="Times New Roman"/>
          <w:sz w:val="28"/>
          <w:szCs w:val="28"/>
        </w:rPr>
        <w:t>о причиненном ущербе</w:t>
      </w:r>
      <w:r w:rsidRPr="002D3EBE">
        <w:rPr>
          <w:rFonts w:ascii="Times New Roman" w:hAnsi="Times New Roman"/>
          <w:sz w:val="28"/>
          <w:szCs w:val="28"/>
        </w:rPr>
        <w:t>.</w:t>
      </w:r>
    </w:p>
    <w:bookmarkEnd w:id="0"/>
    <w:p w:rsidR="00FB5F77" w:rsidRPr="00973D7E" w:rsidRDefault="00FB5F77" w:rsidP="00FB5F77">
      <w:pPr>
        <w:spacing w:after="0"/>
        <w:ind w:firstLine="709"/>
        <w:jc w:val="both"/>
        <w:rPr>
          <w:i/>
          <w:sz w:val="28"/>
          <w:szCs w:val="28"/>
        </w:rPr>
      </w:pPr>
      <w:r w:rsidRPr="00973D7E">
        <w:rPr>
          <w:i/>
          <w:sz w:val="28"/>
          <w:szCs w:val="28"/>
        </w:rPr>
        <w:t xml:space="preserve">В представительства Белгосстраха Могилевской области обратилось 2000 страхователей и уже произведена выплата страхового возмещения на общую сумму более 300 тысяч рублей. </w:t>
      </w:r>
    </w:p>
    <w:p w:rsidR="00FB5F77" w:rsidRPr="00973D7E" w:rsidRDefault="00FB5F77" w:rsidP="00FB5F77">
      <w:pPr>
        <w:spacing w:after="0"/>
        <w:ind w:firstLine="708"/>
        <w:jc w:val="both"/>
        <w:rPr>
          <w:sz w:val="28"/>
          <w:szCs w:val="28"/>
        </w:rPr>
      </w:pPr>
      <w:r w:rsidRPr="00973D7E">
        <w:rPr>
          <w:sz w:val="28"/>
          <w:szCs w:val="28"/>
        </w:rPr>
        <w:lastRenderedPageBreak/>
        <w:t xml:space="preserve">Сегодня владельцы индивидуальных жилых домов имеют возможность застраховать свое жилье в обязательном и добровольном порядке. </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rsidR="00FB5F77" w:rsidRPr="00973D7E" w:rsidRDefault="00FB5F77" w:rsidP="00FB5F77">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Белгосстраха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Белгосстраха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в дачных.  </w:t>
      </w:r>
    </w:p>
    <w:p w:rsidR="00FB5F77" w:rsidRPr="00973D7E" w:rsidRDefault="00FB5F77" w:rsidP="00FB5F77">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w:t>
      </w:r>
      <w:r w:rsidRPr="00973D7E">
        <w:rPr>
          <w:rFonts w:ascii="Times New Roman" w:hAnsi="Times New Roman"/>
          <w:sz w:val="28"/>
          <w:szCs w:val="28"/>
        </w:rPr>
        <w:lastRenderedPageBreak/>
        <w:t xml:space="preserve">наступлении целого ряда непредвиденных событий, вызванных стихийными бедствиями, несчастными случаями, противоправными действиями третьих лиц. </w:t>
      </w:r>
    </w:p>
    <w:p w:rsidR="00FB5F77" w:rsidRPr="00973D7E" w:rsidRDefault="00FB5F77" w:rsidP="00FB5F7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Всю необходимую информацию можно получить в Белгосстрахе по круглосуточному телефону (0222) 70-70-33, или обратившись в его ближайшее представительство. </w:t>
      </w:r>
    </w:p>
    <w:p w:rsidR="00FB5F77" w:rsidRPr="00973D7E" w:rsidRDefault="00FB5F77" w:rsidP="00FB5F77">
      <w:pPr>
        <w:spacing w:after="0" w:line="240" w:lineRule="auto"/>
        <w:jc w:val="right"/>
        <w:rPr>
          <w:rFonts w:ascii="Times New Roman" w:hAnsi="Times New Roman"/>
          <w:i/>
          <w:sz w:val="28"/>
          <w:szCs w:val="28"/>
        </w:rPr>
      </w:pPr>
    </w:p>
    <w:p w:rsidR="00FB5F77" w:rsidRDefault="00FB5F77" w:rsidP="00FB5F77">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rsidR="00164AD9" w:rsidRPr="00FB5F77" w:rsidRDefault="00FB5F77" w:rsidP="00FB5F77">
      <w:pPr>
        <w:jc w:val="right"/>
      </w:pPr>
      <w:r w:rsidRPr="00973D7E">
        <w:rPr>
          <w:rFonts w:ascii="Times New Roman" w:hAnsi="Times New Roman"/>
          <w:i/>
          <w:sz w:val="28"/>
          <w:szCs w:val="28"/>
        </w:rPr>
        <w:t>Филиал</w:t>
      </w:r>
      <w:r>
        <w:rPr>
          <w:rFonts w:ascii="Times New Roman" w:hAnsi="Times New Roman"/>
          <w:i/>
          <w:sz w:val="28"/>
          <w:szCs w:val="28"/>
        </w:rPr>
        <w:t>ом</w:t>
      </w:r>
      <w:r w:rsidRPr="00973D7E">
        <w:rPr>
          <w:rFonts w:ascii="Times New Roman" w:hAnsi="Times New Roman"/>
          <w:i/>
          <w:sz w:val="28"/>
          <w:szCs w:val="28"/>
        </w:rPr>
        <w:t xml:space="preserve"> Белгосстраха по Могилевской области</w:t>
      </w:r>
    </w:p>
    <w:sectPr w:rsidR="00164AD9" w:rsidRPr="00FB5F77" w:rsidSect="00873E76">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69" w:rsidRDefault="008C0069">
      <w:pPr>
        <w:spacing w:after="0" w:line="240" w:lineRule="auto"/>
      </w:pPr>
      <w:r>
        <w:separator/>
      </w:r>
    </w:p>
  </w:endnote>
  <w:endnote w:type="continuationSeparator" w:id="0">
    <w:p w:rsidR="008C0069" w:rsidRDefault="008C0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69" w:rsidRDefault="008C0069">
      <w:pPr>
        <w:spacing w:after="0" w:line="240" w:lineRule="auto"/>
      </w:pPr>
      <w:r>
        <w:separator/>
      </w:r>
    </w:p>
  </w:footnote>
  <w:footnote w:type="continuationSeparator" w:id="0">
    <w:p w:rsidR="008C0069" w:rsidRDefault="008C0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B41" w:rsidRPr="003C3604" w:rsidRDefault="008C0069" w:rsidP="004304FF">
    <w:pPr>
      <w:pStyle w:val="a4"/>
      <w:jc w:val="center"/>
      <w:rPr>
        <w:rFonts w:ascii="Times New Roman" w:hAnsi="Times New Roman"/>
        <w:sz w:val="28"/>
      </w:rPr>
    </w:pPr>
  </w:p>
  <w:p w:rsidR="00F40B41" w:rsidRPr="004304FF" w:rsidRDefault="00873E76" w:rsidP="004304FF">
    <w:pPr>
      <w:pStyle w:val="a4"/>
      <w:jc w:val="center"/>
      <w:rPr>
        <w:sz w:val="24"/>
        <w:szCs w:val="24"/>
      </w:rPr>
    </w:pPr>
    <w:r w:rsidRPr="004304FF">
      <w:rPr>
        <w:rFonts w:ascii="Times New Roman" w:hAnsi="Times New Roman"/>
        <w:sz w:val="24"/>
        <w:szCs w:val="24"/>
      </w:rPr>
      <w:fldChar w:fldCharType="begin"/>
    </w:r>
    <w:r w:rsidR="00FB5F77"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A1825">
      <w:rPr>
        <w:rFonts w:ascii="Times New Roman" w:hAnsi="Times New Roman"/>
        <w:noProof/>
        <w:sz w:val="24"/>
        <w:szCs w:val="24"/>
      </w:rPr>
      <w:t>1</w:t>
    </w:r>
    <w:r w:rsidRPr="004304FF">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footnotePr>
    <w:footnote w:id="-1"/>
    <w:footnote w:id="0"/>
  </w:footnotePr>
  <w:endnotePr>
    <w:endnote w:id="-1"/>
    <w:endnote w:id="0"/>
  </w:endnotePr>
  <w:compat/>
  <w:rsids>
    <w:rsidRoot w:val="0019208F"/>
    <w:rsid w:val="000A1825"/>
    <w:rsid w:val="00164AD9"/>
    <w:rsid w:val="0019208F"/>
    <w:rsid w:val="002D3EBE"/>
    <w:rsid w:val="00873E76"/>
    <w:rsid w:val="008C0069"/>
    <w:rsid w:val="008E3D76"/>
    <w:rsid w:val="00FB5F77"/>
    <w:rsid w:val="00FF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F"/>
    <w:pPr>
      <w:spacing w:after="160" w:line="259" w:lineRule="auto"/>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208F"/>
    <w:rPr>
      <w:color w:val="0563C1"/>
      <w:u w:val="single"/>
    </w:rPr>
  </w:style>
  <w:style w:type="paragraph" w:styleId="a4">
    <w:name w:val="header"/>
    <w:basedOn w:val="a"/>
    <w:link w:val="a5"/>
    <w:uiPriority w:val="99"/>
    <w:unhideWhenUsed/>
    <w:rsid w:val="00FF0B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B4C"/>
    <w:rPr>
      <w:rFonts w:ascii="Calibri" w:eastAsia="Calibri" w:hAnsi="Calibri"/>
      <w:color w:val="auto"/>
      <w:sz w:val="22"/>
      <w:szCs w:val="22"/>
      <w:lang w:val="ru-RU"/>
    </w:rPr>
  </w:style>
  <w:style w:type="character" w:styleId="a6">
    <w:name w:val="Strong"/>
    <w:uiPriority w:val="22"/>
    <w:qFormat/>
    <w:rsid w:val="00FB5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F"/>
    <w:pPr>
      <w:spacing w:after="160" w:line="259" w:lineRule="auto"/>
      <w:jc w:val="left"/>
    </w:pPr>
    <w:rPr>
      <w:rFonts w:ascii="Calibri" w:eastAsia="Calibri" w:hAnsi="Calibr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208F"/>
    <w:rPr>
      <w:color w:val="0563C1"/>
      <w:u w:val="single"/>
    </w:rPr>
  </w:style>
  <w:style w:type="paragraph" w:styleId="a4">
    <w:name w:val="header"/>
    <w:basedOn w:val="a"/>
    <w:link w:val="a5"/>
    <w:uiPriority w:val="99"/>
    <w:unhideWhenUsed/>
    <w:rsid w:val="00FF0B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0B4C"/>
    <w:rPr>
      <w:rFonts w:ascii="Calibri" w:eastAsia="Calibri" w:hAnsi="Calibri"/>
      <w:color w:val="auto"/>
      <w:sz w:val="22"/>
      <w:szCs w:val="22"/>
      <w:lang w:val="ru-RU"/>
    </w:rPr>
  </w:style>
  <w:style w:type="character" w:styleId="a6">
    <w:name w:val="Strong"/>
    <w:uiPriority w:val="22"/>
    <w:qFormat/>
    <w:rsid w:val="00FB5F7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Cepro</dc:creator>
  <cp:lastModifiedBy>Admin</cp:lastModifiedBy>
  <cp:revision>2</cp:revision>
  <dcterms:created xsi:type="dcterms:W3CDTF">2022-03-14T08:53:00Z</dcterms:created>
  <dcterms:modified xsi:type="dcterms:W3CDTF">2022-03-14T08:53:00Z</dcterms:modified>
</cp:coreProperties>
</file>