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8F" w:rsidRPr="00973D7E" w:rsidRDefault="0019208F" w:rsidP="0019208F">
      <w:pPr>
        <w:spacing w:after="0" w:line="240" w:lineRule="auto"/>
        <w:jc w:val="center"/>
        <w:rPr>
          <w:rFonts w:ascii="Times New Roman" w:hAnsi="Times New Roman"/>
          <w:b/>
          <w:sz w:val="28"/>
          <w:szCs w:val="28"/>
        </w:rPr>
      </w:pPr>
      <w:r w:rsidRPr="00973D7E">
        <w:rPr>
          <w:rFonts w:ascii="Times New Roman" w:hAnsi="Times New Roman"/>
          <w:b/>
          <w:sz w:val="28"/>
          <w:szCs w:val="28"/>
        </w:rPr>
        <w:t>О ГЕНОЦИДЕ БЕЛОРУССКОГО НАРОДА В ГОДЫ ВЕЛИКОЙ ОТЕЧЕСТВЕННОЙ ВОЙНЫ</w:t>
      </w:r>
    </w:p>
    <w:p w:rsidR="0019208F" w:rsidRPr="00973D7E" w:rsidRDefault="0019208F" w:rsidP="0019208F">
      <w:pPr>
        <w:spacing w:after="0" w:line="240" w:lineRule="auto"/>
        <w:rPr>
          <w:rFonts w:ascii="Times New Roman" w:hAnsi="Times New Roman"/>
          <w:b/>
          <w:sz w:val="28"/>
          <w:szCs w:val="28"/>
        </w:rPr>
      </w:pPr>
    </w:p>
    <w:p w:rsidR="0019208F" w:rsidRPr="00973D7E" w:rsidRDefault="0019208F" w:rsidP="0019208F">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«Великая Отечественная война оставила белорусскому народу тяжелое наследие – память о страшных трагедиях людей, ставших свидетелями и жертвами чудовищных преступлений фашизма.</w:t>
      </w:r>
    </w:p>
    <w:p w:rsidR="0019208F" w:rsidRPr="00973D7E" w:rsidRDefault="0019208F" w:rsidP="0019208F">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никогда не смиримся с ужасом родителей, на глазах у которых умирали дети. Нам никогда не забыть страх и беспомощность ребенка, ищущего защиты у взрослого и не понимающего, за что отнимают у него жизнь. Нам не простить горя отца, выжившего, но потерявшего своего сына, и слез мальчика, нашедшего спасение под телом убитой матери.</w:t>
      </w:r>
    </w:p>
    <w:p w:rsidR="0019208F" w:rsidRPr="00973D7E" w:rsidRDefault="0019208F" w:rsidP="0019208F">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Вспоминая Хатынь, мы вспоминаем тысячи зверски уничтоженных деревень. Оплакивая жертв этих ужасных событий, оплакиваем каждого третьего жителя Беларуси, погибшего во время Второй мировой войны. Эта боль навсегда останется в наших сердцах как память о жестоких преступлениях против человечности. И им нет оправдания.</w:t>
      </w:r>
    </w:p>
    <w:p w:rsidR="0019208F" w:rsidRPr="00973D7E" w:rsidRDefault="0019208F" w:rsidP="0019208F">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Слишком дорогой ценой досталась свобода родной земли нашему народу. Историческую память о тех страшных годах мы бережно сохраним и передадим детям как иммунитет против любой внешней агрессии и националистической враждебности. Как понимание того, что ничто на свете не стоит отобранной человеческой жизни.</w:t>
      </w:r>
    </w:p>
    <w:p w:rsidR="0019208F" w:rsidRPr="00973D7E" w:rsidRDefault="0019208F" w:rsidP="0019208F">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белорусы, носители генной памяти нечеловеческих страданий народа, выстоявшего в Великой Отечественной войне, говорим всем: «Пусть скорбный звон колоколов Хатыни звучит и предостерегает от повторения страшной трагедии. Пусть их металлический плач донесется до тех уголков Земли, где сегодня забыли о том, что жизнь – это дар свыше, мир – самая большая ценность.</w:t>
      </w:r>
    </w:p>
    <w:p w:rsidR="0019208F" w:rsidRPr="00973D7E" w:rsidRDefault="0019208F" w:rsidP="0019208F">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должны это помнить всегда!»</w:t>
      </w:r>
    </w:p>
    <w:p w:rsidR="0019208F" w:rsidRPr="00973D7E" w:rsidRDefault="0019208F" w:rsidP="0019208F">
      <w:pPr>
        <w:spacing w:after="0" w:line="240" w:lineRule="auto"/>
        <w:ind w:firstLine="709"/>
        <w:jc w:val="both"/>
        <w:rPr>
          <w:rFonts w:ascii="Times New Roman" w:hAnsi="Times New Roman"/>
          <w:i/>
          <w:sz w:val="28"/>
          <w:szCs w:val="28"/>
        </w:rPr>
      </w:pPr>
    </w:p>
    <w:p w:rsidR="0019208F" w:rsidRPr="00973D7E" w:rsidRDefault="0019208F" w:rsidP="0019208F">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Из обращения Президента Республики Беларусь А.Г.Лукашенко к соотечественникам по случаю 75-летия </w:t>
      </w:r>
      <w:proofErr w:type="spellStart"/>
      <w:r w:rsidRPr="00973D7E">
        <w:rPr>
          <w:rFonts w:ascii="Times New Roman" w:hAnsi="Times New Roman"/>
          <w:i/>
          <w:sz w:val="28"/>
          <w:szCs w:val="28"/>
        </w:rPr>
        <w:t>Хатынской</w:t>
      </w:r>
      <w:proofErr w:type="spellEnd"/>
      <w:r w:rsidRPr="00973D7E">
        <w:rPr>
          <w:rFonts w:ascii="Times New Roman" w:hAnsi="Times New Roman"/>
          <w:i/>
          <w:sz w:val="28"/>
          <w:szCs w:val="28"/>
        </w:rPr>
        <w:t xml:space="preserve"> трагедии  22 марта 2018 г.</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Год исторической памяти, которым в Беларуси объявлен наступивший 2022</w:t>
      </w:r>
      <w:r w:rsidRPr="00973D7E">
        <w:rPr>
          <w:rFonts w:ascii="Times New Roman" w:hAnsi="Times New Roman"/>
          <w:sz w:val="28"/>
          <w:szCs w:val="28"/>
          <w:lang w:val="be-BY"/>
        </w:rPr>
        <w:t> г.</w:t>
      </w:r>
      <w:r w:rsidRPr="00973D7E">
        <w:rPr>
          <w:rFonts w:ascii="Times New Roman" w:hAnsi="Times New Roman"/>
          <w:sz w:val="28"/>
          <w:szCs w:val="28"/>
        </w:rPr>
        <w:t>, пройдет под знаком сохранения героического наследия и правды о всех периодах жизни белорусского народа.</w:t>
      </w:r>
    </w:p>
    <w:p w:rsidR="0019208F" w:rsidRPr="00973D7E" w:rsidRDefault="0019208F" w:rsidP="0019208F">
      <w:pPr>
        <w:spacing w:after="0" w:line="240" w:lineRule="auto"/>
        <w:ind w:firstLine="709"/>
        <w:jc w:val="both"/>
        <w:rPr>
          <w:rFonts w:ascii="Times New Roman" w:hAnsi="Times New Roman"/>
          <w:spacing w:val="-2"/>
          <w:sz w:val="28"/>
          <w:szCs w:val="28"/>
        </w:rPr>
      </w:pPr>
      <w:r w:rsidRPr="00973D7E">
        <w:rPr>
          <w:rFonts w:ascii="Times New Roman" w:hAnsi="Times New Roman"/>
          <w:spacing w:val="-2"/>
          <w:sz w:val="28"/>
          <w:szCs w:val="28"/>
        </w:rPr>
        <w:t xml:space="preserve">По мнению председателя Президиума Национальной академии наук Беларуси </w:t>
      </w:r>
      <w:proofErr w:type="spellStart"/>
      <w:r w:rsidRPr="00973D7E">
        <w:rPr>
          <w:rFonts w:ascii="Times New Roman" w:hAnsi="Times New Roman"/>
          <w:spacing w:val="-2"/>
          <w:sz w:val="28"/>
          <w:szCs w:val="28"/>
        </w:rPr>
        <w:t>Гусакова</w:t>
      </w:r>
      <w:proofErr w:type="spellEnd"/>
      <w:r w:rsidRPr="00973D7E">
        <w:rPr>
          <w:rFonts w:ascii="Times New Roman" w:hAnsi="Times New Roman"/>
          <w:spacing w:val="-2"/>
          <w:sz w:val="28"/>
          <w:szCs w:val="28"/>
        </w:rPr>
        <w:t xml:space="preserve"> В.Г., некоторые периоды белорусской истории просто приватизированы другими странами: литовцами – в отношении того, что касается Великого княжества Литовского, поляками – Речи Посполитой и т.д.</w:t>
      </w:r>
    </w:p>
    <w:p w:rsidR="0019208F" w:rsidRPr="00973D7E" w:rsidRDefault="0019208F" w:rsidP="0019208F">
      <w:pPr>
        <w:spacing w:after="0" w:line="240" w:lineRule="auto"/>
        <w:ind w:firstLine="709"/>
        <w:jc w:val="both"/>
        <w:rPr>
          <w:rFonts w:ascii="Times New Roman" w:hAnsi="Times New Roman"/>
          <w:b/>
          <w:sz w:val="28"/>
          <w:szCs w:val="28"/>
        </w:rPr>
      </w:pPr>
      <w:r w:rsidRPr="00973D7E">
        <w:rPr>
          <w:rFonts w:ascii="Times New Roman" w:hAnsi="Times New Roman"/>
          <w:sz w:val="28"/>
          <w:szCs w:val="28"/>
        </w:rPr>
        <w:t xml:space="preserve">Поэтому надо восстановить свою историю – настоящую, объективную, правдивую, без фальсификаций. </w:t>
      </w:r>
      <w:r w:rsidRPr="00973D7E">
        <w:rPr>
          <w:rFonts w:ascii="Times New Roman" w:hAnsi="Times New Roman"/>
          <w:b/>
          <w:sz w:val="28"/>
          <w:szCs w:val="28"/>
        </w:rPr>
        <w:t>Наш народ имеет глубочайшие исторические корни, по своей значимости не хуже, чем любой европейский народ или государство. Нашей историей можно и нужно гордиться.</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lastRenderedPageBreak/>
        <w:t>Не секрет, что сегодня историческая память белорусов подвергается атакам и всевозможным фальсификациям. Это попытки переписать историю Великой Отечественной войны, трактовать те или иные периоды нашей истории как существование в другом государстве.</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Поэтому мы должны прорабатывать подходы, определять свою тактику для укрепления видения исторического прошлого не только у нас в стране, но и за рубежом.</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 этой связи Глава государства А.Г.Лукашенко 4 февраля 2022 г. подписал </w:t>
      </w:r>
      <w:r w:rsidRPr="00973D7E">
        <w:rPr>
          <w:rFonts w:ascii="Times New Roman" w:hAnsi="Times New Roman"/>
          <w:b/>
          <w:sz w:val="28"/>
          <w:szCs w:val="28"/>
        </w:rPr>
        <w:t>распоряжение о создании </w:t>
      </w:r>
      <w:r w:rsidRPr="00973D7E">
        <w:rPr>
          <w:rStyle w:val="a3"/>
          <w:rFonts w:ascii="Times New Roman" w:hAnsi="Times New Roman"/>
          <w:b/>
          <w:sz w:val="28"/>
          <w:szCs w:val="28"/>
        </w:rPr>
        <w:t>Республиканского совета по исторической политике при Администрации Президента</w:t>
      </w:r>
      <w:r w:rsidRPr="00973D7E">
        <w:rPr>
          <w:rFonts w:ascii="Times New Roman" w:hAnsi="Times New Roman"/>
          <w:b/>
          <w:sz w:val="28"/>
          <w:szCs w:val="28"/>
        </w:rPr>
        <w:t xml:space="preserve"> Республики Беларусь</w:t>
      </w:r>
      <w:r w:rsidRPr="00973D7E">
        <w:rPr>
          <w:rFonts w:ascii="Times New Roman" w:hAnsi="Times New Roman"/>
          <w:sz w:val="28"/>
          <w:szCs w:val="28"/>
        </w:rPr>
        <w:t xml:space="preserve">. </w:t>
      </w:r>
    </w:p>
    <w:p w:rsidR="0019208F" w:rsidRPr="00973D7E" w:rsidRDefault="0019208F" w:rsidP="0019208F">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19208F" w:rsidRPr="00973D7E" w:rsidRDefault="0019208F" w:rsidP="0019208F">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19208F" w:rsidRPr="00973D7E" w:rsidRDefault="0019208F" w:rsidP="0019208F">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Руководство советом будет осуществлять Глава Администрации Президента Республики Беларусь Сергеенко И.П., но функционировать он будет на базе Национальной академии наук Беларуси.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 словам </w:t>
      </w:r>
      <w:proofErr w:type="spellStart"/>
      <w:r w:rsidRPr="00973D7E">
        <w:rPr>
          <w:rFonts w:ascii="Times New Roman" w:hAnsi="Times New Roman"/>
          <w:sz w:val="28"/>
          <w:szCs w:val="28"/>
        </w:rPr>
        <w:t>И.П.Сергеенко</w:t>
      </w:r>
      <w:proofErr w:type="spellEnd"/>
      <w:r w:rsidRPr="00973D7E">
        <w:rPr>
          <w:rFonts w:ascii="Times New Roman" w:hAnsi="Times New Roman"/>
          <w:sz w:val="28"/>
          <w:szCs w:val="28"/>
        </w:rPr>
        <w:t>, совет будет определять основные направления развития исторической политики в нашей стране; обсуждать отдельные вопросы, касающиеся периодов истории, оценки периодов истории; определять направление научных исследований. Весь комплекс мероприятий будет направлен в первую очередь на сохранение исторической памяти, уточнение отдельных, может быть, спорных моментов в нашей истории.</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Внимание к истории нашло свое отражение и в проекте изменений и дополнений Конституции Республики Беларусь, поддержанном народом на республиканском референдуме 27 февраля 2022 г.</w:t>
      </w:r>
    </w:p>
    <w:p w:rsidR="0019208F" w:rsidRPr="00973D7E" w:rsidRDefault="0019208F" w:rsidP="0019208F">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19208F" w:rsidRPr="00973D7E" w:rsidRDefault="0019208F" w:rsidP="0019208F">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 xml:space="preserve">В голосовании по вопросу, вынесенному на референдум, приняли участие 5 359 403 человека. Явка составила 78,63% от общего списка граждан, которые имеют право участвовать в референдуме. </w:t>
      </w:r>
    </w:p>
    <w:p w:rsidR="0019208F" w:rsidRPr="00973D7E" w:rsidRDefault="0019208F" w:rsidP="0019208F">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За принятие изменений и дополнений Конституции проголосовали 4 440 830 граждан, что составило 82,86% голосовавших, или 65,16% от внесенных в списки для голосования.</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Таким образом, в обновленную Конституцию, в том числе, внесены положения, направленные на </w:t>
      </w:r>
      <w:r w:rsidRPr="00973D7E">
        <w:rPr>
          <w:rFonts w:ascii="Times New Roman" w:hAnsi="Times New Roman"/>
          <w:b/>
          <w:sz w:val="28"/>
          <w:szCs w:val="28"/>
        </w:rPr>
        <w:t>сохранение исторической правды и памяти</w:t>
      </w:r>
      <w:r w:rsidRPr="00973D7E">
        <w:rPr>
          <w:rFonts w:ascii="Times New Roman" w:hAnsi="Times New Roman"/>
          <w:sz w:val="28"/>
          <w:szCs w:val="28"/>
        </w:rPr>
        <w:t xml:space="preserve"> о Великой Отечественной войне, массовом героизме народа: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 (ст. 15).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Ведь именно историческая память – нравственный стержень общества, укрепляющий связь между поколениями в условиях глобальной нестабильности.</w:t>
      </w:r>
    </w:p>
    <w:p w:rsidR="0019208F" w:rsidRPr="00973D7E" w:rsidRDefault="0019208F" w:rsidP="0019208F">
      <w:pPr>
        <w:spacing w:after="0" w:line="240" w:lineRule="auto"/>
        <w:jc w:val="center"/>
        <w:rPr>
          <w:rFonts w:ascii="Times New Roman" w:hAnsi="Times New Roman"/>
          <w:sz w:val="28"/>
          <w:szCs w:val="28"/>
        </w:rPr>
      </w:pPr>
      <w:r w:rsidRPr="00973D7E">
        <w:rPr>
          <w:rFonts w:ascii="Times New Roman" w:hAnsi="Times New Roman"/>
          <w:b/>
          <w:sz w:val="28"/>
          <w:szCs w:val="28"/>
        </w:rPr>
        <w:t>Исторические предпосылки принятия Закона о геноциде белорусского народа в годы Великой Отечественной войны</w:t>
      </w:r>
    </w:p>
    <w:p w:rsidR="0019208F" w:rsidRPr="00973D7E" w:rsidRDefault="0019208F" w:rsidP="0019208F">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rPr>
        <w:t xml:space="preserve">В целях сохранения социальной и исторической справедливости, устранения белых пятен истории, укрепления конституционного строя и национальной безопасности в марте 2021 г. Генеральным прокурором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Pr="00973D7E">
        <w:rPr>
          <w:rFonts w:ascii="Times New Roman" w:hAnsi="Times New Roman"/>
          <w:sz w:val="28"/>
          <w:szCs w:val="28"/>
          <w:lang w:bidi="ru-RU"/>
        </w:rPr>
        <w:t xml:space="preserve">на территории БССР и других государств геноцида белорусского народа. </w:t>
      </w:r>
    </w:p>
    <w:p w:rsidR="0019208F" w:rsidRPr="00973D7E" w:rsidRDefault="0019208F" w:rsidP="0019208F">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19208F" w:rsidRPr="00973D7E" w:rsidRDefault="0019208F" w:rsidP="0019208F">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Геноцид – форма массового </w:t>
      </w:r>
      <w:hyperlink r:id="rId4">
        <w:r w:rsidRPr="00973D7E">
          <w:rPr>
            <w:rStyle w:val="a3"/>
            <w:rFonts w:ascii="Times New Roman" w:hAnsi="Times New Roman"/>
            <w:i/>
            <w:sz w:val="28"/>
            <w:szCs w:val="28"/>
          </w:rPr>
          <w:t>насилия</w:t>
        </w:r>
      </w:hyperlink>
      <w:r w:rsidRPr="00973D7E">
        <w:rPr>
          <w:rFonts w:ascii="Times New Roman" w:hAnsi="Times New Roman"/>
          <w:i/>
          <w:sz w:val="28"/>
          <w:szCs w:val="28"/>
        </w:rPr>
        <w:t xml:space="preserve">, который </w:t>
      </w:r>
      <w:hyperlink r:id="rId5">
        <w:r w:rsidRPr="00973D7E">
          <w:rPr>
            <w:rStyle w:val="a3"/>
            <w:rFonts w:ascii="Times New Roman" w:hAnsi="Times New Roman"/>
            <w:i/>
            <w:sz w:val="28"/>
            <w:szCs w:val="28"/>
          </w:rPr>
          <w:t>ООН</w:t>
        </w:r>
      </w:hyperlink>
      <w:r w:rsidRPr="00973D7E">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6">
        <w:r w:rsidRPr="00973D7E">
          <w:rPr>
            <w:rStyle w:val="a3"/>
            <w:rFonts w:ascii="Times New Roman" w:hAnsi="Times New Roman"/>
            <w:i/>
            <w:sz w:val="28"/>
            <w:szCs w:val="28"/>
          </w:rPr>
          <w:t>национальную</w:t>
        </w:r>
      </w:hyperlink>
      <w:r w:rsidRPr="00973D7E">
        <w:rPr>
          <w:rFonts w:ascii="Times New Roman" w:hAnsi="Times New Roman"/>
          <w:i/>
          <w:sz w:val="28"/>
          <w:szCs w:val="28"/>
        </w:rPr>
        <w:t xml:space="preserve">, </w:t>
      </w:r>
      <w:hyperlink r:id="rId7">
        <w:r w:rsidRPr="00973D7E">
          <w:rPr>
            <w:rStyle w:val="a3"/>
            <w:rFonts w:ascii="Times New Roman" w:hAnsi="Times New Roman"/>
            <w:i/>
            <w:sz w:val="28"/>
            <w:szCs w:val="28"/>
          </w:rPr>
          <w:t>этническую</w:t>
        </w:r>
      </w:hyperlink>
      <w:r w:rsidRPr="00973D7E">
        <w:rPr>
          <w:rFonts w:ascii="Times New Roman" w:hAnsi="Times New Roman"/>
          <w:i/>
          <w:sz w:val="28"/>
          <w:szCs w:val="28"/>
        </w:rPr>
        <w:t xml:space="preserve">, </w:t>
      </w:r>
      <w:hyperlink r:id="rId8">
        <w:r w:rsidRPr="00973D7E">
          <w:rPr>
            <w:rStyle w:val="a3"/>
            <w:rFonts w:ascii="Times New Roman" w:hAnsi="Times New Roman"/>
            <w:i/>
            <w:sz w:val="28"/>
            <w:szCs w:val="28"/>
          </w:rPr>
          <w:t>расовую</w:t>
        </w:r>
      </w:hyperlink>
      <w:r w:rsidRPr="00973D7E">
        <w:rPr>
          <w:rFonts w:ascii="Times New Roman" w:hAnsi="Times New Roman"/>
          <w:i/>
          <w:sz w:val="28"/>
          <w:szCs w:val="28"/>
        </w:rPr>
        <w:t xml:space="preserve"> или </w:t>
      </w:r>
      <w:hyperlink r:id="rId9">
        <w:r w:rsidRPr="00973D7E">
          <w:rPr>
            <w:rStyle w:val="a3"/>
            <w:rFonts w:ascii="Times New Roman" w:hAnsi="Times New Roman"/>
            <w:i/>
            <w:sz w:val="28"/>
            <w:szCs w:val="28"/>
          </w:rPr>
          <w:t>религиозную</w:t>
        </w:r>
      </w:hyperlink>
      <w:r w:rsidRPr="00973D7E">
        <w:rPr>
          <w:rFonts w:ascii="Times New Roman" w:hAnsi="Times New Roman"/>
          <w:i/>
          <w:sz w:val="28"/>
          <w:szCs w:val="28"/>
        </w:rPr>
        <w:t xml:space="preserve"> группу как таковую путем: </w:t>
      </w:r>
    </w:p>
    <w:p w:rsidR="0019208F" w:rsidRPr="00973D7E" w:rsidRDefault="00964CCA" w:rsidP="0019208F">
      <w:pPr>
        <w:spacing w:after="0" w:line="240" w:lineRule="auto"/>
        <w:ind w:left="708" w:firstLine="708"/>
        <w:jc w:val="both"/>
        <w:rPr>
          <w:rFonts w:ascii="Times New Roman" w:hAnsi="Times New Roman"/>
          <w:i/>
          <w:sz w:val="28"/>
          <w:szCs w:val="28"/>
        </w:rPr>
      </w:pPr>
      <w:hyperlink r:id="rId10">
        <w:r w:rsidR="0019208F" w:rsidRPr="00973D7E">
          <w:rPr>
            <w:rStyle w:val="a3"/>
            <w:rFonts w:ascii="Times New Roman" w:hAnsi="Times New Roman"/>
            <w:i/>
            <w:sz w:val="28"/>
            <w:szCs w:val="28"/>
          </w:rPr>
          <w:t>убийства</w:t>
        </w:r>
      </w:hyperlink>
      <w:r w:rsidR="0019208F" w:rsidRPr="00973D7E">
        <w:rPr>
          <w:rFonts w:ascii="Times New Roman" w:hAnsi="Times New Roman"/>
          <w:i/>
          <w:sz w:val="28"/>
          <w:szCs w:val="28"/>
        </w:rPr>
        <w:t xml:space="preserve"> членов этой группы;</w:t>
      </w:r>
    </w:p>
    <w:p w:rsidR="0019208F" w:rsidRPr="00973D7E" w:rsidRDefault="0019208F" w:rsidP="0019208F">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причинения серьезных телесных повреждений или умственного расстройства членам такой группы;</w:t>
      </w:r>
    </w:p>
    <w:p w:rsidR="0019208F" w:rsidRPr="00973D7E" w:rsidRDefault="0019208F" w:rsidP="0019208F">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принятия мер, рассчитанных на предотвращение </w:t>
      </w:r>
      <w:hyperlink r:id="rId11">
        <w:r w:rsidRPr="00973D7E">
          <w:rPr>
            <w:rStyle w:val="a3"/>
            <w:rFonts w:ascii="Times New Roman" w:hAnsi="Times New Roman"/>
            <w:i/>
            <w:sz w:val="28"/>
            <w:szCs w:val="28"/>
          </w:rPr>
          <w:t>деторождения</w:t>
        </w:r>
      </w:hyperlink>
      <w:r w:rsidRPr="00973D7E">
        <w:rPr>
          <w:rFonts w:ascii="Times New Roman" w:hAnsi="Times New Roman"/>
          <w:i/>
          <w:sz w:val="28"/>
          <w:szCs w:val="28"/>
        </w:rPr>
        <w:t xml:space="preserve"> в такой группе;</w:t>
      </w:r>
    </w:p>
    <w:p w:rsidR="0019208F" w:rsidRPr="00973D7E" w:rsidRDefault="0019208F" w:rsidP="0019208F">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насильственной передачи детей из одной человеческой группы в другую; </w:t>
      </w:r>
    </w:p>
    <w:p w:rsidR="0019208F" w:rsidRPr="00973D7E" w:rsidRDefault="0019208F" w:rsidP="0019208F">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19208F" w:rsidRPr="00973D7E" w:rsidRDefault="0019208F" w:rsidP="0019208F">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19208F" w:rsidRPr="00973D7E" w:rsidRDefault="0019208F" w:rsidP="0019208F">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Кроме того, общественность недостаточно осведомлена о ряде фактов геноцида, совершенных националистическими бандформированиями сообщников фашистов. Это в свою очередь создает почву для их героизации и попыток разрушить ценности, на которых строится белорусская государственность. Безнаказанность порождает новые преступления. Возбуждение уголовного дела по фактам злодеяний в отношении мирного </w:t>
      </w:r>
      <w:r w:rsidRPr="00973D7E">
        <w:rPr>
          <w:rFonts w:ascii="Times New Roman" w:hAnsi="Times New Roman"/>
          <w:sz w:val="28"/>
          <w:szCs w:val="28"/>
          <w:lang w:bidi="ru-RU"/>
        </w:rPr>
        <w:lastRenderedPageBreak/>
        <w:t xml:space="preserve">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данное деяние. </w:t>
      </w:r>
      <w:r w:rsidRPr="00973D7E">
        <w:rPr>
          <w:rFonts w:ascii="Times New Roman" w:hAnsi="Times New Roman"/>
          <w:b/>
          <w:sz w:val="28"/>
          <w:szCs w:val="28"/>
          <w:lang w:bidi="ru-RU"/>
        </w:rPr>
        <w:t>Геноцид не имеет срока давности</w:t>
      </w:r>
      <w:r w:rsidRPr="00973D7E">
        <w:rPr>
          <w:rFonts w:ascii="Times New Roman" w:hAnsi="Times New Roman"/>
          <w:sz w:val="28"/>
          <w:szCs w:val="28"/>
          <w:lang w:bidi="ru-RU"/>
        </w:rPr>
        <w:t>.</w:t>
      </w:r>
    </w:p>
    <w:p w:rsidR="0019208F" w:rsidRPr="00973D7E" w:rsidRDefault="0019208F" w:rsidP="0019208F">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Уже на текущем этапе расследования 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19208F" w:rsidRPr="00973D7E" w:rsidRDefault="0019208F" w:rsidP="0019208F">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 данный момент допрошено более 13 300 свидетелей, большинство из которых – узники концлагерей и лагерей смерти (7 700 человек).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Большая работа проводится в архивных учреждениях республики. За период следствия проведено более 2 000 осмотров, в ходе которых были изъяты архивные документы, свидетельствующие о массовом уничтожении мирного населения, сожжении населенных пунктов и угоне в рабство.</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2 места, в которых может находиться более 200 человек в каждом. В Гомельской области – 4 места, в которых может быть захоронено от 100 до 3 000 человек. В Могилевской области – не менее 2 мест, в которых может быть захоронено от 300 до 1 000 человек. Аналогичные места захоронений установлены и в других областях республики. </w:t>
      </w:r>
    </w:p>
    <w:p w:rsidR="0019208F" w:rsidRPr="00973D7E" w:rsidRDefault="0019208F" w:rsidP="0019208F">
      <w:pPr>
        <w:spacing w:after="0" w:line="240" w:lineRule="auto"/>
        <w:ind w:firstLine="708"/>
        <w:jc w:val="both"/>
        <w:rPr>
          <w:rFonts w:ascii="Times New Roman" w:hAnsi="Times New Roman"/>
          <w:sz w:val="28"/>
          <w:szCs w:val="28"/>
          <w:lang w:val="be-BY"/>
        </w:rPr>
      </w:pPr>
      <w:r w:rsidRPr="00973D7E">
        <w:rPr>
          <w:rFonts w:ascii="Times New Roman" w:hAnsi="Times New Roman"/>
          <w:sz w:val="28"/>
          <w:szCs w:val="28"/>
          <w:lang w:val="be-BY"/>
        </w:rPr>
        <w:t>В 2021 г., с момента возбуждения уголовного дела, проведены раскопки в 12 местах. В общей сложности извлечены останки более 2 200 человек.</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lang w:val="be-BY"/>
        </w:rPr>
        <w:t>Например, н</w:t>
      </w:r>
      <w:r w:rsidRPr="00973D7E">
        <w:rPr>
          <w:rFonts w:ascii="Times New Roman" w:hAnsi="Times New Roman"/>
          <w:sz w:val="28"/>
          <w:szCs w:val="28"/>
        </w:rPr>
        <w:t>а территории Минского района вблизи урочища Уручье находятся не менее 7 мест массового захоронения времени оккупации фашистской Германией. Количество погребенных в этой местности может достигать более 38 000 человек. В настоящее время обнаружен и вскрыт один из семи участков, в котором, по архивным сведениям, захоронено более 8 000 человек. Наряду с мирным населением здесь уничтожались и военнопленные.</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Также проводятся раскопки (в зимнее время работы приостановлены) места массового захоронения времен Великой Отечественной войны в лесном массиве вблизи 9-го километра Черниговского шоссе в Гомельском районе.</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Обнаруженные в яме гильзы и пули немецкой винтовки Маузер, а также 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 гг.</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следствия установлено, что людей собирали в специальный лагерь, расположенный в предместье Гомеля – «Монастырьке», а затем партиями вывозили в </w:t>
      </w:r>
      <w:proofErr w:type="spellStart"/>
      <w:r w:rsidRPr="00973D7E">
        <w:rPr>
          <w:rFonts w:ascii="Times New Roman" w:hAnsi="Times New Roman"/>
          <w:sz w:val="28"/>
          <w:szCs w:val="28"/>
        </w:rPr>
        <w:t>Новобелицкий</w:t>
      </w:r>
      <w:proofErr w:type="spellEnd"/>
      <w:r w:rsidRPr="00973D7E">
        <w:rPr>
          <w:rFonts w:ascii="Times New Roman" w:hAnsi="Times New Roman"/>
          <w:sz w:val="28"/>
          <w:szCs w:val="28"/>
        </w:rPr>
        <w:t xml:space="preserve"> лес, где расстреливали. Расстрелы в большой секретности осуществляли только немецкие, специальные </w:t>
      </w:r>
      <w:proofErr w:type="spellStart"/>
      <w:r w:rsidRPr="00973D7E">
        <w:rPr>
          <w:rFonts w:ascii="Times New Roman" w:hAnsi="Times New Roman"/>
          <w:sz w:val="28"/>
          <w:szCs w:val="28"/>
        </w:rPr>
        <w:t>айнзацгруппы</w:t>
      </w:r>
      <w:proofErr w:type="spellEnd"/>
      <w:r w:rsidRPr="00973D7E">
        <w:rPr>
          <w:rFonts w:ascii="Times New Roman" w:hAnsi="Times New Roman"/>
          <w:sz w:val="28"/>
          <w:szCs w:val="28"/>
        </w:rPr>
        <w:t xml:space="preserve">. Массовый характер расстрелы мирных советских граждан приняли в октябре-ноябре 1941 г.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Геноцид белорусского народа – дело, требующее активного привлечения к его расследованию в том числе зарубежных партнеров. По данному уголовному делу было направлено 47 поручений в 17 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Генеральной прокуратурой организовано создание межведомственных групп и комиссий, целью деятельности которых является </w:t>
      </w:r>
      <w:r w:rsidRPr="00973D7E">
        <w:rPr>
          <w:rFonts w:ascii="Times New Roman" w:hAnsi="Times New Roman"/>
          <w:b/>
          <w:sz w:val="28"/>
          <w:szCs w:val="28"/>
        </w:rPr>
        <w:t>полное и объективное исследование обстоятельств геноцида белорусского народа и увековечение памяти его жертв</w:t>
      </w:r>
      <w:r w:rsidRPr="00973D7E">
        <w:rPr>
          <w:rFonts w:ascii="Times New Roman" w:hAnsi="Times New Roman"/>
          <w:sz w:val="28"/>
          <w:szCs w:val="28"/>
        </w:rPr>
        <w:t>.</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Нельзя забывать о том, что геноцид – это не только физическое умышленное уничтожение людей, но и целенаправленное уничтожение культурного и экономического потенциала народа, результатов его труда и творческого наследия.</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 этой причине была создана межведомственная рабочая группа по расчету ущерба, причиненного действиями нацистских преступников </w:t>
      </w:r>
      <w:r w:rsidRPr="00973D7E">
        <w:rPr>
          <w:rFonts w:ascii="Times New Roman" w:hAnsi="Times New Roman"/>
          <w:sz w:val="28"/>
          <w:szCs w:val="28"/>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Одновременно с этим под руководством Министерства культуры 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19208F" w:rsidRPr="00973D7E" w:rsidRDefault="0019208F" w:rsidP="0019208F">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период геноцида белорусского </w:t>
      </w:r>
      <w:r w:rsidRPr="00973D7E">
        <w:rPr>
          <w:rFonts w:ascii="Times New Roman" w:hAnsi="Times New Roman"/>
          <w:spacing w:val="-2"/>
          <w:sz w:val="28"/>
          <w:szCs w:val="28"/>
        </w:rPr>
        <w:lastRenderedPageBreak/>
        <w:t>народа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идеологической преемственности поколений.</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Для реализации указанных целей по инициативе Генеральной прокуратуры осуществляется</w:t>
      </w:r>
      <w:r w:rsidRPr="00973D7E">
        <w:rPr>
          <w:rFonts w:ascii="Times New Roman" w:hAnsi="Times New Roman"/>
          <w:b/>
          <w:sz w:val="28"/>
          <w:szCs w:val="28"/>
        </w:rPr>
        <w:t xml:space="preserve"> </w:t>
      </w:r>
      <w:r w:rsidRPr="00973D7E">
        <w:rPr>
          <w:rFonts w:ascii="Times New Roman" w:hAnsi="Times New Roman"/>
          <w:sz w:val="28"/>
          <w:szCs w:val="28"/>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 расследуемого уголовного дела.</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частности, запланировано создание передвижной экспозиции «Геноцид белорусского народа» для экспонирования во всех регионах страны.</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Кто-то может задаться вопросом – зачем нужно сейчас ворошить прошлое, бередить едва зарубцевавшуюся рану, нанесенную нашей стране событиями Великой Отечественной войны.</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Ответ на этот вопрос, в первую очередь, обусловлен необходимостью установления всех жертв фашистской агрессии, недопущения их забвения. Потому что если не сделать это сейчас, то через годы выявить правду будет еще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переиначивания истории на свой лад.</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 сожалению, мы видим, что это переиначивание набирает все большие обороты, а иногда и вовсе становится частью деструктивной международной политики в отношении нашей независимой республики.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Понимая, что идеологическую основу, укрепляющую государственность в нашей стране, составляет историческая правда о подвиге советского (в том числе белорусского) народа в Великой Отечественной войне, со стороны отдельных государств осуществляются попытки искажения истории, нивелирования роли народов СССР в спасении мира от коричневой чумы.</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Кроме того, наши недоброжелатели знают о причастности их предков (часть из которых до сих пор проживают в западных государствах)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информационная война, направленная на искажение исторических событий.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недопустимости фальсификации итогов Великой Отечественной войны. Эти меры, помимо прочего, безусловно направлены на укрепление белорусской государственности.</w:t>
      </w:r>
    </w:p>
    <w:p w:rsidR="0019208F" w:rsidRPr="00973D7E" w:rsidRDefault="0019208F" w:rsidP="0019208F">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Закон о геноциде белорусского народа в </w:t>
      </w:r>
    </w:p>
    <w:p w:rsidR="0019208F" w:rsidRPr="00973D7E" w:rsidRDefault="0019208F" w:rsidP="0019208F">
      <w:pPr>
        <w:spacing w:after="0" w:line="240" w:lineRule="auto"/>
        <w:jc w:val="center"/>
        <w:rPr>
          <w:rFonts w:ascii="Times New Roman" w:hAnsi="Times New Roman"/>
          <w:b/>
          <w:sz w:val="28"/>
          <w:szCs w:val="28"/>
        </w:rPr>
      </w:pPr>
      <w:r w:rsidRPr="00973D7E">
        <w:rPr>
          <w:rFonts w:ascii="Times New Roman" w:hAnsi="Times New Roman"/>
          <w:b/>
          <w:sz w:val="28"/>
          <w:szCs w:val="28"/>
        </w:rPr>
        <w:t>годы Великой Отечественной войны</w:t>
      </w:r>
    </w:p>
    <w:p w:rsidR="0019208F" w:rsidRPr="00973D7E" w:rsidRDefault="0019208F" w:rsidP="0019208F">
      <w:pPr>
        <w:spacing w:after="0" w:line="240" w:lineRule="auto"/>
        <w:jc w:val="center"/>
        <w:rPr>
          <w:rFonts w:ascii="Times New Roman" w:hAnsi="Times New Roman"/>
          <w:sz w:val="28"/>
          <w:szCs w:val="28"/>
        </w:rPr>
      </w:pPr>
    </w:p>
    <w:p w:rsidR="0019208F" w:rsidRPr="00973D7E" w:rsidRDefault="0019208F" w:rsidP="0019208F">
      <w:pPr>
        <w:spacing w:after="0" w:line="240" w:lineRule="auto"/>
        <w:ind w:firstLine="720"/>
        <w:jc w:val="both"/>
        <w:rPr>
          <w:rFonts w:ascii="Times New Roman" w:hAnsi="Times New Roman"/>
          <w:sz w:val="28"/>
          <w:szCs w:val="28"/>
        </w:rPr>
      </w:pPr>
      <w:r w:rsidRPr="00973D7E">
        <w:rPr>
          <w:rFonts w:ascii="Times New Roman" w:hAnsi="Times New Roman"/>
          <w:sz w:val="28"/>
          <w:szCs w:val="28"/>
        </w:rPr>
        <w:t>По инициативе Генеральной прокуратуры Палатой представителей Национального собрания Республики Беларусь в январе 2022 г. в Республике Беларусь принят Закон «О геноциде белорусского народа» (далее – Закон).</w:t>
      </w:r>
    </w:p>
    <w:p w:rsidR="0019208F" w:rsidRPr="00973D7E" w:rsidRDefault="0019208F" w:rsidP="0019208F">
      <w:pPr>
        <w:spacing w:after="0" w:line="240" w:lineRule="auto"/>
        <w:ind w:firstLine="720"/>
        <w:jc w:val="both"/>
        <w:rPr>
          <w:rFonts w:ascii="Times New Roman" w:hAnsi="Times New Roman"/>
          <w:sz w:val="28"/>
          <w:szCs w:val="28"/>
        </w:rPr>
      </w:pPr>
      <w:r w:rsidRPr="00973D7E">
        <w:rPr>
          <w:rFonts w:ascii="Times New Roman" w:hAnsi="Times New Roman"/>
          <w:sz w:val="28"/>
          <w:szCs w:val="28"/>
        </w:rPr>
        <w:t>Конституционный суд признал Закон о геноциде белорусского народа в годы Великой Отечественной войны и послевоенный период соответствующим Основному закону Республики Беларусь.</w:t>
      </w:r>
    </w:p>
    <w:p w:rsidR="0019208F" w:rsidRPr="00973D7E" w:rsidRDefault="0019208F" w:rsidP="0019208F">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 Он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Впервые на законодательном уровне признается факт геноцида белорусского народа в годы Великой Отечественной войны и (или) послевоенный период. В статье 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973D7E">
        <w:rPr>
          <w:rFonts w:ascii="Times New Roman" w:hAnsi="Times New Roman"/>
          <w:b/>
          <w:sz w:val="28"/>
          <w:szCs w:val="28"/>
        </w:rPr>
        <w:t>геноцидом белорусского народа</w:t>
      </w:r>
      <w:r w:rsidRPr="00973D7E">
        <w:rPr>
          <w:rFonts w:ascii="Times New Roman" w:hAnsi="Times New Roman"/>
          <w:sz w:val="28"/>
          <w:szCs w:val="28"/>
        </w:rPr>
        <w:t xml:space="preserve">. </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973D7E">
        <w:rPr>
          <w:rFonts w:ascii="Times New Roman" w:hAnsi="Times New Roman"/>
          <w:b/>
          <w:sz w:val="28"/>
          <w:szCs w:val="28"/>
        </w:rPr>
        <w:t>планомерная политика</w:t>
      </w:r>
      <w:r w:rsidRPr="00973D7E">
        <w:rPr>
          <w:rFonts w:ascii="Times New Roman" w:hAnsi="Times New Roman"/>
          <w:sz w:val="28"/>
          <w:szCs w:val="28"/>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уничтожить или выселить на восток 75 процентов населения, непригодного, с точки зрения гитлеровцев, по так называемым расовым и политическим оценкам, 25 процентов подлежало онемечиванию и использованию в качестве сельскохозяйственных рабов.</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Чрезвычайной государственной комиссией по установлению и расследованию злодеяний немецко-фашистских захватчиков и их </w:t>
      </w:r>
      <w:r w:rsidRPr="00973D7E">
        <w:rPr>
          <w:rFonts w:ascii="Times New Roman" w:hAnsi="Times New Roman"/>
          <w:sz w:val="28"/>
          <w:szCs w:val="28"/>
        </w:rPr>
        <w:lastRenderedPageBreak/>
        <w:t>сообщников и причиненного ими ущерба гражданам, колхозам, общественным организациям, государственным предприятиям и учреждениям СССР</w:t>
      </w:r>
      <w:r w:rsidRPr="00973D7E">
        <w:rPr>
          <w:rFonts w:ascii="Times New Roman" w:hAnsi="Times New Roman"/>
          <w:strike/>
          <w:sz w:val="28"/>
          <w:szCs w:val="28"/>
        </w:rPr>
        <w:t>,</w:t>
      </w:r>
      <w:r w:rsidRPr="00973D7E">
        <w:rPr>
          <w:rFonts w:ascii="Times New Roman" w:hAnsi="Times New Roman"/>
          <w:sz w:val="28"/>
          <w:szCs w:val="28"/>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Среди крупнейших лагерей только в г.Минске и его окрестностях их было 9, где уничтожено более 400 000 человек: лагерь смерти </w:t>
      </w:r>
      <w:proofErr w:type="spellStart"/>
      <w:r w:rsidRPr="00973D7E">
        <w:rPr>
          <w:rFonts w:ascii="Times New Roman" w:hAnsi="Times New Roman"/>
          <w:sz w:val="28"/>
          <w:szCs w:val="28"/>
        </w:rPr>
        <w:t>Тростенец</w:t>
      </w:r>
      <w:proofErr w:type="spellEnd"/>
      <w:r w:rsidRPr="00973D7E">
        <w:rPr>
          <w:rFonts w:ascii="Times New Roman" w:hAnsi="Times New Roman"/>
          <w:sz w:val="28"/>
          <w:szCs w:val="28"/>
        </w:rPr>
        <w:t xml:space="preserve"> (уничтожено более 206 500 человек); лагерь вблизи </w:t>
      </w:r>
      <w:proofErr w:type="spellStart"/>
      <w:r w:rsidRPr="00973D7E">
        <w:rPr>
          <w:rFonts w:ascii="Times New Roman" w:hAnsi="Times New Roman"/>
          <w:sz w:val="28"/>
          <w:szCs w:val="28"/>
        </w:rPr>
        <w:t>д.Масюковщина</w:t>
      </w:r>
      <w:proofErr w:type="spellEnd"/>
      <w:r w:rsidRPr="00973D7E">
        <w:rPr>
          <w:rFonts w:ascii="Times New Roman" w:hAnsi="Times New Roman"/>
          <w:sz w:val="28"/>
          <w:szCs w:val="28"/>
        </w:rPr>
        <w:t xml:space="preserve"> (более 80 000 человек); лагерь на улице Широкой (20 000 человек). До настоящего времени точное количество жертв и их личности не установлены.</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За 1941–1944 гг. оккупанты провели на территории Беларуси более 140 крупных карательных операций, во время которых было сожжено абсолютное большинство сел и деревень Беларуси. За этот период захватчики сожгли около 9 200 сел и деревень республики, из них 5 295 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19208F" w:rsidRPr="00973D7E" w:rsidRDefault="0019208F" w:rsidP="0019208F">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течение первой половины 1944 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д.Ала </w:t>
      </w:r>
      <w:proofErr w:type="spellStart"/>
      <w:r w:rsidRPr="00973D7E">
        <w:rPr>
          <w:rFonts w:ascii="Times New Roman" w:hAnsi="Times New Roman"/>
          <w:sz w:val="28"/>
          <w:szCs w:val="28"/>
          <w:lang w:bidi="ru-RU"/>
        </w:rPr>
        <w:t>Паричского</w:t>
      </w:r>
      <w:proofErr w:type="spellEnd"/>
      <w:r w:rsidRPr="00973D7E">
        <w:rPr>
          <w:rFonts w:ascii="Times New Roman" w:hAnsi="Times New Roman"/>
          <w:sz w:val="28"/>
          <w:szCs w:val="28"/>
          <w:lang w:bidi="ru-RU"/>
        </w:rPr>
        <w:t xml:space="preserve"> района 14 января 1944 г. карательный отряд согнал в дома жителей из семи окрестных населенных пунктов. Гитлеровцы расстреляли и сожгли 1 758 человек, в том числе 950 детей и 508 женщин.</w:t>
      </w:r>
    </w:p>
    <w:p w:rsidR="0019208F" w:rsidRPr="00973D7E" w:rsidRDefault="0019208F" w:rsidP="0019208F">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 БССР потеряла за годы войны более половины своего национального богатства. Прямой ущерб, причиненный германскими захватчиками народному хозяйству Беларуси, составил 75 млрд. рублей (в ценах 1941 г.). Оккупанты превратили города и села Беларуси в груды развалин. Они сожгли, разрушили и разграбили на территории республики 209 из 270 белорусских городов и районных центров, уничтожили 10 338 предприятий, что составило 85 процентов от их довоенного количества, ограбили и разорили более 10 тысяч колхозов, 92 совхоза и 316 машинно-тракторных станций. Вывезли в Германию 90 процентов станочного оборудования. Почти три миллиона человек (34 процента довоенного населения) лишились крова.</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Из Беларуси в Германию было угнано 399 474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2,2 миллиона человек, или каждого третьего своего жителя.</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lastRenderedPageBreak/>
        <w:t>Значительное место в обвинении фашизма Международным военным трибуналом в Нюрнберге (Германия), проходившим с 20 ноября 1945 г. по 1 октября 1946 г., занимали материалы и документы о преступлениях, совершенных нацистами и их пособниками на территории Беларуси.</w:t>
      </w:r>
    </w:p>
    <w:p w:rsidR="0019208F" w:rsidRPr="00973D7E" w:rsidRDefault="0019208F" w:rsidP="0019208F">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Геноцид в отношении белорусского народа продолжился и в послевоенное время участниками националистического подполья на территории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осуществлялись в период с 1 января 1944 г. по 31 декабря 1951 г.</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Также Законом на Генеральную прокуратуру возлагается полномочие принимать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Интернете.</w:t>
      </w:r>
    </w:p>
    <w:p w:rsidR="0019208F" w:rsidRPr="00973D7E" w:rsidRDefault="0019208F" w:rsidP="0019208F">
      <w:pPr>
        <w:spacing w:after="0" w:line="240" w:lineRule="auto"/>
        <w:jc w:val="center"/>
        <w:rPr>
          <w:rFonts w:ascii="Times New Roman" w:hAnsi="Times New Roman"/>
          <w:b/>
          <w:sz w:val="28"/>
          <w:szCs w:val="28"/>
        </w:rPr>
      </w:pPr>
    </w:p>
    <w:p w:rsidR="0019208F" w:rsidRPr="00973D7E" w:rsidRDefault="0019208F" w:rsidP="0019208F">
      <w:pPr>
        <w:spacing w:after="0" w:line="240" w:lineRule="auto"/>
        <w:jc w:val="center"/>
        <w:rPr>
          <w:rFonts w:ascii="Times New Roman" w:hAnsi="Times New Roman"/>
          <w:sz w:val="28"/>
          <w:szCs w:val="28"/>
        </w:rPr>
      </w:pPr>
      <w:r w:rsidRPr="00973D7E">
        <w:rPr>
          <w:rFonts w:ascii="Times New Roman" w:hAnsi="Times New Roman"/>
          <w:b/>
          <w:sz w:val="28"/>
          <w:szCs w:val="28"/>
        </w:rPr>
        <w:t>Увековечение памяти жертв геноцида белорусского народа в годы Великой Отечественной войны</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26 февраля 2021 г. постановлением Совета Министров Республики Беларусь утверждена Государственная программа «Увековечение памяти о погибших при защите Отечества» на 2021–2025 гг.</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Целью Государственной программы является увековечение погибших при защите Отечества и сохранение памяти о 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 реализацию мероприятий Государственной программы планируется выделение финансовых средств в размере 9 225 213 рублей.</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Государственная программа включает комплекс мероприятий, в том числе:</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создание и установка произведений монументального искусства, посвященных событиям военной истории;</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проведение архивно-исследовательских работ в архивных, музейных и иных учреждениях Республики Беларусь в целях сбора (уточнения) сведений о местах нахождения неучтенных воинских захоронений;</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поисковой работы по установлению данных о погибших узниках лагеря и их сохранение в электронной «Книге Памяти жертв лагеря смерти «</w:t>
      </w:r>
      <w:proofErr w:type="spellStart"/>
      <w:r w:rsidRPr="00973D7E">
        <w:rPr>
          <w:rFonts w:ascii="Times New Roman" w:hAnsi="Times New Roman"/>
          <w:sz w:val="28"/>
          <w:szCs w:val="28"/>
        </w:rPr>
        <w:t>Тростенец</w:t>
      </w:r>
      <w:proofErr w:type="spellEnd"/>
      <w:r w:rsidRPr="00973D7E">
        <w:rPr>
          <w:rFonts w:ascii="Times New Roman" w:hAnsi="Times New Roman"/>
          <w:sz w:val="28"/>
          <w:szCs w:val="28"/>
        </w:rPr>
        <w:t>»;</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организационных, военно-патриотических и иных мероприятий, направленных на популяризацию поисковой работы, привлечение к ней членов общественных объединений и граждан;</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изготовление и приобретение сувенирной, наградной продукции, посвященной памятным датам военной истории, увековечению погибших при защите Отечества и сохранению памяти о жертвах войн;</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подготовка и издание полиграфической продукции, связанной с событиями военной истории на территории области, поисковой работой;</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организация и проведение полевых поисковых работ;</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участие в мероприятиях гражданско-патриотического воспитания, проводимых местными исполнительными и распорядительными органами, государственными организациями;</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захоронение останков погибших при защите Отечества и жертв войн, обнаруженных в ходе проведения полевых поисковых работ.</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Выполнение мероприятий Государственной программы осуществляется в плановом порядке.</w:t>
      </w:r>
    </w:p>
    <w:p w:rsidR="0019208F" w:rsidRPr="00973D7E" w:rsidRDefault="0019208F" w:rsidP="0019208F">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Начатый Генеральной прокуратурой уголовный процесс по расследованию фактов геноцида позволит установить конкретных лиц из числа немецких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немецкое рабство.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Следственной группой осуществляется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установлению живых свидетелей геноцида, защите их прав и законных интересов, увековечению памяти погибших.</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расследования проводятся поисковые мероприятия, в том числе раскопки в местах массового уничтожения населения.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Страшным подтверждением зверств фашистов явились и результаты проведения в 2021 г. поисковых работ в Логойском, Минском, Гомельском районах, где обнаружены тела  57 418 погибших.  В ямах обнаружены пепел и остатки костей. Во всех ямах, где опознаны останки, обнаружены не совсем истлевшая одежда, обувь, домашняя утварь.</w:t>
      </w:r>
    </w:p>
    <w:p w:rsidR="0019208F" w:rsidRPr="00973D7E" w:rsidRDefault="0019208F" w:rsidP="0019208F">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Всего только за период с мая по ноябрь 2021 г. силами подразделений поисковой воинской части Министерства обороны Республики Беларусь проведены полевые поисковые работы на 81 ранее неизвестном месте захоронений, в том числе, в рамках расследования уголовного дела; на 13 </w:t>
      </w:r>
      <w:r w:rsidRPr="00973D7E">
        <w:rPr>
          <w:rFonts w:ascii="Times New Roman" w:hAnsi="Times New Roman"/>
          <w:sz w:val="28"/>
          <w:szCs w:val="28"/>
        </w:rPr>
        <w:lastRenderedPageBreak/>
        <w:t xml:space="preserve">местах массовых захоронений жертв войны. Обнаружены тысячи останков гражданского населения.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Слишком дорогой ценой досталась свобода родной земли нашему народу. На сегодняшний день в Республике Беларусь на государственном учете состоит 1 518 захоронений жертв войны, в которых покоятся 1 032 999 останков детей и стариков, мужчин и женщин, подвергшихся геноциду в самом жутком его проявлении. И эта трагичная цифра далеко не окончательная.</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апреля 2022 г. в рамках расследования уголовного дела дальнейшие поисковые мероприятия уже спланированы на 26 объектах.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Сведения из уголовного дела позволят поставить перед международными организациями вопрос о признании Беларуси пострадавшей от геноцида, а также пресечь дальнейшие попытки обесценить исторические факты.</w:t>
      </w:r>
    </w:p>
    <w:p w:rsidR="0019208F" w:rsidRPr="00973D7E" w:rsidRDefault="0019208F" w:rsidP="0019208F">
      <w:pPr>
        <w:spacing w:after="0" w:line="240" w:lineRule="auto"/>
        <w:jc w:val="center"/>
        <w:rPr>
          <w:rFonts w:ascii="Times New Roman" w:hAnsi="Times New Roman"/>
          <w:sz w:val="28"/>
          <w:szCs w:val="28"/>
        </w:rPr>
      </w:pPr>
      <w:r w:rsidRPr="00973D7E">
        <w:rPr>
          <w:rFonts w:ascii="Times New Roman" w:hAnsi="Times New Roman"/>
          <w:sz w:val="28"/>
          <w:szCs w:val="28"/>
        </w:rPr>
        <w:t>*****</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А.Г.Лукашенко 20 июля 2021 г. на совещании по приоритетам внешней политики на современном этапе, </w:t>
      </w:r>
      <w:r w:rsidRPr="00973D7E">
        <w:rPr>
          <w:rFonts w:ascii="Times New Roman" w:hAnsi="Times New Roman"/>
          <w:i/>
          <w:sz w:val="28"/>
          <w:szCs w:val="28"/>
        </w:rPr>
        <w:t>«всему миру нужно рассказать страшную правду об ужасах войны, о геноциде белорусского народа, о польской оккупации в межвоенный период (...). Мы – потомки великих победителей, которые вернули мир народам Европы, спасли от уничтожения не одно поколение. Страны и народы Европы нас должны благодарить за то, что сделало предыдущее поколение»</w:t>
      </w:r>
      <w:r w:rsidRPr="00973D7E">
        <w:rPr>
          <w:rFonts w:ascii="Times New Roman" w:hAnsi="Times New Roman"/>
          <w:sz w:val="28"/>
          <w:szCs w:val="28"/>
        </w:rPr>
        <w:t>.</w:t>
      </w:r>
    </w:p>
    <w:p w:rsidR="0019208F" w:rsidRPr="00973D7E" w:rsidRDefault="0019208F" w:rsidP="0019208F">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p w:rsidR="0019208F" w:rsidRPr="00973D7E" w:rsidRDefault="0019208F" w:rsidP="0019208F">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rsidR="0019208F" w:rsidRPr="00973D7E" w:rsidRDefault="0019208F" w:rsidP="0019208F">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rsidR="0019208F" w:rsidRPr="00973D7E" w:rsidRDefault="0019208F" w:rsidP="0019208F">
      <w:pPr>
        <w:spacing w:after="0" w:line="240" w:lineRule="auto"/>
        <w:jc w:val="right"/>
        <w:rPr>
          <w:rFonts w:ascii="Times New Roman" w:hAnsi="Times New Roman"/>
          <w:i/>
          <w:sz w:val="28"/>
          <w:szCs w:val="28"/>
        </w:rPr>
      </w:pPr>
      <w:r w:rsidRPr="00973D7E">
        <w:rPr>
          <w:rFonts w:ascii="Times New Roman" w:hAnsi="Times New Roman"/>
          <w:i/>
          <w:sz w:val="28"/>
          <w:szCs w:val="28"/>
        </w:rPr>
        <w:t xml:space="preserve">на основе сведений Генеральной прокуратуры Республики Беларусь, Министерства обороны Республики Беларусь, материалов </w:t>
      </w:r>
      <w:proofErr w:type="spellStart"/>
      <w:r w:rsidRPr="00973D7E">
        <w:rPr>
          <w:rFonts w:ascii="Times New Roman" w:hAnsi="Times New Roman"/>
          <w:i/>
          <w:sz w:val="28"/>
          <w:szCs w:val="28"/>
        </w:rPr>
        <w:t>БелТА</w:t>
      </w:r>
      <w:proofErr w:type="spellEnd"/>
      <w:r w:rsidRPr="00973D7E">
        <w:rPr>
          <w:rFonts w:ascii="Times New Roman" w:hAnsi="Times New Roman"/>
          <w:i/>
          <w:sz w:val="28"/>
          <w:szCs w:val="28"/>
        </w:rPr>
        <w:t xml:space="preserve"> и </w:t>
      </w:r>
      <w:r w:rsidRPr="00973D7E">
        <w:rPr>
          <w:rFonts w:ascii="Times New Roman" w:hAnsi="Times New Roman"/>
          <w:i/>
          <w:sz w:val="28"/>
          <w:szCs w:val="28"/>
        </w:rPr>
        <w:br/>
        <w:t>«СБ. Беларусь сегодня»</w:t>
      </w:r>
    </w:p>
    <w:p w:rsidR="0019208F" w:rsidRPr="00973D7E" w:rsidRDefault="0019208F" w:rsidP="0019208F">
      <w:pPr>
        <w:spacing w:after="0" w:line="240" w:lineRule="auto"/>
        <w:ind w:firstLine="708"/>
        <w:jc w:val="both"/>
        <w:rPr>
          <w:rFonts w:ascii="Times New Roman" w:hAnsi="Times New Roman"/>
          <w:sz w:val="28"/>
          <w:szCs w:val="28"/>
        </w:rPr>
      </w:pPr>
    </w:p>
    <w:p w:rsidR="00164AD9" w:rsidRDefault="00164AD9"/>
    <w:sectPr w:rsidR="00164AD9" w:rsidSect="00964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08F"/>
    <w:rsid w:val="00164AD9"/>
    <w:rsid w:val="0019208F"/>
    <w:rsid w:val="008135EF"/>
    <w:rsid w:val="00964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F"/>
    <w:pPr>
      <w:spacing w:after="160" w:line="259" w:lineRule="auto"/>
      <w:jc w:val="left"/>
    </w:pPr>
    <w:rPr>
      <w:rFonts w:ascii="Calibri" w:eastAsia="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208F"/>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6;&#1072;&#1089;&#10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wikipedia.org/wiki/&#1069;&#1090;&#1085;&#1086;&#108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1053;&#1072;&#1094;&#1080;&#1086;&#1085;&#1072;&#1083;&#1100;&#1085;&#1086;&#1089;&#1090;&#1100;" TargetMode="External"/><Relationship Id="rId11" Type="http://schemas.openxmlformats.org/officeDocument/2006/relationships/hyperlink" Target="https://ru.wikipedia.org/wiki/&#1044;&#1077;&#1090;&#1086;&#1088;&#1086;&#1078;&#1076;&#1077;&#1085;&#1080;&#1077;" TargetMode="External"/><Relationship Id="rId5" Type="http://schemas.openxmlformats.org/officeDocument/2006/relationships/hyperlink" Target="https://ru.wikipedia.org/wiki/&#1054;&#1054;&#1053;" TargetMode="External"/><Relationship Id="rId10" Type="http://schemas.openxmlformats.org/officeDocument/2006/relationships/hyperlink" Target="https://ru.wikipedia.org/wiki/&#1059;&#1073;&#1080;&#1081;&#1089;&#1090;&#1074;&#1086;" TargetMode="External"/><Relationship Id="rId4" Type="http://schemas.openxmlformats.org/officeDocument/2006/relationships/hyperlink" Target="https://ru.wikipedia.org/wiki/&#1053;&#1072;&#1089;&#1080;&#1083;&#1080;&#1077;" TargetMode="External"/><Relationship Id="rId9"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4237</Words>
  <Characters>24157</Characters>
  <Application>Microsoft Office Word</Application>
  <DocSecurity>0</DocSecurity>
  <Lines>201</Lines>
  <Paragraphs>56</Paragraphs>
  <ScaleCrop>false</ScaleCrop>
  <Company/>
  <LinksUpToDate>false</LinksUpToDate>
  <CharactersWithSpaces>28338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Cepro</dc:creator>
  <cp:lastModifiedBy>Admin</cp:lastModifiedBy>
  <cp:revision>2</cp:revision>
  <dcterms:created xsi:type="dcterms:W3CDTF">2022-03-14T08:50:00Z</dcterms:created>
  <dcterms:modified xsi:type="dcterms:W3CDTF">2022-03-14T08:50:00Z</dcterms:modified>
</cp:coreProperties>
</file>