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CFAF" w14:textId="77777777" w:rsidR="008E258E" w:rsidRPr="00BA584A" w:rsidRDefault="008E258E" w:rsidP="008E2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A584A">
        <w:rPr>
          <w:rFonts w:ascii="Times New Roman" w:hAnsi="Times New Roman"/>
          <w:b/>
          <w:sz w:val="30"/>
          <w:szCs w:val="30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Pr="00BA584A">
        <w:rPr>
          <w:rFonts w:ascii="Times New Roman" w:hAnsi="Times New Roman"/>
          <w:b/>
          <w:sz w:val="30"/>
          <w:szCs w:val="30"/>
        </w:rPr>
        <w:br/>
        <w:t>И КОМПЛЕКСНАЯ СТРАТЕГИЯ РАЗВИТИЯ ЭКОНОМИКИ</w:t>
      </w:r>
    </w:p>
    <w:p w14:paraId="7FDA51F3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7586CE4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По данным, опубликованным в июле 2022 г.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Продовольственной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и сельскохозяйственной организацией Объединенных Наций (далее – </w:t>
      </w:r>
      <w:r w:rsidRPr="00941C77">
        <w:rPr>
          <w:rFonts w:ascii="Times New Roman" w:hAnsi="Times New Roman"/>
          <w:spacing w:val="-2"/>
          <w:sz w:val="30"/>
          <w:szCs w:val="30"/>
          <w:lang w:val="en-US"/>
        </w:rPr>
        <w:t>F</w:t>
      </w:r>
      <w:r w:rsidRPr="00941C77">
        <w:rPr>
          <w:rFonts w:ascii="Times New Roman" w:hAnsi="Times New Roman"/>
          <w:spacing w:val="-2"/>
          <w:sz w:val="30"/>
          <w:szCs w:val="30"/>
        </w:rPr>
        <w:t>АО), в 2021 году в мире с голодом (системным недоеданием) столкнулись 828 млн. человек, или 9,8 % населения планеты</w:t>
      </w:r>
      <w:r w:rsidRPr="00941C77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(на 46 млн. больше,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чем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в 2020 году, и на 150 млн. больше, чем в 2019 году)</w:t>
      </w:r>
      <w:r w:rsidRPr="00941C77">
        <w:rPr>
          <w:rFonts w:ascii="Times New Roman" w:hAnsi="Times New Roman"/>
          <w:spacing w:val="-2"/>
          <w:sz w:val="30"/>
          <w:szCs w:val="30"/>
        </w:rPr>
        <w:t>. В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2030 году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даже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с учетом восстановления мировой экономики около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</w:t>
      </w:r>
      <w:r w:rsidRPr="00941C77">
        <w:rPr>
          <w:rFonts w:ascii="Times New Roman" w:hAnsi="Times New Roman"/>
          <w:spacing w:val="-2"/>
          <w:sz w:val="30"/>
          <w:szCs w:val="30"/>
        </w:rPr>
        <w:t>670 млн. человек (8 % мирового населения) будут по-прежнему сталкиваться с голодом.</w:t>
      </w:r>
    </w:p>
    <w:p w14:paraId="4FA3CB4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По оценкам </w:t>
      </w:r>
      <w:r w:rsidRPr="00941C77">
        <w:rPr>
          <w:rFonts w:ascii="Times New Roman" w:hAnsi="Times New Roman"/>
          <w:spacing w:val="-2"/>
          <w:sz w:val="30"/>
          <w:szCs w:val="30"/>
          <w:lang w:val="en-US"/>
        </w:rPr>
        <w:t>F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АО, число людей, не имеющих финансовой возможности обеспечить себе здоровое питание, увеличилось на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112 млн. человек (почти до 3,1 млрд.), что является одним из последствий роста потребительских цен на продукты питания. При этом доля белорусов, которые не могут позволить себе здоровое питание, – одна из наименьших в мире (0,2 %). Беларусь по этому параметру находится на одном уровне с Германией, Бельгией и Нидерландами. В Польше доля таких граждан больше в 5 раз, в Литве и Казахстане – в</w:t>
      </w:r>
      <w:r>
        <w:rPr>
          <w:rFonts w:ascii="Times New Roman" w:hAnsi="Times New Roman"/>
          <w:spacing w:val="-2"/>
          <w:sz w:val="30"/>
          <w:szCs w:val="30"/>
        </w:rPr>
        <w:t xml:space="preserve">           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6 раз, в США – в 7,5 раза, в Латвии – в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9 раз.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Показатель ”распространение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 недоедания“ Беларуси твердо удерживается на уровне менее 2,5 % наравне с большинством стран Европы. В то время как данный показатель в ряде постсоветских стран выше: в Армении – 3,5 %, Молдове – 6,7 %, Грузии – 7,6 %.</w:t>
      </w:r>
    </w:p>
    <w:p w14:paraId="59B9AAF8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Зарубежные эксперты прогнозируют продовольственный кризис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в Европе из-за последствий санкционной политики Запада в отношении России и Беларуси: сокращение поставок удобрений, сырья для их производства, а также зерна, используемого для кормления сельскохозяйственных животных. В Европе предупреждают, что зимой может возникнуть сезонный дефицит широкого спектра продуктов питания вследствие нарушения работы тепличных хозяйств на фоне энергокризиса. Кроме того, существенно растут цены на товары.</w:t>
      </w:r>
    </w:p>
    <w:p w14:paraId="42E0DFEF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>:</w:t>
      </w:r>
    </w:p>
    <w:p w14:paraId="47FBA69F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По данным Европейской комиссии, в период с января по июль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        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2022 г. в Евросоюзе цены на сливочное масло выросли на 80 %, сухое молоко подорожало более чем на 50 %, говядина – на 28 %. Даже самые развитые страны Европы (например, Германия) повысили цену своей продуктовой корзины на 8 %, а в странах Балтии она стала выше на 20 %.</w:t>
      </w:r>
    </w:p>
    <w:p w14:paraId="1C33F097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lastRenderedPageBreak/>
        <w:t>В Великобритании отмечают тенденцию к снижению покупательской способности населения страны: более 30 % британцев начали экономить на продуктах питания.</w:t>
      </w:r>
    </w:p>
    <w:p w14:paraId="0FA187A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Забастовки фермеров охватили половину стран Европы, Канаду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br/>
        <w:t>и США, поскольку высокие цены на топливо и удобрения увеличивают их производственные издержки, что может привести к росту цен на продовольствие и снижению объемов поставок.</w:t>
      </w:r>
    </w:p>
    <w:p w14:paraId="42DCFCDC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Санкционное противостояние нарушает сложившиеся в мире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продовольственно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>-логистические цепочки, что неизбежно наносит ущерб, прежде всего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наименее защищенным странам. От недостатка продовольствия страдают 57,9 % жителей Африки, 40,6 % – Латинской Америки и Карибского бассейна, 24,6 % – Азии, 13 % – Океании, 8 % – Северной Америки и Европы. Уязвимые страны в Африке и других регионах столкнулись с выросшими на 300 % ценами на удобрения. Нехватка удобрений негативно отразится на урожае в последующие годы. </w:t>
      </w:r>
    </w:p>
    <w:p w14:paraId="32DD67CD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>”В</w:t>
      </w:r>
      <w:proofErr w:type="gramEnd"/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 xml:space="preserve"> Беларуси игнорировать проблему продовольственной безопасности невозможно, надо быть готовыми к вызовам извне“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, – на этом сконцентрировал внимание Президент Республики Беларусь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А.Г.Лукашенко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 26 июля 2022 г. во время республиканского селекторного совещания по вопросам уборочной кампании. </w:t>
      </w:r>
      <w:proofErr w:type="gramStart"/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>”Ситуация</w:t>
      </w:r>
      <w:proofErr w:type="gramEnd"/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 xml:space="preserve"> в мире </w:t>
      </w: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br/>
        <w:t>с продовольствием весьма неопределенная… мы не знаем, что будет завтра, и это самое опасное“</w:t>
      </w:r>
      <w:r w:rsidRPr="00941C77">
        <w:rPr>
          <w:rFonts w:ascii="Times New Roman" w:hAnsi="Times New Roman"/>
          <w:spacing w:val="-2"/>
          <w:sz w:val="30"/>
          <w:szCs w:val="30"/>
        </w:rPr>
        <w:t>, – подчеркнул белорусский лидер.</w:t>
      </w:r>
    </w:p>
    <w:p w14:paraId="72E4022E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то же время нынешняя ситуация на мировом рынке – шанс для белорусского сельского хозяйства, которое </w:t>
      </w: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14:paraId="30348F54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Пристальное внимание Глава государства уделяет и вопросам импортозамещения. В ходе рабочей поездки в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г.Бобруйск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 17 июня 2022 г. Президент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А.Г.Лукашенко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 заявил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 xml:space="preserve">: </w:t>
      </w:r>
      <w:r w:rsidRPr="0047040C">
        <w:rPr>
          <w:rFonts w:ascii="Times New Roman" w:hAnsi="Times New Roman"/>
          <w:b/>
          <w:spacing w:val="-2"/>
          <w:sz w:val="30"/>
          <w:szCs w:val="30"/>
        </w:rPr>
        <w:t>”</w:t>
      </w: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>Импортозамещение</w:t>
      </w:r>
      <w:proofErr w:type="gramEnd"/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 xml:space="preserve"> – это шанс. </w:t>
      </w: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47040C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>Надо загрузить такие предприятия</w:t>
      </w:r>
      <w:r w:rsidRPr="0047040C">
        <w:rPr>
          <w:rFonts w:ascii="Times New Roman" w:hAnsi="Times New Roman"/>
          <w:b/>
          <w:spacing w:val="-2"/>
          <w:sz w:val="30"/>
          <w:szCs w:val="30"/>
        </w:rPr>
        <w:t>“</w:t>
      </w:r>
      <w:r w:rsidRPr="00941C77">
        <w:rPr>
          <w:rFonts w:ascii="Times New Roman" w:hAnsi="Times New Roman"/>
          <w:spacing w:val="-2"/>
          <w:sz w:val="30"/>
          <w:szCs w:val="30"/>
        </w:rPr>
        <w:t>.</w:t>
      </w:r>
    </w:p>
    <w:p w14:paraId="6B6B63A7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11DAEB37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1. ПРОДОВОЛЬСТВЕННАЯ БЕЗОПАСНОСТЬ – ОСНОВА ЭКОНОМИЧЕСКОЙ БЕЗОПАСНОСТИ РЕСПУБЛИКИ БЕЛАРУСЬ</w:t>
      </w:r>
    </w:p>
    <w:p w14:paraId="167E660A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1.1. Общие сведения.</w:t>
      </w:r>
    </w:p>
    <w:p w14:paraId="0A1D44EF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 xml:space="preserve">В нашей стране реализуется Государственная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программа ”Аграрный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 xml:space="preserve"> бизнес“ на 2021 – 2025 годы. Она аккумулирует вопросы развития растениеводства, животноводства, переработки, земельных отношений, мелиорации, рыбохозяйственной деятельности.</w:t>
      </w:r>
    </w:p>
    <w:p w14:paraId="1FEA3A4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Аграрным сектором создается около 7 % валового внутреннего продукта. Производство пищевых продуктов формирует еще 5 % ВВП.</w:t>
      </w:r>
    </w:p>
    <w:p w14:paraId="77C97047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lastRenderedPageBreak/>
        <w:t xml:space="preserve">Сельскохозяйственные земли занимают более 8,6 млн. га, или 42 % земельного фонда республики. Из них на долю сельскохозяйственных организаций приходится 88 % от общей площади, крестьянских (фермерских) хозяйств – 3 %, личных подсобных хозяйств и других – </w:t>
      </w:r>
      <w:r>
        <w:rPr>
          <w:rFonts w:ascii="Times New Roman" w:hAnsi="Times New Roman"/>
          <w:spacing w:val="-2"/>
          <w:sz w:val="30"/>
          <w:szCs w:val="30"/>
          <w:lang w:bidi="ru-RU"/>
        </w:rPr>
        <w:t xml:space="preserve">      </w:t>
      </w: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 xml:space="preserve">9 %. В структуре посевных площадей сельскохозяйственных организаций зерновые и зернобобовые культуры занимают 44 %, технические культуры (лен, сахарная свекла и рапс)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– </w:t>
      </w: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9,7 %, картофель и овощи – 0,5 %, кормовые культуры – 45,8 %.</w:t>
      </w:r>
    </w:p>
    <w:p w14:paraId="05E55B7E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 xml:space="preserve">Основой сельского хозяйства является крупное товарное производство, на долю которого приходится 79 % продукции. Личные подсобные хозяйства (941,5 тыс. граждан) обеспечивают 18,1 % продукции, крестьянские (фермерские) хозяйства (11 тыс. человек) – 2,9 %. </w:t>
      </w:r>
    </w:p>
    <w:p w14:paraId="4AF3A27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 xml:space="preserve">В Беларуси на сельских территориях проживает 22 % населения. Численность работников, занятых в сельском хозяйстве, к началу </w:t>
      </w:r>
      <w:r>
        <w:rPr>
          <w:rFonts w:ascii="Times New Roman" w:hAnsi="Times New Roman"/>
          <w:spacing w:val="-2"/>
          <w:sz w:val="30"/>
          <w:szCs w:val="30"/>
          <w:lang w:bidi="ru-RU"/>
        </w:rPr>
        <w:t xml:space="preserve">            </w:t>
      </w: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2022 года составила 243 тыс. человек.</w:t>
      </w:r>
    </w:p>
    <w:p w14:paraId="7FAC000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>Поэтому белорусская аграрная политика исходит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культуры, приобщение к труду молодежи.</w:t>
      </w:r>
      <w:bookmarkStart w:id="0" w:name="player_bm__07764140"/>
      <w:bookmarkEnd w:id="0"/>
      <w:r w:rsidRPr="00941C77">
        <w:rPr>
          <w:rFonts w:ascii="Times New Roman" w:hAnsi="Times New Roman"/>
          <w:spacing w:val="-2"/>
          <w:sz w:val="30"/>
          <w:szCs w:val="30"/>
          <w:lang w:bidi="ru-RU"/>
        </w:rPr>
        <w:t xml:space="preserve"> </w:t>
      </w:r>
    </w:p>
    <w:p w14:paraId="0489D5C0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47040C">
        <w:rPr>
          <w:rFonts w:ascii="Times New Roman" w:hAnsi="Times New Roman"/>
          <w:b/>
          <w:i/>
          <w:spacing w:val="-2"/>
          <w:sz w:val="30"/>
          <w:szCs w:val="30"/>
        </w:rPr>
        <w:t>Вниманию выступающих: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здесь и далее целесообразно приводить соответствующие сведения и примеры применительно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br/>
        <w:t xml:space="preserve">к конкретному региону. </w:t>
      </w:r>
    </w:p>
    <w:p w14:paraId="36D9EC0F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</w:p>
    <w:p w14:paraId="6141D5F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1.2. Состояние продовольственной безопасности. </w:t>
      </w:r>
    </w:p>
    <w:p w14:paraId="35BA2864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После распада СССР </w:t>
      </w:r>
      <w:r>
        <w:rPr>
          <w:rFonts w:ascii="Times New Roman" w:hAnsi="Times New Roman"/>
          <w:spacing w:val="-2"/>
          <w:sz w:val="30"/>
          <w:szCs w:val="30"/>
        </w:rPr>
        <w:t xml:space="preserve">Республика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Беларусь столкнулась с резким падением сельхозпроизводства. Разрушение единого экономического пространства 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непродуманные ”реформаторские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 шаги“ привели к тяжелейшим последствиям для всего агропромышленного комплекса. Возникли проблемы с кадрами, упали показатели, на продовольственные товары были введены карточки.</w:t>
      </w:r>
    </w:p>
    <w:p w14:paraId="41AC5EFE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Остановить катастрофическое развитие событий удалось лишь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с приходом к власти в 1994 году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А.Г.Лукашенко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. Белорусский лидер принял непопулярное тогда в условиях либеральной истерии решение не ломать прежнюю систему, а, сохранив лучшее из нее, осторожно переходить на рыночные рельсы. </w:t>
      </w:r>
    </w:p>
    <w:p w14:paraId="0CC507E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Позиция белорусского Президента была непреклонна: вместо того, чтобы обращаться к другим со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словами ”дайте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 нам хлеба“, мы сказали, что ”сами можем накормить и себя, и другим останется“. Именно поэтому в Беларуси не стали следовать рекомендациям экспертов МВФ по сокращению господдержки сельхозпредприятий, а сделали ставку на </w:t>
      </w: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 xml:space="preserve">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и осознает, что продовольственная безопасность страны – основа экономической безопасности.</w:t>
      </w:r>
    </w:p>
    <w:p w14:paraId="7DCBC86E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Как результат, по итогам 2021 года в Глобальном рейтинге продовольственной безопасности Беларусь занимает 36-е место среди 113 государств и опережает все страны СНГ, за исключением России </w:t>
      </w:r>
      <w:r w:rsidRPr="00941C77">
        <w:rPr>
          <w:rFonts w:ascii="Times New Roman" w:hAnsi="Times New Roman"/>
          <w:spacing w:val="-2"/>
          <w:sz w:val="30"/>
          <w:szCs w:val="30"/>
        </w:rPr>
        <w:br/>
      </w:r>
      <w:r w:rsidRPr="00941C77">
        <w:rPr>
          <w:rFonts w:ascii="Times New Roman" w:hAnsi="Times New Roman"/>
          <w:i/>
          <w:spacing w:val="-2"/>
          <w:sz w:val="30"/>
          <w:szCs w:val="30"/>
        </w:rPr>
        <w:t>(23-е место)</w:t>
      </w:r>
      <w:r w:rsidRPr="00941C77">
        <w:rPr>
          <w:rFonts w:ascii="Times New Roman" w:hAnsi="Times New Roman"/>
          <w:spacing w:val="-2"/>
          <w:sz w:val="30"/>
          <w:szCs w:val="30"/>
        </w:rPr>
        <w:t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по стабильности потребительских цен на продукты по сравнению с мировыми.</w:t>
      </w:r>
    </w:p>
    <w:p w14:paraId="0DD51CAC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Традиционно продовольственная безопасность Республики Беларусь обеспечивается за счет собственного производства.</w:t>
      </w:r>
    </w:p>
    <w:p w14:paraId="43B9BDF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В 2021 году уровень самообеспечения Беларуси по основным группам продовольствия превы</w:t>
      </w:r>
      <w:r>
        <w:rPr>
          <w:rFonts w:ascii="Times New Roman" w:hAnsi="Times New Roman"/>
          <w:spacing w:val="-2"/>
          <w:sz w:val="30"/>
          <w:szCs w:val="30"/>
        </w:rPr>
        <w:t>сил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100 %. В частности, по молочной продукции – 263,3 %, маслу растительному – 228,2 %, сахару – 154,4 %, мясу –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134,2 %, яйцам – 127,7 %, овощам и бахчевым – 101,8 %, картофелю – 100%. Таким образом, в нашей стране обеспечена физическая и экономическая доступность населению качественного продовольствия.</w:t>
      </w:r>
    </w:p>
    <w:p w14:paraId="47B876A8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>:</w:t>
      </w:r>
    </w:p>
    <w:p w14:paraId="0AACD60A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По информации Минэкономики, в среднем в год каждым белорусом потребляется: мяса и мясопродуктов – около 100 кг, молока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br/>
        <w:t xml:space="preserve">и молокопродуктов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– 237 кг, фруктов, ягод и продуктов их переработки – 170 кг, картофеля и </w:t>
      </w: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картофелепродуктов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– 159 кг, хлебопродуктов –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br/>
        <w:t>77 кг, сахара – 39,9 кг, масла растительного – 17,8 кг, яиц – 266 штук. Данные показатели соответствуют высокому уровню рациона питания.</w:t>
      </w:r>
    </w:p>
    <w:p w14:paraId="239BEA4B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В Беларуси утвержден и действует перечень социально значимых товаров, цены на которые регулируются в установленном порядке. Данный перечень оперативно корректируется с учетом складывающейся ситуации на рынке. Он максимально охватывает потребности всех категорий населения. В него включены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14:paraId="2F77FC9D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Для поддержания ценовой стабильности на потребительском рынке, исключения спекулятивного роста цен и возможного дефицита отдельных товаров Правительством принято постановление от 7 апреля 2022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г.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№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214 ”О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 регулировании цен“.</w:t>
      </w:r>
    </w:p>
    <w:p w14:paraId="2922E3CF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>По данным Министерства антимонопольного регулирования и торговли, в августе 2022 г. отмечено замедление инфляционных процессов как по отношению к предыдущему месяцу, так и в годовом выражении.</w:t>
      </w:r>
    </w:p>
    <w:p w14:paraId="3A8A4EB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>:</w:t>
      </w:r>
    </w:p>
    <w:p w14:paraId="66F9DBFA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Прирост индекса потребительских цен к июлю 2022 г. составил 0,1 % (0,5 % в июле), к декабрю 2021 г. – 13,8 %, в годовом выражении – 17,9 % (18,1 % месяцем ранее). </w:t>
      </w:r>
    </w:p>
    <w:p w14:paraId="1A78F371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Снижению интенсивности инфляции способствуют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14:paraId="2D2005ED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то же время наибольшее влияние на инфляцию продолжает оказывать удорожание мяса и мясопродуктов, алкогольных напитков, молока и молочных продуктов, в том числе из-за ценового баланса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с соседними странами. При этом в Беларуси цены на основные социально значимые продовольственные товары более чем на 20 % ниже, чем в сопредельных государствах.</w:t>
      </w:r>
    </w:p>
    <w:p w14:paraId="409020B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7443576E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>1.3. 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>Производство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>основных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>видов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>сельскохозяйственной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>продукции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  <w:lang w:val="be-BY"/>
        </w:rPr>
        <w:t xml:space="preserve">. </w:t>
      </w:r>
    </w:p>
    <w:p w14:paraId="567E001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</w:p>
    <w:p w14:paraId="3AD61FD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Беларусь занимает высокие позиции в мировом рейтинге производителей сельскохозяйственной продукции и продовольствия: 6-е место по производству сухого обезжиренного молока, 10-е место – масла животного, 12-е место – картофеля, 15-е место – сухого цельного молока, 16-е место – масла рапсового.</w:t>
      </w:r>
    </w:p>
    <w:p w14:paraId="4390386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В расчете на душу населения в 2021 году в Беларуси произведено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797 кг зерна, 517 кг картофеля, 184 кг овощей, 841 кг молока (это один из лучших показателей в мире), 135 кг мяса, 379 штук яиц. </w:t>
      </w:r>
    </w:p>
    <w:p w14:paraId="0ED06ADD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>:</w:t>
      </w:r>
    </w:p>
    <w:p w14:paraId="6CA05089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Для сравнения: в России в расчете на душу населения производится 221 кг молока и 77 кг мяса, Литве – 526 и 92 соответственно, Латвии – 527 и 50, Польше – 375 и 137 соответственно.</w:t>
      </w:r>
    </w:p>
    <w:p w14:paraId="5D3E971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Беларусь лидирует в Евразийском экономическом союзе по производству на душу населения мяса и молока: на одного жителя нашей страны производится мяса вдвое больше, чем в России и Казахстане; молока – в 2,5 раза больше, чем в Казахстане, и в 3 раза больше, чем в Армении, Кыргызстане и России.</w:t>
      </w:r>
    </w:p>
    <w:p w14:paraId="45367EC1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Республика Беларусь полностью обеспечивает себя сахаром благодаря правильно выбранной стратегии, которая позволила создать и развить сырьевые зоны выращивания сахарной свеклы, а также увеличить </w:t>
      </w: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>в 3,8 раза объем ее заготовки, нарастить производственные мощности по ее переработке до 39,5 тыс. тонн в сутки.</w:t>
      </w:r>
    </w:p>
    <w:p w14:paraId="56A99D8F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Ведется работа по увеличению производства масла растительного отечественного производства и его поставок на внутренний рынок страны. По итогам 7 месяцев 2022 года предприятиями Белгоспищепрома поставлено на внутренний рынок масла растительного в объеме 4675,1 т, что составляет 127,8 % к аналогичному периоду</w:t>
      </w:r>
      <w:r>
        <w:rPr>
          <w:rFonts w:ascii="Times New Roman" w:hAnsi="Times New Roman"/>
          <w:spacing w:val="-2"/>
          <w:sz w:val="30"/>
          <w:szCs w:val="30"/>
        </w:rPr>
        <w:t xml:space="preserve">         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2021 года. Из указанного объема доля рапсового масла составила 72 %.</w:t>
      </w:r>
    </w:p>
    <w:p w14:paraId="440E62EC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Беларусь в полном объеме обеспечила потребности внутреннего рынка в картофеле и плодоовощной продукции. По данным Минсельхозпрода, в сельхозорганизациях и крестьянских (фермерских) хозяйствах планируется произвести 934 тыс. т картофеля (106 % к уровню 2021 года), 560,6 тыс. т овощей открытого и защищенного грунта (103 %), 184 тыс. т плодов и ягод (100 %), из них 172 тыс. т яблок (101 %).</w:t>
      </w:r>
    </w:p>
    <w:p w14:paraId="76F5C7C1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Крупнейшим заготовителем грибов и ягод является Белкоопсоюз.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По его данным, в конце сентября 2022 г. заготовительными организациями потребительской кооперации у населения закуплено </w:t>
      </w:r>
      <w:r>
        <w:rPr>
          <w:rFonts w:ascii="Times New Roman" w:hAnsi="Times New Roman"/>
          <w:spacing w:val="-2"/>
          <w:sz w:val="30"/>
          <w:szCs w:val="30"/>
        </w:rPr>
        <w:t xml:space="preserve">          </w:t>
      </w:r>
      <w:r w:rsidRPr="00941C77">
        <w:rPr>
          <w:rFonts w:ascii="Times New Roman" w:hAnsi="Times New Roman"/>
          <w:spacing w:val="-2"/>
          <w:sz w:val="30"/>
          <w:szCs w:val="30"/>
        </w:rPr>
        <w:t>1,5 тыс. т черники (темп роста к аналогичному периоду 2021 года составляет 158,6 %), 54 т брусники, клюквы (+ 45,3 %), порядка 27 т грибов (+ 77,7 %).</w:t>
      </w:r>
    </w:p>
    <w:p w14:paraId="4DFD3704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063470B2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1.4. Предварительные результаты уборочной кампании – 2022.</w:t>
      </w:r>
    </w:p>
    <w:p w14:paraId="24D400C8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4C22">
        <w:rPr>
          <w:rFonts w:ascii="Times New Roman" w:hAnsi="Times New Roman"/>
          <w:b/>
          <w:i/>
          <w:spacing w:val="-2"/>
          <w:sz w:val="30"/>
          <w:szCs w:val="30"/>
        </w:rPr>
        <w:t>”Вопрос</w:t>
      </w:r>
      <w:proofErr w:type="gramEnd"/>
      <w:r w:rsidRPr="00CD4C22">
        <w:rPr>
          <w:rFonts w:ascii="Times New Roman" w:hAnsi="Times New Roman"/>
          <w:b/>
          <w:i/>
          <w:spacing w:val="-2"/>
          <w:sz w:val="30"/>
          <w:szCs w:val="30"/>
        </w:rPr>
        <w:t xml:space="preserve"> успешной уборочной кампании для Беларуси – стратегический. Мы должны обеспечить население продовольствием, увеличить наши стабилизационные фонды, то есть запасы на будущее“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, – отметил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А.Г.Лукашенко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 26 июля 2022 г. на республиканском селекторном совещании по вопросам уборочной кампании. </w:t>
      </w:r>
    </w:p>
    <w:p w14:paraId="742EC14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По данным Минсельхозпрода, на 28 сентября 2022 г. белорусские аграрии намолотили 9 млн. т зерна с учетом рапса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(на 1,5 млн. больше, чем за аналогичный период прошлого года)</w:t>
      </w:r>
      <w:r w:rsidRPr="00941C77">
        <w:rPr>
          <w:rFonts w:ascii="Times New Roman" w:hAnsi="Times New Roman"/>
          <w:spacing w:val="-2"/>
          <w:sz w:val="30"/>
          <w:szCs w:val="30"/>
        </w:rPr>
        <w:t>. Без учета этой культуры всеми категориями хозяйств намолочено 8,093 млн. т зерна.</w:t>
      </w:r>
    </w:p>
    <w:p w14:paraId="40B9018E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Урожайность зерновых в целом по стране также выше прошлогоднего показателя и составляет 36,4 ц/га (+ 5,9 ц/га к 2021 году).</w:t>
      </w:r>
    </w:p>
    <w:p w14:paraId="147D72BD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Ожидается, что общий урожай зерновых с учетом кукурузы и рапса составит порядка 11 млн. т.</w:t>
      </w:r>
    </w:p>
    <w:p w14:paraId="2BA7817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CD4C22">
        <w:rPr>
          <w:rFonts w:ascii="Times New Roman" w:hAnsi="Times New Roman"/>
          <w:b/>
          <w:i/>
          <w:spacing w:val="-2"/>
          <w:sz w:val="30"/>
          <w:szCs w:val="30"/>
        </w:rPr>
        <w:t>Вниманию выступающих: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здесь необходимо приводить данные, актуализированные к единому дню информирования. </w:t>
      </w:r>
    </w:p>
    <w:p w14:paraId="541DC28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сельхозтовары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 </w:t>
      </w:r>
    </w:p>
    <w:p w14:paraId="14BBFC1A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 xml:space="preserve"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80 % засеваемых площадей. При этом все отечественные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пшеницы 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Капылянка</w:t>
      </w:r>
      <w:proofErr w:type="spellEnd"/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“ заложен в созданное в 2006 году по инициативе ООН планетарное хранилище на острове Шпицберген. </w:t>
      </w:r>
    </w:p>
    <w:p w14:paraId="0AC32320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Одновременно итоги уборочной кампании 2022 года позволяют поставлять белорусскую продукцию на мировые рынки, где она крайне востребована из-за цены и качества.</w:t>
      </w:r>
    </w:p>
    <w:p w14:paraId="7B27468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2CC8D8CC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1.5. Внешняя торговля сельскохозяйственной продукцией.</w:t>
      </w:r>
    </w:p>
    <w:p w14:paraId="3031CF6B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Республика Беларусь является одним из основных экспортеров продовольствия на мировой рынок. Беларусь знают как страну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с производством натуральной качественной продукции из отечественного сырья. Драйверы белорусского экспорта – молоко, сыры и другая молочная продукция, говядина, мясо птицы, колбасы, мясные консервы и другая переработанная продукция, рыбная продукция, сахар, яйца, картофель, рапсовое масло и другое. Для Беларуси 2021 год стал одним из самых успешных по экспорту продовольственных товаров и сельхозсырья. На внешний рынок поставляется более половины годового производства молока и третья часть годового производства мяса.</w:t>
      </w:r>
    </w:p>
    <w:p w14:paraId="01EF166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:</w:t>
      </w:r>
    </w:p>
    <w:p w14:paraId="4C3A97A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 xml:space="preserve">По данным Минсельхозпрода, в 2021 году экспорт продовольственных товаров и сельскохозяйственного сырья составил </w:t>
      </w: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br/>
        <w:t xml:space="preserve">6,7 млрд. долл. США. По результатам 2020 года прирост экспортной выручки достиг 17,3 % или 987,6 млн. долл. США. </w:t>
      </w:r>
    </w:p>
    <w:p w14:paraId="7ED7AFC9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Cs/>
          <w:spacing w:val="-2"/>
          <w:sz w:val="30"/>
          <w:szCs w:val="30"/>
        </w:rPr>
        <w:t xml:space="preserve">География экспорта нашей продукции насчитывает более </w:t>
      </w:r>
      <w:r w:rsidRPr="00941C77">
        <w:rPr>
          <w:rFonts w:ascii="Times New Roman" w:hAnsi="Times New Roman"/>
          <w:iCs/>
          <w:spacing w:val="-2"/>
          <w:sz w:val="30"/>
          <w:szCs w:val="30"/>
        </w:rPr>
        <w:br/>
        <w:t>100 стран. Наибольший удельный вес в экспорте продукции приходится на страны СНГ (в Российскую Федерацию – порядка 80 %).</w:t>
      </w:r>
    </w:p>
    <w:p w14:paraId="337FC0FC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</w:p>
    <w:p w14:paraId="471B4CE7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:</w:t>
      </w:r>
    </w:p>
    <w:p w14:paraId="7D620D1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В 2021 году поставки в страны СНГ принесли более </w:t>
      </w: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br/>
        <w:t xml:space="preserve">5,5 млрд. долл. США (+13 % к уровню </w:t>
      </w:r>
      <w:smartTag w:uri="urn:schemas-microsoft-com:office:smarttags" w:element="metricconverter">
        <w:smartTagPr>
          <w:attr w:name="ProductID" w:val="2020 г"/>
        </w:smartTagPr>
        <w:r w:rsidRPr="00941C77">
          <w:rPr>
            <w:rFonts w:ascii="Times New Roman" w:hAnsi="Times New Roman"/>
            <w:i/>
            <w:iCs/>
            <w:spacing w:val="-2"/>
            <w:sz w:val="30"/>
            <w:szCs w:val="30"/>
          </w:rPr>
          <w:t>2020 г</w:t>
        </w:r>
      </w:smartTag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.). Отмечается рост экспорта в Азербайджан (+14,2 %), Казахстан (+11,2 %), Кыргызстан (+68,5 %), Молдову (+27,5 %), Таджикистан (+11,2 %), Узбекистан (+30,7 %), Украину (+24,2 %), Российскую Федерацию (+112,2 %).</w:t>
      </w:r>
    </w:p>
    <w:p w14:paraId="359CF6A9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Экспорт в страны дальнего зарубежья превысил </w:t>
      </w:r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br/>
        <w:t>1,11 млрд. долл. США (+45,1 % к уровню 2020 года).</w:t>
      </w:r>
    </w:p>
    <w:p w14:paraId="61AF7A0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Cs/>
          <w:spacing w:val="-2"/>
          <w:sz w:val="30"/>
          <w:szCs w:val="30"/>
        </w:rPr>
        <w:lastRenderedPageBreak/>
        <w:t>Существенно вырос экспорт и в страны дальней дуги: КНР, государства Африки, Азии и Океании.</w:t>
      </w:r>
    </w:p>
    <w:p w14:paraId="23E82C37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Глава государства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А.Г.Лукашенко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 21 июня 2022 г. в ходе посещения </w:t>
      </w:r>
      <w:proofErr w:type="spellStart"/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агрокомбинта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 ”Юбилейный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“ Оршанского района подчеркнул: </w:t>
      </w:r>
      <w:r w:rsidRPr="007057BD">
        <w:rPr>
          <w:rFonts w:ascii="Times New Roman" w:hAnsi="Times New Roman"/>
          <w:b/>
          <w:i/>
          <w:spacing w:val="-2"/>
          <w:sz w:val="30"/>
          <w:szCs w:val="30"/>
        </w:rPr>
        <w:t>”…для сельского хозяйства наступил золотой век… Потому что ваша продукция, особенно за пределами страны, стоит больших денег. Цены на продукты питания подскочили неимоверно“.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</w:p>
    <w:p w14:paraId="1CF5082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***</w:t>
      </w:r>
    </w:p>
    <w:p w14:paraId="7F45C52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Продовольственная безопасность Республики Беларусь находится на достаточно высоком уровне. Достигнутые в АПК страны успехи стали возможны благодаря трудолюбию белорусских граждан и дальновидной политике Главы государства, которые обеспечивают нашей стране продовольственный суверенитет. </w:t>
      </w:r>
    </w:p>
    <w:p w14:paraId="32A89FD0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Таким образом, Республика Беларусь способна адекватно отвечать на современные угрозы и вызовы и, более того, в реалиях </w:t>
      </w:r>
      <w:r w:rsidRPr="00941C77">
        <w:rPr>
          <w:rFonts w:ascii="Times New Roman" w:hAnsi="Times New Roman"/>
          <w:spacing w:val="-2"/>
          <w:sz w:val="30"/>
          <w:szCs w:val="30"/>
          <w:lang w:val="en-US"/>
        </w:rPr>
        <w:t>XXI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века имеет все шансы стать одним из мировых лидеров агропромышленного производства.</w:t>
      </w:r>
    </w:p>
    <w:p w14:paraId="0A07CF2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68A29D7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2. ИМПОРТОЗАМЕЩЕНИЕ – КОМПЛЕКСНАЯ СТРАТЕГИЯ РАЗВИТИЯ ЭКОНОМИКИ</w:t>
      </w:r>
    </w:p>
    <w:p w14:paraId="417F2AE8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2.1. Государственная политика в области импортозамещения и ее особенности в условиях санкционного давления.</w:t>
      </w:r>
    </w:p>
    <w:p w14:paraId="469DCFDC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2F3C130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Глава государства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А.Г.Лукашенко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, обращаясь с Посланием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к белорусскому народу и Национальному собранию Республики Беларусь 28 января 2022 г., подчеркнул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 xml:space="preserve">: </w:t>
      </w:r>
      <w:r w:rsidRPr="007057BD">
        <w:rPr>
          <w:rFonts w:ascii="Times New Roman" w:hAnsi="Times New Roman"/>
          <w:b/>
          <w:i/>
          <w:spacing w:val="-2"/>
          <w:sz w:val="30"/>
          <w:szCs w:val="30"/>
        </w:rPr>
        <w:t>”Импортозамещение</w:t>
      </w:r>
      <w:proofErr w:type="gramEnd"/>
      <w:r w:rsidRPr="007057BD">
        <w:rPr>
          <w:rFonts w:ascii="Times New Roman" w:hAnsi="Times New Roman"/>
          <w:b/>
          <w:i/>
          <w:spacing w:val="-2"/>
          <w:sz w:val="30"/>
          <w:szCs w:val="30"/>
        </w:rPr>
        <w:t xml:space="preserve"> – это условие сохранения нашего суверенитета, нужна лишь системная и упорядоченная работа по обеспечению экономической самодостаточности страны“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.</w:t>
      </w:r>
    </w:p>
    <w:p w14:paraId="2EB1A5F1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Цели импортозамещения – рост национального производства, насыщение внутреннего рынка собственными товарами и снижение зависимости от внешних производителей. Другими словами, речь идет             о сохранении экономической независимости. Грамотная реализация политики импортозамещения позволяет не только сократить импорт, высвобождая валютные средства, но и выйти на внешние рынки                             с конкурентоспособной продукцией за счет стимулирования национального производителя, создания инновационной продукции.</w:t>
      </w:r>
    </w:p>
    <w:p w14:paraId="7037D834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Республике Беларусь по данному направлению системная работа проводится с 2008 года. В ней задействована вся вертикаль. Ежегодно анализируется импорт товаров, осуществляется региональное и отраслевое планирование мероприятий и т.д. </w:t>
      </w:r>
    </w:p>
    <w:p w14:paraId="296E31F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 xml:space="preserve">Все предпринятые шаги в области импортозамещения обусловили то, что введение Западом санкций в отношении Беларуси (равно как и России), имеющих целью парализовать национальную экономику, ожидаемого результата не принесло. Мы оказались к этому готовы. </w:t>
      </w:r>
    </w:p>
    <w:p w14:paraId="037E7F29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Благодаря ранее определенной стратегии по активизации замещения продукции иностранных производителей, прекративших поставки товаров, в Республике Беларусь был выработан санкционный иммунитет. Белорусы сумели не только уменьшить зависимость от импорта, но и заложили надежный фундамент для дальнейшего социально-экономического развития. Эти результаты достигнуты в том числе за счет стратегического партнерства Минска и Москвы, взаимодействия с другими дружественными государствами. Продовольственная безопасность в нашей стране обеспечена. Жители Беларуси не испытывают дефицита товаров и услуг.</w:t>
      </w:r>
    </w:p>
    <w:p w14:paraId="26E0F98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1FD0606B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2.2. В Беларуси импортозамещение касается, прежде всего, товаров и услуг первой необходимости и повседневного спроса. </w:t>
      </w:r>
    </w:p>
    <w:p w14:paraId="180FB63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Сегодня в торговле порядка 60 % составляют белорусские товары.        И эта доля постоянно растет (по прогнозам МАРТ, к 2030 году мы приблизимся к цифре 85 %).</w:t>
      </w:r>
    </w:p>
    <w:p w14:paraId="2DCD876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Импортозамещение продуктов питания.</w:t>
      </w:r>
    </w:p>
    <w:p w14:paraId="40CFB808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>пищевой отрасли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за первое полугодие 2022 года производство импортозамещающих товаров составило </w:t>
      </w:r>
      <w:r w:rsidRPr="00941C77">
        <w:rPr>
          <w:rFonts w:ascii="Times New Roman" w:hAnsi="Times New Roman"/>
          <w:iCs/>
          <w:spacing w:val="-2"/>
          <w:sz w:val="30"/>
          <w:szCs w:val="30"/>
        </w:rPr>
        <w:t>258,6 млн. долл. США. На экспорт товаров отгружено на сумму 52,9 млн. долл. США, темп роста – 114,8 %.</w:t>
      </w:r>
    </w:p>
    <w:p w14:paraId="7BD3E74A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:</w:t>
      </w:r>
    </w:p>
    <w:p w14:paraId="0B5D00AA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В 2021 году производство импортозамещающих товаров составило 506,9 млн. долл. США, темп роста – 110,3 % (экспорт составил 99,0 млн. долл. США).</w:t>
      </w:r>
    </w:p>
    <w:p w14:paraId="09EF3A2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Таких результатов удалось достичь за счет производства:</w:t>
      </w:r>
    </w:p>
    <w:p w14:paraId="3995923A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майонеза и майонезных соусов на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ОАО ”Гомельский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 жировой комбинат“ и ОАО ”Минский молочный завод“ (за 6 мес.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>2022 г. 7,4 млн. долл. США, темп к аналогичному периоду прошлого года – 115,5%);</w:t>
      </w:r>
    </w:p>
    <w:p w14:paraId="3A17822E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шоколада плиточного с начинками на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СОАО ”Коммунарка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“, ОАО ”Красный пищевик“ и СП ОАО ”Спартак“ (12,0 млн. долл. США, темп роста –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115,0%);</w:t>
      </w:r>
    </w:p>
    <w:p w14:paraId="32E9E0A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чипсов и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снэков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 на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ОАО 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Машпищепрод</w:t>
      </w:r>
      <w:proofErr w:type="spellEnd"/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“ (2,3 млн. долл. США, темп роста –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155,1%).</w:t>
      </w:r>
    </w:p>
    <w:p w14:paraId="515C142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Снижению зависимости от импортного сырья способствует переориентация на производство масла рапсового. За 7 месяцев 2022 г.               на внутренний рынок страны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предприятиями ”Белгоспищепрома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“ </w:t>
      </w: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>поставлено 3366,1 т, что в 1,6 раза больше по сравнению с аналогичным периодом 2021 года.</w:t>
      </w:r>
    </w:p>
    <w:p w14:paraId="547DD975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Белорусские предприятия осваивают новые виды продукции.</w:t>
      </w:r>
    </w:p>
    <w:p w14:paraId="7B0C4DAB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>:</w:t>
      </w:r>
    </w:p>
    <w:p w14:paraId="220C961B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Открытые акционерные </w:t>
      </w:r>
      <w:proofErr w:type="gramStart"/>
      <w:r w:rsidRPr="00941C77">
        <w:rPr>
          <w:rFonts w:ascii="Times New Roman" w:hAnsi="Times New Roman"/>
          <w:i/>
          <w:spacing w:val="-2"/>
          <w:sz w:val="30"/>
          <w:szCs w:val="30"/>
        </w:rPr>
        <w:t>общества ”Гродненский</w:t>
      </w:r>
      <w:proofErr w:type="gramEnd"/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мясокомбинат“, ”Березовский мясоконсервный комбинат“, ”Калинковичский мясокомбинат“, ”Пинский мясокомбинат“ и другие производят сыровяленую и сырокопченую продукцию, известную как хамон и </w:t>
      </w: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прошутто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>.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Освоен выпуск маринованных белых грибов, овощных крем-супов в упаковке типа Тетра-пак, чайных </w:t>
      </w:r>
      <w:proofErr w:type="gramStart"/>
      <w:r w:rsidRPr="00941C77">
        <w:rPr>
          <w:rFonts w:ascii="Times New Roman" w:hAnsi="Times New Roman"/>
          <w:i/>
          <w:spacing w:val="-2"/>
          <w:sz w:val="30"/>
          <w:szCs w:val="30"/>
        </w:rPr>
        <w:t>напитков ”</w:t>
      </w:r>
      <w:r w:rsidRPr="00941C77">
        <w:rPr>
          <w:rFonts w:ascii="Times New Roman" w:hAnsi="Times New Roman"/>
          <w:i/>
          <w:spacing w:val="-2"/>
          <w:sz w:val="30"/>
          <w:szCs w:val="30"/>
          <w:lang w:val="en-US"/>
        </w:rPr>
        <w:t>Nice</w:t>
      </w:r>
      <w:proofErr w:type="gramEnd"/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i/>
          <w:spacing w:val="-2"/>
          <w:sz w:val="30"/>
          <w:szCs w:val="30"/>
          <w:lang w:val="en-US"/>
        </w:rPr>
        <w:t>Tea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“.</w:t>
      </w:r>
    </w:p>
    <w:p w14:paraId="57E73C6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Импортозамещение в сфере здравоохранения.</w:t>
      </w:r>
    </w:p>
    <w:p w14:paraId="5D046CBE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Доля отечественных лекарственных средств на внутреннем рынке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в стоимостном выражении на протяжении последних пяти лет достигает 50 %. 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 xml:space="preserve">Это один из самых высоких показателей по сравнению с внутренними рынками сопредельных стран.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За эти годы зарегистрировано и освоено в производстве более 500 новых белорусских лекарственных препаратов для применения в онкологии, кардиологии, вирусологии, хирургии, анестезиологии. </w:t>
      </w:r>
    </w:p>
    <w:p w14:paraId="0DCC9981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bCs/>
          <w:spacing w:val="-2"/>
          <w:sz w:val="30"/>
          <w:szCs w:val="30"/>
        </w:rPr>
        <w:t xml:space="preserve">После введения западных санкций конвейеры белорусских фармацевтических заводов не остановились. Многие из них усилили стратегию импортозамещения для преодоления зависимости от западного сырья и создания полностью своих конкурентоспособных товаров. </w:t>
      </w:r>
      <w:r w:rsidRPr="00941C77">
        <w:rPr>
          <w:rFonts w:ascii="Times New Roman" w:hAnsi="Times New Roman"/>
          <w:spacing w:val="-2"/>
          <w:sz w:val="30"/>
          <w:szCs w:val="30"/>
        </w:rPr>
        <w:t>Ряду предприятий удалось локализовать производство почти на 100 %, остальные перешли на закупки сырья в дружественных странах – России, Китае, Индии.</w:t>
      </w:r>
    </w:p>
    <w:p w14:paraId="7D29B397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Можно назвать следующие положительные результаты в области импортозамещения, достигнутые в сфере фармакологии:</w:t>
      </w:r>
    </w:p>
    <w:p w14:paraId="43DB9DDE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лекарственные препараты в ампулах шприцевого наполнения производятся с использованием отечественных ампул, выпускаемых предприятиями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холдинга ”Белорусская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 стекольная компания“ взамен украинских;</w:t>
      </w:r>
    </w:p>
    <w:p w14:paraId="5B442AC8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инфузионные растворы производятся в полимерных контейнерах производства белорусского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УП 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Алкопак</w:t>
      </w:r>
      <w:proofErr w:type="spellEnd"/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“ взамен итальянских (”Натрия хлорид“, ”Метронидазол“ и другое);</w:t>
      </w:r>
    </w:p>
    <w:p w14:paraId="612A3264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(настойки календулы, боярышника и другое);</w:t>
      </w:r>
    </w:p>
    <w:p w14:paraId="2ADC0A3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таблетки 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Нимесулид</w:t>
      </w:r>
      <w:proofErr w:type="spellEnd"/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“, ”Фенибут“).</w:t>
      </w:r>
    </w:p>
    <w:p w14:paraId="568071F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 xml:space="preserve">Заметные успехи достигнуты в импортозамещении медицинского оборудования и техники. </w:t>
      </w:r>
    </w:p>
    <w:p w14:paraId="18A0DAFD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Доля отечественного оборудования в общем объеме закупки медицинской техники и изделий медицинского назначения в 2021 году составила 28,5 % (для сравнения: 5 лет назад доля отечественных товаров составляла 14–16 % от общего объема закупок медицинских изделий). </w:t>
      </w:r>
    </w:p>
    <w:p w14:paraId="6DFDCF9C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Беларуси освоено производство компьютерных томографов, средств индивидуальной защиты, тест-систем для диагностики коронавируса. Отечественными медицинскими изделиями традиционно закрывается потребность организаций здравоохранения нашей страны           в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низкопоточных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 диализаторах, эндопротезах тазобедренных суставов, широкой номенклатуре металлоконструкций для лечения переломов. </w:t>
      </w:r>
    </w:p>
    <w:p w14:paraId="3D127A4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>:</w:t>
      </w:r>
    </w:p>
    <w:p w14:paraId="08E8B65B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Примеры белорусской медицинской техники:</w:t>
      </w:r>
    </w:p>
    <w:p w14:paraId="62A8710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аппарат лазерный хирургический </w:t>
      </w:r>
      <w:proofErr w:type="gramStart"/>
      <w:r w:rsidRPr="00941C77">
        <w:rPr>
          <w:rFonts w:ascii="Times New Roman" w:hAnsi="Times New Roman"/>
          <w:i/>
          <w:spacing w:val="-2"/>
          <w:sz w:val="30"/>
          <w:szCs w:val="30"/>
        </w:rPr>
        <w:t>диодный ”</w:t>
      </w: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Diolas</w:t>
      </w:r>
      <w:proofErr w:type="spellEnd"/>
      <w:proofErr w:type="gramEnd"/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940-6“ (лазерный скальпель) предназначен для оперативных вмешательств                                      в стоматологии, дерматологии, косметологии, онкологии, гинекологии, челюстно-лицевой хирургии, нейрохирургии. Аппарат обеспечивает минимально травматичные разрезы, ускоренное заживление ран                      с минимальной болезненностью и воспалительной реакцией                                  в послеоперационном периоде (научно-производственное унитарное </w:t>
      </w:r>
      <w:proofErr w:type="gramStart"/>
      <w:r w:rsidRPr="00941C77">
        <w:rPr>
          <w:rFonts w:ascii="Times New Roman" w:hAnsi="Times New Roman"/>
          <w:i/>
          <w:spacing w:val="-2"/>
          <w:sz w:val="30"/>
          <w:szCs w:val="30"/>
        </w:rPr>
        <w:t>предприятие ”Научно</w:t>
      </w:r>
      <w:proofErr w:type="gramEnd"/>
      <w:r w:rsidRPr="00941C77">
        <w:rPr>
          <w:rFonts w:ascii="Times New Roman" w:hAnsi="Times New Roman"/>
          <w:i/>
          <w:spacing w:val="-2"/>
          <w:sz w:val="30"/>
          <w:szCs w:val="30"/>
        </w:rPr>
        <w:t>-технический центр ”ЛЭМТ“);</w:t>
      </w:r>
    </w:p>
    <w:p w14:paraId="73046384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(научно-производственное унитарное </w:t>
      </w:r>
      <w:proofErr w:type="gramStart"/>
      <w:r w:rsidRPr="00941C77">
        <w:rPr>
          <w:rFonts w:ascii="Times New Roman" w:hAnsi="Times New Roman"/>
          <w:i/>
          <w:spacing w:val="-2"/>
          <w:sz w:val="30"/>
          <w:szCs w:val="30"/>
        </w:rPr>
        <w:t>предприятие ”Научно</w:t>
      </w:r>
      <w:proofErr w:type="gramEnd"/>
      <w:r w:rsidRPr="00941C77">
        <w:rPr>
          <w:rFonts w:ascii="Times New Roman" w:hAnsi="Times New Roman"/>
          <w:i/>
          <w:spacing w:val="-2"/>
          <w:sz w:val="30"/>
          <w:szCs w:val="30"/>
        </w:rPr>
        <w:t>-технический центр ”ЛЭМТ“);</w:t>
      </w:r>
    </w:p>
    <w:p w14:paraId="0A6AC095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портативное автономное устройство для визуализации вен                   и поверхностных кровеносных </w:t>
      </w:r>
      <w:proofErr w:type="gramStart"/>
      <w:r w:rsidRPr="00941C77">
        <w:rPr>
          <w:rFonts w:ascii="Times New Roman" w:hAnsi="Times New Roman"/>
          <w:i/>
          <w:spacing w:val="-2"/>
          <w:sz w:val="30"/>
          <w:szCs w:val="30"/>
        </w:rPr>
        <w:t>сосудов ”</w:t>
      </w: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VMesh</w:t>
      </w:r>
      <w:proofErr w:type="spellEnd"/>
      <w:proofErr w:type="gramEnd"/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“. Аппарат может быть использован для упрощения лечения поверхностного варикозного расширения вен, для облегчения поиска вен у проблемных пациентов при процедуре забора крови и так далее (научно-производственное унитарное </w:t>
      </w:r>
      <w:proofErr w:type="gramStart"/>
      <w:r w:rsidRPr="00941C77">
        <w:rPr>
          <w:rFonts w:ascii="Times New Roman" w:hAnsi="Times New Roman"/>
          <w:i/>
          <w:spacing w:val="-2"/>
          <w:sz w:val="30"/>
          <w:szCs w:val="30"/>
        </w:rPr>
        <w:t>предприятие ”Научно</w:t>
      </w:r>
      <w:proofErr w:type="gramEnd"/>
      <w:r w:rsidRPr="00941C77">
        <w:rPr>
          <w:rFonts w:ascii="Times New Roman" w:hAnsi="Times New Roman"/>
          <w:i/>
          <w:spacing w:val="-2"/>
          <w:sz w:val="30"/>
          <w:szCs w:val="30"/>
        </w:rPr>
        <w:t>-технический центр ”ЛЭМТ“);</w:t>
      </w:r>
    </w:p>
    <w:p w14:paraId="3C6AD0E5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облучатели-</w:t>
      </w: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рециркуляторы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ультрафиолетовые </w:t>
      </w:r>
      <w:proofErr w:type="gramStart"/>
      <w:r w:rsidRPr="00941C77">
        <w:rPr>
          <w:rFonts w:ascii="Times New Roman" w:hAnsi="Times New Roman"/>
          <w:i/>
          <w:spacing w:val="-2"/>
          <w:sz w:val="30"/>
          <w:szCs w:val="30"/>
        </w:rPr>
        <w:t>бактерицидные ”Ареса</w:t>
      </w:r>
      <w:proofErr w:type="gramEnd"/>
      <w:r w:rsidRPr="00941C77">
        <w:rPr>
          <w:rFonts w:ascii="Times New Roman" w:hAnsi="Times New Roman"/>
          <w:i/>
          <w:spacing w:val="-2"/>
          <w:sz w:val="30"/>
          <w:szCs w:val="30"/>
        </w:rPr>
        <w:t>-3“, используемые для обеззараживания воздуха в помещениях, что на сегодняшний день весьма актуально в условиях пандемии коронавирусной инфекции COVID-19 (ОАО ”ЭЛЕКТРУМ“);</w:t>
      </w:r>
    </w:p>
    <w:p w14:paraId="68DCC6F1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(</w:t>
      </w:r>
      <w:proofErr w:type="gramStart"/>
      <w:r w:rsidRPr="00941C77">
        <w:rPr>
          <w:rFonts w:ascii="Times New Roman" w:hAnsi="Times New Roman"/>
          <w:i/>
          <w:spacing w:val="-2"/>
          <w:sz w:val="30"/>
          <w:szCs w:val="30"/>
        </w:rPr>
        <w:t>УП ”</w:t>
      </w: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Адани</w:t>
      </w:r>
      <w:proofErr w:type="spellEnd"/>
      <w:proofErr w:type="gramEnd"/>
      <w:r w:rsidRPr="00941C77">
        <w:rPr>
          <w:rFonts w:ascii="Times New Roman" w:hAnsi="Times New Roman"/>
          <w:i/>
          <w:spacing w:val="-2"/>
          <w:sz w:val="30"/>
          <w:szCs w:val="30"/>
        </w:rPr>
        <w:t>“).</w:t>
      </w:r>
    </w:p>
    <w:p w14:paraId="78C8FF0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 xml:space="preserve">Главная задача – не механическое замещение импортных медицинских изделий отечественными аналогами, а создание инновационной отечественной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эксп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941C77">
        <w:rPr>
          <w:rFonts w:ascii="Times New Roman" w:hAnsi="Times New Roman"/>
          <w:spacing w:val="-2"/>
          <w:sz w:val="30"/>
          <w:szCs w:val="30"/>
        </w:rPr>
        <w:t>ртно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ориентированной продукции.</w:t>
      </w:r>
    </w:p>
    <w:p w14:paraId="51EC12C5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Импортозамещение в промышленности.</w:t>
      </w:r>
    </w:p>
    <w:p w14:paraId="6898F2FE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iCs/>
          <w:spacing w:val="-2"/>
          <w:sz w:val="30"/>
          <w:szCs w:val="30"/>
        </w:rPr>
        <w:t>За январь-июнь 2022 года машиностроительной отраслью произведено импортозамещающей продукции на сумму 2,5 млрд. долл. США, темп роста – 131,5 % (продукции отгружено на экспорт на сумму      1,6 млрд. долл. США, темп – 130,7 %).</w:t>
      </w:r>
    </w:p>
    <w:p w14:paraId="4EAEFBE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 xml:space="preserve">: </w:t>
      </w:r>
    </w:p>
    <w:p w14:paraId="2A028989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По итогам 2021 года произведено импортозамещающих товаров на сумму 3,9 млрд. долл. США, темп роста по отношению к аналогичному периоду прошлого года – 132,9 % (экспорт составил 2,6 млрд. долл. США, темп – 133,0%).</w:t>
      </w:r>
    </w:p>
    <w:p w14:paraId="3E63249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Таких результатов удалось достичь, прежде всего, за счет производства:</w:t>
      </w:r>
    </w:p>
    <w:p w14:paraId="7C7F63D5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тракторов на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ОАО ”МТЗ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“; ОАО ”Гомсельмаш“ (за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6 мес. 2022 года 78,6 млн. долл. США, темп – 105,3 %);</w:t>
      </w:r>
    </w:p>
    <w:p w14:paraId="3E25DE5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комбайнов зерноуборочных на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ОАО ”Гомсельмаш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“ (69,4 млн. долл. США, темп – 131,6 %).</w:t>
      </w:r>
    </w:p>
    <w:p w14:paraId="4DCE675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Глава государства, проводя 1 сентября 2022 г. открытый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урок ”Историческая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 память – дорога в будущее“, продемонстрировал созданный на заводе ”Горизонт“ ноутбук. </w:t>
      </w:r>
      <w:proofErr w:type="gramStart"/>
      <w:r w:rsidRPr="00FB5CDD">
        <w:rPr>
          <w:rFonts w:ascii="Times New Roman" w:hAnsi="Times New Roman"/>
          <w:b/>
          <w:i/>
          <w:spacing w:val="-2"/>
          <w:sz w:val="30"/>
          <w:szCs w:val="30"/>
        </w:rPr>
        <w:t>”Честно</w:t>
      </w:r>
      <w:proofErr w:type="gramEnd"/>
      <w:r w:rsidRPr="00FB5CDD">
        <w:rPr>
          <w:rFonts w:ascii="Times New Roman" w:hAnsi="Times New Roman"/>
          <w:b/>
          <w:i/>
          <w:spacing w:val="-2"/>
          <w:sz w:val="30"/>
          <w:szCs w:val="30"/>
        </w:rPr>
        <w:t xml:space="preserve"> скажу, в нем сегодня около 12 % белорусского. К концу года будет 30 %. Но важен сам факт,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– заявил при этом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А.Г.Лукашенко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. – </w:t>
      </w:r>
      <w:r w:rsidRPr="00FB5CDD">
        <w:rPr>
          <w:rFonts w:ascii="Times New Roman" w:hAnsi="Times New Roman"/>
          <w:b/>
          <w:i/>
          <w:spacing w:val="-2"/>
          <w:sz w:val="30"/>
          <w:szCs w:val="30"/>
        </w:rPr>
        <w:t>Это говорит о том, что у нас есть огромный потенциал. У нас есть люди, которые умеют творить невероятное“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14:paraId="025EA0D7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Белорусский ноутбук состоит из тех же комплектующих, что и самые известные мировые бренды. Одна из особенностей отечественной разработки – безопасность: уже есть модели, созданные на процессоре, которым нельзя управлять извне. Ноутбук будет подстроен под заказчика   и его запросы. Сейчас активно анализируется рынок, формируется пакет заказов. По предварительной информации, ноутбук в базовой комплектации, к примеру с диагональю </w:t>
      </w:r>
      <w:r>
        <w:rPr>
          <w:rFonts w:ascii="Times New Roman" w:hAnsi="Times New Roman"/>
          <w:spacing w:val="-2"/>
          <w:sz w:val="30"/>
          <w:szCs w:val="30"/>
        </w:rPr>
        <w:t xml:space="preserve">экрана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15,6 дюйма, будет стоить от 1,3 тыс. рублей. Все зависит от его наполнения. </w:t>
      </w:r>
    </w:p>
    <w:p w14:paraId="034D08BD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>Импортозамещение в деревообрабатывающей промышленности.</w:t>
      </w:r>
    </w:p>
    <w:p w14:paraId="3D54E9B8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941C77">
        <w:rPr>
          <w:rFonts w:ascii="Times New Roman" w:hAnsi="Times New Roman"/>
          <w:iCs/>
          <w:spacing w:val="-2"/>
          <w:sz w:val="30"/>
          <w:szCs w:val="30"/>
        </w:rPr>
        <w:t>За 6 месяцев 2022 года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>деревообрабатывающей отраслью</w:t>
      </w:r>
      <w:r w:rsidRPr="00941C77">
        <w:rPr>
          <w:rFonts w:ascii="Times New Roman" w:hAnsi="Times New Roman"/>
          <w:iCs/>
          <w:spacing w:val="-2"/>
          <w:sz w:val="30"/>
          <w:szCs w:val="30"/>
        </w:rPr>
        <w:t xml:space="preserve"> произведено импортозамещающей продукции на сумму 476,2 млн. долл. США, темп роста – 146,0 % (продукции отгружено на экспорт на сумму 332,3 млн. долл. США, темп – 136,6 %).</w:t>
      </w:r>
    </w:p>
    <w:p w14:paraId="7D97050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iCs/>
          <w:spacing w:val="-2"/>
          <w:sz w:val="30"/>
          <w:szCs w:val="30"/>
        </w:rPr>
        <w:t xml:space="preserve">: </w:t>
      </w:r>
    </w:p>
    <w:p w14:paraId="25A84019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lastRenderedPageBreak/>
        <w:t>В 2021 году производство импортозамещающих товаров в этой отрасли составило 871,6 млн. долл. США, темп роста – 163,0 % (экспортировано на сумму 643,2 млн. долл. США, темп – 166,1 %).</w:t>
      </w:r>
    </w:p>
    <w:p w14:paraId="42AFCA3C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качестве успешных примеров роста производства </w:t>
      </w:r>
      <w:r w:rsidRPr="00941C77">
        <w:rPr>
          <w:rFonts w:ascii="Times New Roman" w:hAnsi="Times New Roman"/>
          <w:iCs/>
          <w:spacing w:val="-2"/>
          <w:sz w:val="30"/>
          <w:szCs w:val="30"/>
        </w:rPr>
        <w:t>импортозамещающей продукции можно назвать следующие: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</w:t>
      </w:r>
    </w:p>
    <w:p w14:paraId="6CEE40C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производство фанеры на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ХК 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Пинскдрев</w:t>
      </w:r>
      <w:proofErr w:type="spellEnd"/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“, ОАО 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Речицадрев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>“, ОАО 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Мостовдрев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>“, ОАО 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ФанДОК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>“, ОАО 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Гомельдрев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>“ (объем производства за 6 мес. 2022 года составил 65,9 млн. долл. США, темп – 136,4%);</w:t>
      </w:r>
    </w:p>
    <w:p w14:paraId="0B37079B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производство плит древесностружечных, в т.ч. ламинированных на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ОАО 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Ивацевичдрев</w:t>
      </w:r>
      <w:proofErr w:type="spellEnd"/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“, ОАО 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Речицадрев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“ (объем производства –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</w:t>
      </w:r>
      <w:r w:rsidRPr="00941C77">
        <w:rPr>
          <w:rFonts w:ascii="Times New Roman" w:hAnsi="Times New Roman"/>
          <w:spacing w:val="-2"/>
          <w:sz w:val="30"/>
          <w:szCs w:val="30"/>
        </w:rPr>
        <w:t>55,4 млн. долл. США, темп – 111,5 %).</w:t>
      </w:r>
    </w:p>
    <w:p w14:paraId="592B708A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Справочно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>:</w:t>
      </w:r>
    </w:p>
    <w:p w14:paraId="728956EA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Собственное мебельное производство создано, например, в </w:t>
      </w:r>
      <w:proofErr w:type="gramStart"/>
      <w:r w:rsidRPr="00941C77">
        <w:rPr>
          <w:rFonts w:ascii="Times New Roman" w:hAnsi="Times New Roman"/>
          <w:i/>
          <w:spacing w:val="-2"/>
          <w:sz w:val="30"/>
          <w:szCs w:val="30"/>
        </w:rPr>
        <w:t>ОАО ”</w:t>
      </w: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Ивацевичдрев</w:t>
      </w:r>
      <w:proofErr w:type="spellEnd"/>
      <w:proofErr w:type="gramEnd"/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“. Оно динамично развивается и планомерно наращивает объемы производства. В текущем году выпуск мебели на предприятии вырос практически в 2,5 раза. Основные продажи – на отечественном рынке, в т.ч. </w:t>
      </w:r>
      <w:r>
        <w:rPr>
          <w:rFonts w:ascii="Times New Roman" w:hAnsi="Times New Roman"/>
          <w:i/>
          <w:spacing w:val="-2"/>
          <w:sz w:val="30"/>
          <w:szCs w:val="30"/>
        </w:rPr>
        <w:t>с помощью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 интернет-торговли. </w:t>
      </w:r>
    </w:p>
    <w:p w14:paraId="19D847B8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Собственные древесные плиты используют в мебельном производстве </w:t>
      </w:r>
      <w:proofErr w:type="gramStart"/>
      <w:r w:rsidRPr="00941C77">
        <w:rPr>
          <w:rFonts w:ascii="Times New Roman" w:hAnsi="Times New Roman"/>
          <w:i/>
          <w:spacing w:val="-2"/>
          <w:sz w:val="30"/>
          <w:szCs w:val="30"/>
        </w:rPr>
        <w:t>ОАО ”</w:t>
      </w: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Речицадрев</w:t>
      </w:r>
      <w:proofErr w:type="spellEnd"/>
      <w:proofErr w:type="gramEnd"/>
      <w:r w:rsidRPr="00941C77">
        <w:rPr>
          <w:rFonts w:ascii="Times New Roman" w:hAnsi="Times New Roman"/>
          <w:i/>
          <w:spacing w:val="-2"/>
          <w:sz w:val="30"/>
          <w:szCs w:val="30"/>
        </w:rPr>
        <w:t>“ и ОАО ”</w:t>
      </w: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Гомельдрев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“. Развитие получили и небольшие частные мебельные компании. </w:t>
      </w:r>
    </w:p>
    <w:p w14:paraId="1944294D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Ассортимент производимой мебели в Беларуси сегодня самый широкий: от экономичной мебели из древесных плит среднего ценового сегмента, из комбинированных материалов до мебели из массива древесины премиум-класса с элементами точения, резьбы                                       и художественной росписи. За 8 месяцев 2022 г. только предприятия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концерна 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Беллесбумпром</w:t>
      </w:r>
      <w:proofErr w:type="spellEnd"/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“ увеличили продажи мебели на внутреннем рынке более чем на 14 %. В целом за указанный период текущего года импорт мебели в страну снизился на 29,4 %. Открылась ниша для отечественных производителей.</w:t>
      </w:r>
    </w:p>
    <w:p w14:paraId="66F11F13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4B420D45" w14:textId="77777777" w:rsidR="008E258E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2.3. Интенсификация политики импортозамещения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с дружественными для Беларуси странами. </w:t>
      </w:r>
    </w:p>
    <w:p w14:paraId="4003E31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bCs/>
          <w:spacing w:val="-2"/>
          <w:sz w:val="30"/>
          <w:szCs w:val="30"/>
        </w:rPr>
        <w:t>Белорусское правительство планомерно идет по пути активизации сотрудничества в политике импортозамещения с дружественными странами.</w:t>
      </w:r>
    </w:p>
    <w:p w14:paraId="702BA6B8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Яркий пример 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 xml:space="preserve">взаимовыгодного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партнерства в сфере исследований и разработок – сотрудничество Беларуси и России. </w:t>
      </w:r>
    </w:p>
    <w:p w14:paraId="55A7D7FB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Основной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 xml:space="preserve">Белорусскими и российскими научными организациями успешно выполнено около 60 таких программ. </w:t>
      </w:r>
    </w:p>
    <w:p w14:paraId="23158AD5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Только по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программе ”Мониторинг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-СГ“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(разработка космических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br/>
        <w:t>и наземных средств обеспечения потребителей России и Беларуси информацией дистанционного зондирования Земли)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получено более </w:t>
      </w:r>
      <w:r>
        <w:rPr>
          <w:rFonts w:ascii="Times New Roman" w:hAnsi="Times New Roman"/>
          <w:spacing w:val="-2"/>
          <w:sz w:val="30"/>
          <w:szCs w:val="30"/>
        </w:rPr>
        <w:t xml:space="preserve">           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50 разработок европейского и мирового уровня. </w:t>
      </w:r>
    </w:p>
    <w:p w14:paraId="0C7BCE45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Продолжается совместная работа по созданию новых суперкомпьютеров семейства СКИФ, в том числе линеек машин, относящихся к классу персональных. В них серьезные вычислительные мощности сочетаются с доступностью по цене, </w:t>
      </w:r>
      <w:r>
        <w:rPr>
          <w:rFonts w:ascii="Times New Roman" w:hAnsi="Times New Roman"/>
          <w:spacing w:val="-2"/>
          <w:sz w:val="30"/>
          <w:szCs w:val="30"/>
        </w:rPr>
        <w:t xml:space="preserve">приемлемыми </w:t>
      </w:r>
      <w:r w:rsidRPr="00941C77">
        <w:rPr>
          <w:rFonts w:ascii="Times New Roman" w:hAnsi="Times New Roman"/>
          <w:spacing w:val="-2"/>
          <w:sz w:val="30"/>
          <w:szCs w:val="30"/>
        </w:rPr>
        <w:t>массогабаритным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параметрам</w:t>
      </w:r>
      <w:r>
        <w:rPr>
          <w:rFonts w:ascii="Times New Roman" w:hAnsi="Times New Roman"/>
          <w:spacing w:val="-2"/>
          <w:sz w:val="30"/>
          <w:szCs w:val="30"/>
        </w:rPr>
        <w:t>и и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энергопотреблени</w:t>
      </w:r>
      <w:r>
        <w:rPr>
          <w:rFonts w:ascii="Times New Roman" w:hAnsi="Times New Roman"/>
          <w:spacing w:val="-2"/>
          <w:sz w:val="30"/>
          <w:szCs w:val="30"/>
        </w:rPr>
        <w:t>ем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не только для крупных потребителей, но и для небольших организаций. Суперкомпьютерная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установка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”СКИФ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 К-1000“ является одним из самых мощных компьютеров на территории СНГ и Восточной Европы. Его пиковая производительность составляет 2,5 триллиона операций в секунду. </w:t>
      </w:r>
    </w:p>
    <w:p w14:paraId="04A4EC1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Перспективным направлением является атомная и возобновляемая энергетика. Национальная академия наук Беларуси плодотворно сотрудничает с российскими Курчатовским институтом и Объединенным институтом ядерных исследований в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г.Дубне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. </w:t>
      </w:r>
      <w:r w:rsidRPr="00941C77">
        <w:rPr>
          <w:rFonts w:ascii="Times New Roman" w:hAnsi="Times New Roman"/>
          <w:bCs/>
          <w:spacing w:val="-2"/>
          <w:sz w:val="30"/>
          <w:szCs w:val="30"/>
        </w:rPr>
        <w:t xml:space="preserve">Создается филиал Курчатовского института в </w:t>
      </w:r>
      <w:proofErr w:type="spellStart"/>
      <w:r w:rsidRPr="00941C77">
        <w:rPr>
          <w:rFonts w:ascii="Times New Roman" w:hAnsi="Times New Roman"/>
          <w:bCs/>
          <w:spacing w:val="-2"/>
          <w:sz w:val="30"/>
          <w:szCs w:val="30"/>
        </w:rPr>
        <w:t>г.Минске</w:t>
      </w:r>
      <w:proofErr w:type="spellEnd"/>
      <w:r w:rsidRPr="00941C77">
        <w:rPr>
          <w:rFonts w:ascii="Times New Roman" w:hAnsi="Times New Roman"/>
          <w:bCs/>
          <w:spacing w:val="-2"/>
          <w:sz w:val="30"/>
          <w:szCs w:val="30"/>
        </w:rPr>
        <w:t>. Реализация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 дорожной карты сотрудничества по 40 направлениям до 2030 года будет способствовать развитию национальной ядерной инфраструктуры; содействовать разработке в нашей стране ядерных и радиационных технологий, генетических исследований, беспилотных летательных аппаратов, внедрению передовых технических решений в энергетике, промышленности и других отраслях экономики; откроет дополнительные возможности для создания в Беларуси современных энергоемких производств. Белорусские ученые получают критически важный опыт разработки и научного сопровождения новейших энергетических установок, в том числе с использованием возможностей проектов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класса ”Мега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-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сайенс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“ и исследовательских реакторов. Одновременно расширяются компетенции наших экспертов в смежных областях, связанных с ядерной медициной, материаловедением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и ”пакетом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“ НБИКС-технологий 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 xml:space="preserve">(нано-, </w:t>
      </w:r>
      <w:proofErr w:type="spellStart"/>
      <w:r w:rsidRPr="00941C77">
        <w:rPr>
          <w:rFonts w:ascii="Times New Roman" w:hAnsi="Times New Roman"/>
          <w:i/>
          <w:spacing w:val="-2"/>
          <w:sz w:val="30"/>
          <w:szCs w:val="30"/>
        </w:rPr>
        <w:t>био</w:t>
      </w:r>
      <w:proofErr w:type="spellEnd"/>
      <w:r w:rsidRPr="00941C77">
        <w:rPr>
          <w:rFonts w:ascii="Times New Roman" w:hAnsi="Times New Roman"/>
          <w:i/>
          <w:spacing w:val="-2"/>
          <w:sz w:val="30"/>
          <w:szCs w:val="30"/>
        </w:rPr>
        <w:t>-, информационно-коммуникационных, социальных)</w:t>
      </w:r>
      <w:r w:rsidRPr="00941C77">
        <w:rPr>
          <w:rFonts w:ascii="Times New Roman" w:hAnsi="Times New Roman"/>
          <w:spacing w:val="-2"/>
          <w:sz w:val="30"/>
          <w:szCs w:val="30"/>
        </w:rPr>
        <w:t>, а также решением экологических проблем.</w:t>
      </w:r>
    </w:p>
    <w:p w14:paraId="4601B240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Белорусские промышленные предприятия взаимодействуют </w:t>
      </w:r>
      <w:r w:rsidRPr="00941C77">
        <w:rPr>
          <w:rFonts w:ascii="Times New Roman" w:hAnsi="Times New Roman"/>
          <w:spacing w:val="-2"/>
          <w:sz w:val="30"/>
          <w:szCs w:val="30"/>
        </w:rPr>
        <w:br/>
        <w:t xml:space="preserve">с организациями Российской Федерации и в других отраслях экономики. Один из ярких примеров – сотрудничество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ОАО ”БЕЛАЗ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“ с холдингом ”Синара – Транспортные машины“ по разработке двигателей для карьерной техники.</w:t>
      </w:r>
    </w:p>
    <w:p w14:paraId="4A202C2C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lastRenderedPageBreak/>
        <w:t>В сфере лифтового машиностроения белорусским (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ОАО 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Могилевлифтмаш</w:t>
      </w:r>
      <w:proofErr w:type="spellEnd"/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>“) и российскими (АО ”Щербинский лифтостроительный завод“, ООО ПО 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Евролифтмаш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>“) производителями лифтового оборудования создана Евразийская лифтовая ассоциация.</w:t>
      </w:r>
    </w:p>
    <w:p w14:paraId="4F4B758A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Актуальна тематика развития пассажирской техники.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тыс. единиц в год.</w:t>
      </w:r>
    </w:p>
    <w:p w14:paraId="1CE91C0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Для производства лесозаготовительной техники, узлов                             и механизмов к ней планируется реализовать сразу 3 проекта в организациях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холдинга ”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Амкодор</w:t>
      </w:r>
      <w:proofErr w:type="spellEnd"/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“. </w:t>
      </w:r>
    </w:p>
    <w:p w14:paraId="35E42948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Перспективно использование потенциала общего рынка промышленной продукции государств – членов ЕАЭС. Прежде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 xml:space="preserve">всего,   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  за счет развития производственной кооперации между странами ”пятерки“ 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941C77">
        <w:rPr>
          <w:rFonts w:ascii="Times New Roman" w:hAnsi="Times New Roman"/>
          <w:spacing w:val="-2"/>
          <w:sz w:val="30"/>
          <w:szCs w:val="30"/>
        </w:rPr>
        <w:t>и рационального замещения импорта из третьих стран.</w:t>
      </w:r>
    </w:p>
    <w:p w14:paraId="0D107D9C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Не менее важным является наращивание торгового сотрудничества   со странами за пределами ЕАЭС, обладающими емким внутренним рынком: Узбекистаном, Азербайджаном, Ираном, Китаем, странами Южной Америки.  </w:t>
      </w:r>
    </w:p>
    <w:p w14:paraId="4CAF83F7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К примеру, во взаимоотношениях с Китаем кроме взаимной торговли выгодным направлением экономического сотрудничества становится привлечение инвестиций в создание новых промышленных производств, ориентированных на весь рынок ЕАЭС. Учитывая стратегический характер сотрудничества Беларуси и КНР, потенциально возможно привлечение долгосрочных китайских инвестиций в инфраструктурные проекты, развивающие логистику и формирующие энергетическую независимость нашей страны.</w:t>
      </w:r>
    </w:p>
    <w:p w14:paraId="046680B6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Общаясь с журналистами 23 сентября 2022 г. на территории мемориального 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>комплекса ”Хатынь</w:t>
      </w:r>
      <w:proofErr w:type="gramEnd"/>
      <w:r w:rsidRPr="00941C77">
        <w:rPr>
          <w:rFonts w:ascii="Times New Roman" w:hAnsi="Times New Roman"/>
          <w:spacing w:val="-2"/>
          <w:sz w:val="30"/>
          <w:szCs w:val="30"/>
        </w:rPr>
        <w:t xml:space="preserve">“, Президент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А.Г.Лукашенко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 xml:space="preserve"> отметил, что </w:t>
      </w:r>
      <w:r w:rsidRPr="006E4E54">
        <w:rPr>
          <w:rFonts w:ascii="Times New Roman" w:hAnsi="Times New Roman"/>
          <w:b/>
          <w:spacing w:val="-2"/>
          <w:sz w:val="30"/>
          <w:szCs w:val="30"/>
        </w:rPr>
        <w:t>Беларусь и Китай уже далеко продвинулись в развитии сотрудничества, в том числе в высокотехнологичных областях, ракетном производстве. Один из свежих примеров – создание Белорусской национальной биотехнологической корпорации, где КНР поделилась с белорусской стороной уникальными технологиями</w:t>
      </w:r>
      <w:r w:rsidRPr="00941C77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14:paraId="6B6481C2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09D2DFCC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>***</w:t>
      </w:r>
    </w:p>
    <w:p w14:paraId="79E0535F" w14:textId="77777777" w:rsidR="008E258E" w:rsidRPr="006E4E54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941C77">
        <w:rPr>
          <w:rFonts w:ascii="Times New Roman" w:hAnsi="Times New Roman"/>
          <w:spacing w:val="-2"/>
          <w:sz w:val="30"/>
          <w:szCs w:val="30"/>
        </w:rPr>
        <w:t xml:space="preserve">В Послании к белорусскому народу и Национальному собранию Республики Беларусь Президент </w:t>
      </w:r>
      <w:proofErr w:type="spellStart"/>
      <w:r w:rsidRPr="00941C77">
        <w:rPr>
          <w:rFonts w:ascii="Times New Roman" w:hAnsi="Times New Roman"/>
          <w:spacing w:val="-2"/>
          <w:sz w:val="30"/>
          <w:szCs w:val="30"/>
        </w:rPr>
        <w:t>А.Г.Лукашенко</w:t>
      </w:r>
      <w:proofErr w:type="spellEnd"/>
      <w:r w:rsidRPr="00941C77">
        <w:rPr>
          <w:rFonts w:ascii="Times New Roman" w:hAnsi="Times New Roman"/>
          <w:spacing w:val="-2"/>
          <w:sz w:val="30"/>
          <w:szCs w:val="30"/>
        </w:rPr>
        <w:t>, оценивая сложившуюся вокруг белорусского государства ситуацию, подчеркнул</w:t>
      </w:r>
      <w:proofErr w:type="gramStart"/>
      <w:r w:rsidRPr="00941C77">
        <w:rPr>
          <w:rFonts w:ascii="Times New Roman" w:hAnsi="Times New Roman"/>
          <w:spacing w:val="-2"/>
          <w:sz w:val="30"/>
          <w:szCs w:val="30"/>
        </w:rPr>
        <w:t xml:space="preserve">: </w:t>
      </w:r>
      <w:r w:rsidRPr="006E4E54">
        <w:rPr>
          <w:rFonts w:ascii="Times New Roman" w:hAnsi="Times New Roman"/>
          <w:b/>
          <w:i/>
          <w:spacing w:val="-2"/>
          <w:sz w:val="30"/>
          <w:szCs w:val="30"/>
        </w:rPr>
        <w:t>”Это</w:t>
      </w:r>
      <w:proofErr w:type="gramEnd"/>
      <w:r w:rsidRPr="006E4E54">
        <w:rPr>
          <w:rFonts w:ascii="Times New Roman" w:hAnsi="Times New Roman"/>
          <w:b/>
          <w:i/>
          <w:spacing w:val="-2"/>
          <w:sz w:val="30"/>
          <w:szCs w:val="30"/>
        </w:rPr>
        <w:t xml:space="preserve"> настоящая война, и реакция на санкции может быть только одна – </w:t>
      </w:r>
      <w:r w:rsidRPr="006E4E54">
        <w:rPr>
          <w:rFonts w:ascii="Times New Roman" w:hAnsi="Times New Roman"/>
          <w:b/>
          <w:i/>
          <w:spacing w:val="-2"/>
          <w:sz w:val="30"/>
          <w:szCs w:val="30"/>
        </w:rPr>
        <w:lastRenderedPageBreak/>
        <w:t xml:space="preserve">мобилизация, поиск новых возможностей для развития. Иного не дано… </w:t>
      </w:r>
    </w:p>
    <w:p w14:paraId="2DEB618B" w14:textId="77777777" w:rsidR="008E258E" w:rsidRPr="00941C77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6E4E54">
        <w:rPr>
          <w:rFonts w:ascii="Times New Roman" w:hAnsi="Times New Roman"/>
          <w:b/>
          <w:i/>
          <w:spacing w:val="-2"/>
          <w:sz w:val="30"/>
          <w:szCs w:val="30"/>
        </w:rPr>
        <w:t xml:space="preserve">За короткий период становления мы смогли построить </w:t>
      </w:r>
      <w:proofErr w:type="spellStart"/>
      <w:r w:rsidRPr="006E4E54">
        <w:rPr>
          <w:rFonts w:ascii="Times New Roman" w:hAnsi="Times New Roman"/>
          <w:b/>
          <w:i/>
          <w:spacing w:val="-2"/>
          <w:sz w:val="30"/>
          <w:szCs w:val="30"/>
        </w:rPr>
        <w:t>экспортно</w:t>
      </w:r>
      <w:proofErr w:type="spellEnd"/>
      <w:r w:rsidRPr="006E4E54">
        <w:rPr>
          <w:rFonts w:ascii="Times New Roman" w:hAnsi="Times New Roman"/>
          <w:b/>
          <w:i/>
          <w:spacing w:val="-2"/>
          <w:sz w:val="30"/>
          <w:szCs w:val="30"/>
        </w:rPr>
        <w:t xml:space="preserve">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производим, в том числе и продовольствия, катастрофически не хватает в мире“</w:t>
      </w:r>
      <w:r w:rsidRPr="00941C77">
        <w:rPr>
          <w:rFonts w:ascii="Times New Roman" w:hAnsi="Times New Roman"/>
          <w:i/>
          <w:spacing w:val="-2"/>
          <w:sz w:val="30"/>
          <w:szCs w:val="30"/>
        </w:rPr>
        <w:t>.</w:t>
      </w:r>
    </w:p>
    <w:p w14:paraId="3A09D90E" w14:textId="77777777" w:rsidR="008E258E" w:rsidRPr="00FD15B4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14:paraId="26D8B379" w14:textId="77777777" w:rsidR="008E258E" w:rsidRPr="00065F6B" w:rsidRDefault="008E258E" w:rsidP="008E25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269E413" w14:textId="77777777" w:rsidR="008E258E" w:rsidRPr="00065F6B" w:rsidRDefault="008E258E" w:rsidP="008E2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14:paraId="135F92CF" w14:textId="77777777" w:rsidR="008E258E" w:rsidRPr="00BA584A" w:rsidRDefault="008E258E" w:rsidP="008E2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 w:rsidRPr="00065F6B">
        <w:rPr>
          <w:rFonts w:ascii="Times New Roman" w:hAnsi="Times New Roman"/>
          <w:i/>
          <w:sz w:val="30"/>
          <w:szCs w:val="30"/>
        </w:rPr>
        <w:br/>
      </w:r>
      <w:r w:rsidRPr="00BA584A">
        <w:rPr>
          <w:rFonts w:ascii="Times New Roman" w:hAnsi="Times New Roman"/>
          <w:i/>
          <w:sz w:val="30"/>
          <w:szCs w:val="30"/>
        </w:rPr>
        <w:t xml:space="preserve">на основе сведений Министерства сельского хозяйства и продовольствия, Министерства здравоохранения, Министерства иностранных дел, Министерства промышленности, Министерства экономики, Национальной академии наук Беларуси, </w:t>
      </w:r>
    </w:p>
    <w:p w14:paraId="6C5A0AB9" w14:textId="548FC3DF" w:rsidR="00164AD9" w:rsidRDefault="008E258E" w:rsidP="008E258E">
      <w:proofErr w:type="gramStart"/>
      <w:r w:rsidRPr="006E4E54">
        <w:rPr>
          <w:rFonts w:ascii="Times New Roman" w:hAnsi="Times New Roman"/>
          <w:i/>
          <w:sz w:val="30"/>
          <w:szCs w:val="30"/>
        </w:rPr>
        <w:t xml:space="preserve">концернов </w:t>
      </w:r>
      <w:r w:rsidRPr="006E4E54">
        <w:rPr>
          <w:rFonts w:ascii="Times New Roman" w:hAnsi="Times New Roman"/>
          <w:i/>
          <w:spacing w:val="-2"/>
          <w:sz w:val="30"/>
          <w:szCs w:val="30"/>
        </w:rPr>
        <w:t>”</w:t>
      </w:r>
      <w:r w:rsidRPr="006E4E54">
        <w:rPr>
          <w:rFonts w:ascii="Times New Roman" w:hAnsi="Times New Roman"/>
          <w:i/>
          <w:sz w:val="30"/>
          <w:szCs w:val="30"/>
        </w:rPr>
        <w:t>Белгоспищепром</w:t>
      </w:r>
      <w:proofErr w:type="gramEnd"/>
      <w:r w:rsidRPr="006E4E54">
        <w:rPr>
          <w:rFonts w:ascii="Times New Roman" w:hAnsi="Times New Roman"/>
          <w:i/>
          <w:spacing w:val="-2"/>
          <w:sz w:val="30"/>
          <w:szCs w:val="30"/>
        </w:rPr>
        <w:t>“</w:t>
      </w:r>
      <w:r w:rsidRPr="006E4E54">
        <w:rPr>
          <w:rFonts w:ascii="Times New Roman" w:hAnsi="Times New Roman"/>
          <w:i/>
          <w:sz w:val="30"/>
          <w:szCs w:val="30"/>
        </w:rPr>
        <w:t xml:space="preserve">, </w:t>
      </w:r>
      <w:r w:rsidRPr="006E4E54">
        <w:rPr>
          <w:rFonts w:ascii="Times New Roman" w:hAnsi="Times New Roman"/>
          <w:i/>
          <w:spacing w:val="-2"/>
          <w:sz w:val="30"/>
          <w:szCs w:val="30"/>
        </w:rPr>
        <w:t>”</w:t>
      </w:r>
      <w:proofErr w:type="spellStart"/>
      <w:r w:rsidRPr="006E4E54">
        <w:rPr>
          <w:rFonts w:ascii="Times New Roman" w:hAnsi="Times New Roman"/>
          <w:i/>
          <w:sz w:val="30"/>
          <w:szCs w:val="30"/>
        </w:rPr>
        <w:t>Беллесбумпром</w:t>
      </w:r>
      <w:proofErr w:type="spellEnd"/>
      <w:r w:rsidRPr="006E4E54">
        <w:rPr>
          <w:rFonts w:ascii="Times New Roman" w:hAnsi="Times New Roman"/>
          <w:i/>
          <w:spacing w:val="-2"/>
          <w:sz w:val="30"/>
          <w:szCs w:val="30"/>
        </w:rPr>
        <w:t>“</w:t>
      </w:r>
    </w:p>
    <w:sectPr w:rsidR="0016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8E"/>
    <w:rsid w:val="00164AD9"/>
    <w:rsid w:val="008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BA27A1"/>
  <w15:chartTrackingRefBased/>
  <w15:docId w15:val="{3FBD7002-A7EC-42E5-9EF0-47A1D165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8E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5246</Words>
  <Characters>29904</Characters>
  <Application>Microsoft Office Word</Application>
  <DocSecurity>0</DocSecurity>
  <Lines>249</Lines>
  <Paragraphs>70</Paragraphs>
  <ScaleCrop>false</ScaleCrop>
  <Company/>
  <LinksUpToDate>false</LinksUpToDate>
  <CharactersWithSpaces>35080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2022-10-18T07:03:00Z</dcterms:created>
  <dcterms:modified xsi:type="dcterms:W3CDTF">2022-10-18T07:09:00Z</dcterms:modified>
</cp:coreProperties>
</file>