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8278" w14:textId="58774866" w:rsidR="00061DDC" w:rsidRPr="00065F6B" w:rsidRDefault="00061DDC" w:rsidP="00061DDC">
      <w:pPr>
        <w:pageBreakBefore/>
        <w:spacing w:after="0" w:line="240" w:lineRule="auto"/>
        <w:ind w:firstLine="709"/>
        <w:jc w:val="center"/>
        <w:rPr>
          <w:rFonts w:ascii="Times New Roman" w:hAnsi="Times New Roman"/>
          <w:b/>
          <w:bCs/>
          <w:sz w:val="30"/>
          <w:szCs w:val="30"/>
        </w:rPr>
      </w:pPr>
      <w:r w:rsidRPr="00065F6B">
        <w:rPr>
          <w:rFonts w:ascii="Times New Roman" w:hAnsi="Times New Roman"/>
          <w:b/>
          <w:bCs/>
          <w:sz w:val="30"/>
          <w:szCs w:val="30"/>
        </w:rPr>
        <w:t>СОБЛЮДЕНИЕ ТРЕБОВАНИЙ ЗАКОНОДАТЕЛЬСТВА ПРИ ОРГАНИЗАЦИИ ДЕЯТЕЛЬНОСТИ СТУДЕНЧЕСКИХ ОТРЯДОВ</w:t>
      </w:r>
    </w:p>
    <w:p w14:paraId="4A25FCB3"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p>
    <w:p w14:paraId="2E5C4754"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Активную деятельность в вовлечении молодёжи в                социально-экономическую жизнь общества осуществляют студенческие отряды. Их работа направлена на содействие процессам трудовой и социальной адаптации молодежи, ее личностного развития, приобретение молодыми людьми навыков профессиональной, трудовой и управленческой деятельности, формирования гражданственности и патриотизма.</w:t>
      </w:r>
    </w:p>
    <w:p w14:paraId="2529355D"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С этой целью ежегодно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(далее – направляющие организации) осуществляется формирование студенческих отрядов. </w:t>
      </w:r>
    </w:p>
    <w:p w14:paraId="38F0EE14"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 свою очередь, республиканские органы государственного управления, государственные организации, подчиненные Правительству Республики Беларусь, местные исполнительные и распорядительные органы определяют принимающие организации, объекты,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w:t>
      </w:r>
    </w:p>
    <w:p w14:paraId="0DEA3F13"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Перечни принимающих организаций, объектов, видов работ и количество рабочих мест для участников студенческих отрядов утверждаются городскими, районными исполнительными комитетами, администрациями районов г. Минска ежегодно до 1 января.</w:t>
      </w:r>
    </w:p>
    <w:p w14:paraId="6E826C27"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Порядок организации деятельности студенческих отрядов на территории Республики Беларусь определен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 февраля 2020 г. № 58 (далее – Положение). Кроме того, при организации деятельности студенческих отрядов необходимо учитывать требования Трудового кодекса Республики Беларусь          </w:t>
      </w:r>
      <w:proofErr w:type="gramStart"/>
      <w:r w:rsidRPr="00065F6B">
        <w:rPr>
          <w:rFonts w:ascii="Times New Roman" w:hAnsi="Times New Roman"/>
          <w:bCs/>
          <w:sz w:val="30"/>
          <w:szCs w:val="30"/>
        </w:rPr>
        <w:t xml:space="preserve">   (</w:t>
      </w:r>
      <w:proofErr w:type="gramEnd"/>
      <w:r w:rsidRPr="00065F6B">
        <w:rPr>
          <w:rFonts w:ascii="Times New Roman" w:hAnsi="Times New Roman"/>
          <w:bCs/>
          <w:sz w:val="30"/>
          <w:szCs w:val="30"/>
        </w:rPr>
        <w:t>далее – ТК), Закона Республики Беларусь «Об охране труда»                (далее – Закон), иных нормативных правовых актов.</w:t>
      </w:r>
    </w:p>
    <w:p w14:paraId="1C7C1379"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Так, в обязательном порядке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w:t>
      </w:r>
      <w:r w:rsidRPr="00065F6B">
        <w:rPr>
          <w:rFonts w:ascii="Times New Roman" w:hAnsi="Times New Roman"/>
          <w:bCs/>
          <w:sz w:val="30"/>
          <w:szCs w:val="30"/>
        </w:rPr>
        <w:lastRenderedPageBreak/>
        <w:t>размещения, питания, оплаты труда участников студенческого отряда (пункт 8 Положения).</w:t>
      </w:r>
    </w:p>
    <w:p w14:paraId="5F03D3CF"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Подбор видов работ для студенческих отрядов, в состав которых входят студенты, учащиеся учреждений среднего специального и профессионально-технического образования, по возможности осуществляется с учетом профиля их подготовки.</w:t>
      </w:r>
    </w:p>
    <w:p w14:paraId="30E197A6"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 соответствии с законодательством обязанности по обеспечению охраны труда при выполнении работ студенческим отрядом возложены как на направляющую, так и на принимающую сторону.</w:t>
      </w:r>
    </w:p>
    <w:p w14:paraId="598380E9"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Согласно Инструкции о порядке организации деятельности студенческих отрядов, утвержденной постановлением Министерства образования Республики Беларусь от 7 июня 2012 г. № 60, направляющая организация должна обеспечить обучение участников студенческого отряда основам законодательства о труде, в том числе законодательства об охране труда, а также проведение инструктажей по предстоящей деятельности.</w:t>
      </w:r>
    </w:p>
    <w:p w14:paraId="24F56109"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14:paraId="74984971"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                       (далее – Инструкция № 209).</w:t>
      </w:r>
    </w:p>
    <w:p w14:paraId="11467694"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6 июня 2005 г. № 314 «О некоторых мерах по защите прав граждан, выполняющих работу по гражданско-правовым и трудовым договорам».</w:t>
      </w:r>
    </w:p>
    <w:p w14:paraId="573FCF6D"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По общему правилу, в соответствии с пунктом 1 статьи 20 ГК гражданская дееспособность лица (способность гражданина своими действиями приобретать и осуществлять гражданские права, создавать для себя гражданские обязанности и исполнять их) в полном объеме возникает с наступлением совершеннолетия, то есть по достижении лицом 18-летнего возраста. Именно с этого возраста возможно заключение договора подряда с физическим лицом без каких-либо </w:t>
      </w:r>
      <w:r w:rsidRPr="00065F6B">
        <w:rPr>
          <w:rFonts w:ascii="Times New Roman" w:hAnsi="Times New Roman"/>
          <w:bCs/>
          <w:sz w:val="30"/>
          <w:szCs w:val="30"/>
        </w:rPr>
        <w:lastRenderedPageBreak/>
        <w:t xml:space="preserve">ограничений при условии, что оно не является недееспособным. </w:t>
      </w:r>
    </w:p>
    <w:p w14:paraId="46056343"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Для несовершеннолетних в возрасте от четырнадцати до восемнадцати лет, при заключении гражданско-правового договора (совершении сделки), необходимо получение письменного согласия своих законных представителей – обоих родителей, усыновителей или попечителей (пункт 1 статьи 25 ГК). </w:t>
      </w:r>
    </w:p>
    <w:p w14:paraId="57BDD2F0"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i/>
          <w:sz w:val="30"/>
          <w:szCs w:val="30"/>
        </w:rPr>
      </w:pPr>
      <w:proofErr w:type="spellStart"/>
      <w:r w:rsidRPr="00065F6B">
        <w:rPr>
          <w:rFonts w:ascii="Times New Roman" w:hAnsi="Times New Roman"/>
          <w:bCs/>
          <w:i/>
          <w:sz w:val="30"/>
          <w:szCs w:val="30"/>
        </w:rPr>
        <w:t>Справочно</w:t>
      </w:r>
      <w:proofErr w:type="spellEnd"/>
      <w:r w:rsidRPr="00065F6B">
        <w:rPr>
          <w:rFonts w:ascii="Times New Roman" w:hAnsi="Times New Roman"/>
          <w:bCs/>
          <w:i/>
          <w:sz w:val="30"/>
          <w:szCs w:val="30"/>
        </w:rPr>
        <w:t>. Сделками признаются действия граждан и юридических лиц, направленные на установление, изменение или прекращение гражданских прав и обязанностей.</w:t>
      </w:r>
      <w:r w:rsidRPr="00065F6B">
        <w:rPr>
          <w:rFonts w:ascii="Times New Roman" w:hAnsi="Times New Roman"/>
          <w:bCs/>
          <w:sz w:val="30"/>
          <w:szCs w:val="30"/>
        </w:rPr>
        <w:t xml:space="preserve"> </w:t>
      </w:r>
      <w:r w:rsidRPr="00065F6B">
        <w:rPr>
          <w:rFonts w:ascii="Times New Roman" w:hAnsi="Times New Roman"/>
          <w:bCs/>
          <w:i/>
          <w:sz w:val="30"/>
          <w:szCs w:val="30"/>
        </w:rPr>
        <w:t xml:space="preserve">Сделки могут быть </w:t>
      </w:r>
      <w:proofErr w:type="spellStart"/>
      <w:r w:rsidRPr="00065F6B">
        <w:rPr>
          <w:rFonts w:ascii="Times New Roman" w:hAnsi="Times New Roman"/>
          <w:bCs/>
          <w:i/>
          <w:sz w:val="30"/>
          <w:szCs w:val="30"/>
        </w:rPr>
        <w:t>дву</w:t>
      </w:r>
      <w:proofErr w:type="spellEnd"/>
      <w:r w:rsidRPr="00065F6B">
        <w:rPr>
          <w:rFonts w:ascii="Times New Roman" w:hAnsi="Times New Roman"/>
          <w:bCs/>
          <w:i/>
          <w:sz w:val="30"/>
          <w:szCs w:val="30"/>
        </w:rPr>
        <w:t>- или многосторонними (договоры) и односторонними (статья 154, пункт 1 статьи 155 ГК).</w:t>
      </w:r>
    </w:p>
    <w:p w14:paraId="2852139C"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Сделка же, совершенная несовершеннолетним, не достигшим четырнадцати лет (малолетним), ничтожна. К такой сделке применяются правила, предусмотренные частью второй и третей пункта 1 статьи 172 ГК (пункт 1 статьи 173 ГК).</w:t>
      </w:r>
    </w:p>
    <w:p w14:paraId="6FC71A04"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14:paraId="443DFD32"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Таким образом, нормы законодательства о труде, в том числе установленный </w:t>
      </w:r>
      <w:r w:rsidRPr="00065F6B">
        <w:rPr>
          <w:rFonts w:ascii="Times New Roman" w:hAnsi="Times New Roman"/>
          <w:b/>
          <w:bCs/>
          <w:sz w:val="30"/>
          <w:szCs w:val="30"/>
        </w:rPr>
        <w:t>порядок приема работников на работу</w:t>
      </w:r>
      <w:r w:rsidRPr="00065F6B">
        <w:rPr>
          <w:rFonts w:ascii="Times New Roman" w:hAnsi="Times New Roman"/>
          <w:bCs/>
          <w:sz w:val="30"/>
          <w:szCs w:val="30"/>
        </w:rPr>
        <w:t xml:space="preserve">, права и обязанности работников и нанимателей, государственные гарантии по оплате труда работников, </w:t>
      </w:r>
      <w:r w:rsidRPr="00065F6B">
        <w:rPr>
          <w:rFonts w:ascii="Times New Roman" w:hAnsi="Times New Roman"/>
          <w:b/>
          <w:bCs/>
          <w:sz w:val="30"/>
          <w:szCs w:val="30"/>
        </w:rPr>
        <w:t>гарантии и компенсации</w:t>
      </w:r>
      <w:r w:rsidRPr="00065F6B">
        <w:rPr>
          <w:rFonts w:ascii="Times New Roman" w:hAnsi="Times New Roman"/>
          <w:bCs/>
          <w:sz w:val="30"/>
          <w:szCs w:val="30"/>
        </w:rPr>
        <w:t xml:space="preserve">, </w:t>
      </w:r>
      <w:r w:rsidRPr="00065F6B">
        <w:rPr>
          <w:rFonts w:ascii="Times New Roman" w:hAnsi="Times New Roman"/>
          <w:b/>
          <w:bCs/>
          <w:sz w:val="30"/>
          <w:szCs w:val="30"/>
        </w:rPr>
        <w:t>режим труда и отдыха</w:t>
      </w:r>
      <w:r w:rsidRPr="00065F6B">
        <w:rPr>
          <w:rFonts w:ascii="Times New Roman" w:hAnsi="Times New Roman"/>
          <w:bCs/>
          <w:sz w:val="30"/>
          <w:szCs w:val="30"/>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14:paraId="192736D1"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Исходя из изложенного, 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065F6B">
        <w:rPr>
          <w:rFonts w:ascii="Times New Roman" w:hAnsi="Times New Roman"/>
          <w:bCs/>
          <w:sz w:val="30"/>
          <w:szCs w:val="30"/>
          <w:u w:val="single"/>
        </w:rPr>
        <w:t xml:space="preserve">заключать с каждым из них </w:t>
      </w:r>
      <w:r w:rsidRPr="00065F6B">
        <w:rPr>
          <w:rFonts w:ascii="Times New Roman" w:hAnsi="Times New Roman"/>
          <w:b/>
          <w:bCs/>
          <w:sz w:val="30"/>
          <w:szCs w:val="30"/>
          <w:u w:val="single"/>
        </w:rPr>
        <w:t>трудовой договор</w:t>
      </w:r>
      <w:r w:rsidRPr="00065F6B">
        <w:rPr>
          <w:rFonts w:ascii="Times New Roman" w:hAnsi="Times New Roman"/>
          <w:bCs/>
          <w:sz w:val="30"/>
          <w:szCs w:val="30"/>
        </w:rPr>
        <w:t>.</w:t>
      </w:r>
    </w:p>
    <w:p w14:paraId="106EA6A0"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i/>
          <w:sz w:val="30"/>
          <w:szCs w:val="30"/>
        </w:rPr>
      </w:pPr>
      <w:proofErr w:type="spellStart"/>
      <w:r w:rsidRPr="00065F6B">
        <w:rPr>
          <w:rFonts w:ascii="Times New Roman" w:hAnsi="Times New Roman"/>
          <w:bCs/>
          <w:i/>
          <w:sz w:val="30"/>
          <w:szCs w:val="30"/>
        </w:rPr>
        <w:t>Справочно</w:t>
      </w:r>
      <w:proofErr w:type="spellEnd"/>
      <w:r w:rsidRPr="00065F6B">
        <w:rPr>
          <w:rFonts w:ascii="Times New Roman" w:hAnsi="Times New Roman"/>
          <w:bCs/>
          <w:i/>
          <w:sz w:val="30"/>
          <w:szCs w:val="30"/>
        </w:rPr>
        <w:t>. В соответствии с требованиями статей 18, 19, 73 ТК трудовой договор заключается в письменной форме и должен содержать обязательные условия и сведения, в т.ч. условие, определяющие периодичность и сроки выплаты заработной платы.</w:t>
      </w:r>
    </w:p>
    <w:p w14:paraId="7FFB1286"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При приеме на работу лиц, не достигших восемнадцатилетнего возраста, в том числе участников студенческих отрядов, наниматель обязан  ознакомить работника под роспись с коллективным договором, соглашением и документами, регламентирующими  внутренний трудовой распорядок, с порученной работой, условиями и оплатой труда, разъяснить его права и обязанности; провести вводный инструктаж по охране труда; оформить заключение трудового договора приказом (распоряжением) и объявить его работнику под роспись; в соответствии с установленным порядком завести (заполнить) на работника трудовую </w:t>
      </w:r>
      <w:r w:rsidRPr="00065F6B">
        <w:rPr>
          <w:rFonts w:ascii="Times New Roman" w:hAnsi="Times New Roman"/>
          <w:bCs/>
          <w:sz w:val="30"/>
          <w:szCs w:val="30"/>
        </w:rPr>
        <w:lastRenderedPageBreak/>
        <w:t>книжку.</w:t>
      </w:r>
    </w:p>
    <w:p w14:paraId="5E02AD0B" w14:textId="4433641E"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Кроме того, согласно пункту 4 статьи 55 ТК при организации труда лиц, не достигших восемнадцатилетнего возраста, в том числе участников студенческих отрядов, наниматель </w:t>
      </w:r>
      <w:r w:rsidR="00260E7F" w:rsidRPr="00065F6B">
        <w:rPr>
          <w:rFonts w:ascii="Times New Roman" w:hAnsi="Times New Roman"/>
          <w:bCs/>
          <w:sz w:val="30"/>
          <w:szCs w:val="30"/>
        </w:rPr>
        <w:t>обязан вести</w:t>
      </w:r>
      <w:r w:rsidRPr="00065F6B">
        <w:rPr>
          <w:rFonts w:ascii="Times New Roman" w:hAnsi="Times New Roman"/>
          <w:bCs/>
          <w:sz w:val="30"/>
          <w:szCs w:val="30"/>
        </w:rPr>
        <w:t xml:space="preserve"> учет фактически отработанного ими времени.</w:t>
      </w:r>
    </w:p>
    <w:p w14:paraId="27B55D55" w14:textId="1B12D316"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Одним из условий зачисления в студенческий отряд является отсутствие у участника студенческого отряда медицинских противопоказаний к выполнению осуществляемых отрядом видов деятельности. В связи с чем, каждый участник студенческого отряда в </w:t>
      </w:r>
      <w:r w:rsidR="00260E7F" w:rsidRPr="00065F6B">
        <w:rPr>
          <w:rFonts w:ascii="Times New Roman" w:hAnsi="Times New Roman"/>
          <w:bCs/>
          <w:sz w:val="30"/>
          <w:szCs w:val="30"/>
        </w:rPr>
        <w:t>порядке, установленном</w:t>
      </w:r>
      <w:r w:rsidRPr="00065F6B">
        <w:rPr>
          <w:rFonts w:ascii="Times New Roman" w:hAnsi="Times New Roman"/>
          <w:bCs/>
          <w:sz w:val="30"/>
          <w:szCs w:val="30"/>
        </w:rPr>
        <w:t xml:space="preserve"> Инструкцией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29.07.2019 № 74 наплавляется на прохождение обязательного предварительного (при поступлении на работу) медицинского осмотра.</w:t>
      </w:r>
    </w:p>
    <w:p w14:paraId="73CA53A7"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Также, в целях принятия работодателями необходимых мер по обеспечению сохранения жизни, здоровья и работоспособности несовершеннолетних необходимо учитывать ограничения, установленные для них законодательством, в частности нормы статей 114, 117, 274, 275, 276 ТК, статьи 16 Закона,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14:paraId="33F81C57" w14:textId="7DADDBCA"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Перед допуском участников студенческого отряда к работе работодателям необходимо соблюсти требования Инструкции о порядке обучения, стажировки, инструктажа и </w:t>
      </w:r>
      <w:r w:rsidR="00260E7F" w:rsidRPr="00065F6B">
        <w:rPr>
          <w:rFonts w:ascii="Times New Roman" w:hAnsi="Times New Roman"/>
          <w:bCs/>
          <w:sz w:val="30"/>
          <w:szCs w:val="30"/>
        </w:rPr>
        <w:t>проверки знаний,</w:t>
      </w:r>
      <w:r w:rsidRPr="00065F6B">
        <w:rPr>
          <w:rFonts w:ascii="Times New Roman" w:hAnsi="Times New Roman"/>
          <w:bCs/>
          <w:sz w:val="30"/>
          <w:szCs w:val="30"/>
        </w:rPr>
        <w:t xml:space="preserve"> работающих по вопросам охраны труда, утвержденной постановлением Министерства труда и социальной защиты Республики Беларусь от 28.11.2008 № 175. </w:t>
      </w:r>
    </w:p>
    <w:p w14:paraId="5063F405" w14:textId="03F20058"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Так, необходимо провести вводный и первичный на рабочем месте инструктажи по охране труда, </w:t>
      </w:r>
      <w:r w:rsidR="00260E7F" w:rsidRPr="00065F6B">
        <w:rPr>
          <w:rFonts w:ascii="Times New Roman" w:hAnsi="Times New Roman"/>
          <w:bCs/>
          <w:sz w:val="30"/>
          <w:szCs w:val="30"/>
        </w:rPr>
        <w:t>а в случае, если</w:t>
      </w:r>
      <w:r w:rsidRPr="00065F6B">
        <w:rPr>
          <w:rFonts w:ascii="Times New Roman" w:hAnsi="Times New Roman"/>
          <w:bCs/>
          <w:sz w:val="30"/>
          <w:szCs w:val="30"/>
        </w:rPr>
        <w:t xml:space="preserve"> боец студенческого отряда будет допущен к работам с повышенной опасностью – стажировку и проверку знаний по вопросам охраны труда.</w:t>
      </w:r>
    </w:p>
    <w:p w14:paraId="2595496C" w14:textId="10898373"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Для предотвращения или уменьшения воздействия вредных и (или) опасных производственных факторов, а также для защиты от загрязнения каждый участник студенческого отряда должен быть </w:t>
      </w:r>
      <w:r w:rsidR="00260E7F" w:rsidRPr="00065F6B">
        <w:rPr>
          <w:rFonts w:ascii="Times New Roman" w:hAnsi="Times New Roman"/>
          <w:bCs/>
          <w:sz w:val="30"/>
          <w:szCs w:val="30"/>
        </w:rPr>
        <w:t xml:space="preserve">обеспечен </w:t>
      </w:r>
      <w:r w:rsidR="00260E7F" w:rsidRPr="00065F6B">
        <w:rPr>
          <w:rFonts w:ascii="Times New Roman" w:hAnsi="Times New Roman"/>
          <w:bCs/>
          <w:sz w:val="30"/>
          <w:szCs w:val="30"/>
        </w:rPr>
        <w:lastRenderedPageBreak/>
        <w:t>средствами</w:t>
      </w:r>
      <w:r w:rsidRPr="00065F6B">
        <w:rPr>
          <w:rFonts w:ascii="Times New Roman" w:hAnsi="Times New Roman"/>
          <w:bCs/>
          <w:sz w:val="30"/>
          <w:szCs w:val="30"/>
        </w:rPr>
        <w:t xml:space="preserve"> индивидуальной защиты в объеме не менее установленных типовыми нормами. Порядок обеспечения средствами индивидуальной защиты определен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w:t>
      </w:r>
    </w:p>
    <w:p w14:paraId="6B2E7366"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 Для безопасного выполнения работ немаловажное значение имеет и обеспечение бойцов студенческих отрядов исправными, соответствующими требованиям законодательства, средствами производства (оборудованием, инвентарем, инструментом и т.д.), требования к которым определены  Правилами по охране труда, утвержденными постановлением Министерства труда и социальной защиты Республики Беларусь от 01.07.2021 № 53, Правилами охраны труда при производстве и послеуборочной обработке продукции растениеводства, утвержденными постановлением Министерства сельского хозяйства и продовольствия  Республики Беларусь от 15.04.2008 № 36, Правилами по охране труда при ремонте, техническом обслуживании и постановке на хранение сельскохозяйственных машин, агрегатов и оборудования, утвержденными постановлением Министерства сельского хозяйства и продовольствия  Республики Беларусь от 25.02.2008 № 14, и другими нормативными правовыми актами по охране труда, техническими нормативными правовыми актами по охране труда, технической документацией </w:t>
      </w:r>
      <w:r w:rsidR="00992E18" w:rsidRPr="00065F6B">
        <w:rPr>
          <w:rFonts w:ascii="Times New Roman" w:hAnsi="Times New Roman"/>
          <w:bCs/>
          <w:sz w:val="30"/>
          <w:szCs w:val="30"/>
        </w:rPr>
        <w:t xml:space="preserve">                        </w:t>
      </w:r>
      <w:r w:rsidRPr="00065F6B">
        <w:rPr>
          <w:rFonts w:ascii="Times New Roman" w:hAnsi="Times New Roman"/>
          <w:bCs/>
          <w:sz w:val="30"/>
          <w:szCs w:val="30"/>
        </w:rPr>
        <w:t>заводов-изготовителей.</w:t>
      </w:r>
    </w:p>
    <w:p w14:paraId="700DEE9D"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p>
    <w:p w14:paraId="6187DFDD" w14:textId="77777777" w:rsidR="00433A81" w:rsidRPr="00065F6B" w:rsidRDefault="00433A81" w:rsidP="00433A81">
      <w:pPr>
        <w:spacing w:after="0" w:line="240" w:lineRule="auto"/>
        <w:ind w:firstLine="708"/>
        <w:jc w:val="right"/>
        <w:rPr>
          <w:rFonts w:ascii="Times New Roman" w:hAnsi="Times New Roman"/>
          <w:i/>
          <w:iCs/>
          <w:sz w:val="28"/>
          <w:szCs w:val="28"/>
        </w:rPr>
      </w:pPr>
      <w:r w:rsidRPr="00065F6B">
        <w:rPr>
          <w:rFonts w:ascii="Times New Roman" w:hAnsi="Times New Roman"/>
          <w:i/>
          <w:iCs/>
          <w:sz w:val="28"/>
          <w:szCs w:val="28"/>
        </w:rPr>
        <w:t>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w:t>
      </w:r>
    </w:p>
    <w:p w14:paraId="34A4119B" w14:textId="77777777" w:rsidR="006E7D59" w:rsidRPr="00065F6B" w:rsidRDefault="006E7D59" w:rsidP="00F94894">
      <w:pPr>
        <w:spacing w:after="0" w:line="240" w:lineRule="auto"/>
        <w:rPr>
          <w:rFonts w:ascii="Times New Roman" w:hAnsi="Times New Roman"/>
          <w:i/>
          <w:iCs/>
          <w:sz w:val="28"/>
          <w:szCs w:val="28"/>
        </w:rPr>
      </w:pPr>
    </w:p>
    <w:p w14:paraId="15442581" w14:textId="77777777" w:rsidR="00A176BC" w:rsidRPr="00065F6B" w:rsidRDefault="00A176BC" w:rsidP="006E7D59">
      <w:pPr>
        <w:spacing w:after="0" w:line="240" w:lineRule="auto"/>
        <w:ind w:left="2832"/>
        <w:jc w:val="right"/>
        <w:rPr>
          <w:rFonts w:ascii="Times New Roman" w:hAnsi="Times New Roman"/>
          <w:i/>
          <w:sz w:val="28"/>
          <w:szCs w:val="28"/>
        </w:rPr>
      </w:pPr>
    </w:p>
    <w:p w14:paraId="073E9201" w14:textId="77777777" w:rsidR="00A176BC" w:rsidRPr="00065F6B" w:rsidRDefault="00A176BC" w:rsidP="00A176BC">
      <w:pPr>
        <w:spacing w:after="0" w:line="240" w:lineRule="auto"/>
        <w:ind w:firstLine="708"/>
        <w:jc w:val="both"/>
        <w:rPr>
          <w:rFonts w:ascii="Times New Roman" w:hAnsi="Times New Roman"/>
          <w:sz w:val="30"/>
          <w:szCs w:val="30"/>
        </w:rPr>
      </w:pPr>
    </w:p>
    <w:p w14:paraId="0673D8AE" w14:textId="77777777" w:rsidR="00FB1C41" w:rsidRPr="00065F6B" w:rsidRDefault="00FB1C41" w:rsidP="00FB1C41">
      <w:pPr>
        <w:spacing w:after="0" w:line="280" w:lineRule="exact"/>
        <w:ind w:left="5670"/>
        <w:jc w:val="both"/>
        <w:rPr>
          <w:rFonts w:ascii="Times New Roman" w:hAnsi="Times New Roman"/>
          <w:sz w:val="30"/>
          <w:szCs w:val="30"/>
        </w:rPr>
      </w:pPr>
    </w:p>
    <w:p w14:paraId="254C340C" w14:textId="7622D502" w:rsidR="006D6D96" w:rsidRDefault="006D6D96" w:rsidP="00FB1C41">
      <w:pPr>
        <w:spacing w:after="0" w:line="280" w:lineRule="exact"/>
        <w:ind w:left="5670"/>
        <w:jc w:val="both"/>
        <w:rPr>
          <w:rFonts w:ascii="Times New Roman" w:hAnsi="Times New Roman"/>
          <w:sz w:val="30"/>
          <w:szCs w:val="30"/>
        </w:rPr>
      </w:pPr>
      <w:r>
        <w:rPr>
          <w:rFonts w:ascii="Times New Roman" w:hAnsi="Times New Roman"/>
          <w:sz w:val="30"/>
          <w:szCs w:val="30"/>
        </w:rPr>
        <w:br w:type="page"/>
      </w:r>
    </w:p>
    <w:sectPr w:rsidR="006D6D96" w:rsidSect="004304FF">
      <w:headerReference w:type="default" r:id="rId8"/>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3FE7" w14:textId="77777777" w:rsidR="004C0CB0" w:rsidRDefault="004C0CB0" w:rsidP="003C3604">
      <w:pPr>
        <w:spacing w:after="0" w:line="240" w:lineRule="auto"/>
      </w:pPr>
      <w:r>
        <w:separator/>
      </w:r>
    </w:p>
  </w:endnote>
  <w:endnote w:type="continuationSeparator" w:id="0">
    <w:p w14:paraId="7B8AED5A" w14:textId="77777777" w:rsidR="004C0CB0" w:rsidRDefault="004C0CB0"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B696" w14:textId="77777777" w:rsidR="004C0CB0" w:rsidRDefault="004C0CB0" w:rsidP="003C3604">
      <w:pPr>
        <w:spacing w:after="0" w:line="240" w:lineRule="auto"/>
      </w:pPr>
      <w:r>
        <w:separator/>
      </w:r>
    </w:p>
  </w:footnote>
  <w:footnote w:type="continuationSeparator" w:id="0">
    <w:p w14:paraId="66385804" w14:textId="77777777" w:rsidR="004C0CB0" w:rsidRDefault="004C0CB0"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3887" w14:textId="77777777" w:rsidR="007C0956" w:rsidRPr="003C3604" w:rsidRDefault="007C0956" w:rsidP="004304FF">
    <w:pPr>
      <w:pStyle w:val="a9"/>
      <w:jc w:val="center"/>
      <w:rPr>
        <w:rFonts w:ascii="Times New Roman" w:hAnsi="Times New Roman"/>
        <w:sz w:val="28"/>
      </w:rPr>
    </w:pPr>
  </w:p>
  <w:p w14:paraId="46FF7BCB" w14:textId="77777777" w:rsidR="007C0956" w:rsidRPr="004304FF" w:rsidRDefault="007C095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FB1C41">
      <w:rPr>
        <w:rFonts w:ascii="Times New Roman" w:hAnsi="Times New Roman"/>
        <w:noProof/>
        <w:sz w:val="24"/>
        <w:szCs w:val="24"/>
      </w:rPr>
      <w:t>19</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CA31B3"/>
    <w:multiLevelType w:val="hybridMultilevel"/>
    <w:tmpl w:val="37CACB90"/>
    <w:lvl w:ilvl="0" w:tplc="C25CC67C">
      <w:start w:val="1"/>
      <w:numFmt w:val="decimal"/>
      <w:lvlText w:val="%1."/>
      <w:lvlJc w:val="left"/>
      <w:pPr>
        <w:ind w:left="720" w:hanging="360"/>
      </w:pPr>
      <w:rPr>
        <w:rFonts w:ascii="Times New Roman" w:hAnsi="Times New Roman" w:cs="Times New Roman"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06200961">
    <w:abstractNumId w:val="0"/>
  </w:num>
  <w:num w:numId="2" w16cid:durableId="92671250">
    <w:abstractNumId w:val="1"/>
  </w:num>
  <w:num w:numId="3" w16cid:durableId="463351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49"/>
    <w:rsid w:val="0000133A"/>
    <w:rsid w:val="00003544"/>
    <w:rsid w:val="000068C1"/>
    <w:rsid w:val="000105CF"/>
    <w:rsid w:val="00010CAA"/>
    <w:rsid w:val="000110A5"/>
    <w:rsid w:val="000115EC"/>
    <w:rsid w:val="00011D60"/>
    <w:rsid w:val="00011EAA"/>
    <w:rsid w:val="00012091"/>
    <w:rsid w:val="00020328"/>
    <w:rsid w:val="00026975"/>
    <w:rsid w:val="0002697C"/>
    <w:rsid w:val="00037F18"/>
    <w:rsid w:val="00041BDA"/>
    <w:rsid w:val="00047195"/>
    <w:rsid w:val="00050BF5"/>
    <w:rsid w:val="00052B7D"/>
    <w:rsid w:val="00055CA7"/>
    <w:rsid w:val="00061DDC"/>
    <w:rsid w:val="00062CF0"/>
    <w:rsid w:val="00065F6B"/>
    <w:rsid w:val="00071623"/>
    <w:rsid w:val="0007219E"/>
    <w:rsid w:val="0007505F"/>
    <w:rsid w:val="00077663"/>
    <w:rsid w:val="00077C84"/>
    <w:rsid w:val="00081155"/>
    <w:rsid w:val="000A402C"/>
    <w:rsid w:val="000A4340"/>
    <w:rsid w:val="000A43EB"/>
    <w:rsid w:val="000A4424"/>
    <w:rsid w:val="000A692B"/>
    <w:rsid w:val="000B0BBC"/>
    <w:rsid w:val="000B1C23"/>
    <w:rsid w:val="000C2F17"/>
    <w:rsid w:val="000C7BBC"/>
    <w:rsid w:val="000E757A"/>
    <w:rsid w:val="000F07C0"/>
    <w:rsid w:val="000F4EBF"/>
    <w:rsid w:val="000F5D37"/>
    <w:rsid w:val="00111585"/>
    <w:rsid w:val="00112E7F"/>
    <w:rsid w:val="00113CA1"/>
    <w:rsid w:val="00121E50"/>
    <w:rsid w:val="00126402"/>
    <w:rsid w:val="00127BAF"/>
    <w:rsid w:val="00132B48"/>
    <w:rsid w:val="001349F4"/>
    <w:rsid w:val="00145F53"/>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035B7"/>
    <w:rsid w:val="002063BA"/>
    <w:rsid w:val="00214AF6"/>
    <w:rsid w:val="00227B81"/>
    <w:rsid w:val="00232E40"/>
    <w:rsid w:val="002423F8"/>
    <w:rsid w:val="00247414"/>
    <w:rsid w:val="00250F99"/>
    <w:rsid w:val="00257550"/>
    <w:rsid w:val="00260E7F"/>
    <w:rsid w:val="00260F16"/>
    <w:rsid w:val="00273837"/>
    <w:rsid w:val="00273CC2"/>
    <w:rsid w:val="00275511"/>
    <w:rsid w:val="002812B0"/>
    <w:rsid w:val="002817EE"/>
    <w:rsid w:val="0029333A"/>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4BA7"/>
    <w:rsid w:val="00306B15"/>
    <w:rsid w:val="003233D7"/>
    <w:rsid w:val="00324A1A"/>
    <w:rsid w:val="00325A7F"/>
    <w:rsid w:val="00327E85"/>
    <w:rsid w:val="00336AED"/>
    <w:rsid w:val="00337891"/>
    <w:rsid w:val="003521A8"/>
    <w:rsid w:val="003541AA"/>
    <w:rsid w:val="00362702"/>
    <w:rsid w:val="00385660"/>
    <w:rsid w:val="00396FC5"/>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683"/>
    <w:rsid w:val="00470D10"/>
    <w:rsid w:val="004729DB"/>
    <w:rsid w:val="00474762"/>
    <w:rsid w:val="00474F03"/>
    <w:rsid w:val="00476353"/>
    <w:rsid w:val="00477E7F"/>
    <w:rsid w:val="0048016F"/>
    <w:rsid w:val="004807A4"/>
    <w:rsid w:val="00483CED"/>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0CB0"/>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27B7"/>
    <w:rsid w:val="00534C19"/>
    <w:rsid w:val="0053507E"/>
    <w:rsid w:val="0053565E"/>
    <w:rsid w:val="005400AA"/>
    <w:rsid w:val="00542AAC"/>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03FAC"/>
    <w:rsid w:val="0061030C"/>
    <w:rsid w:val="006105B6"/>
    <w:rsid w:val="006205A4"/>
    <w:rsid w:val="00623721"/>
    <w:rsid w:val="00624EC8"/>
    <w:rsid w:val="00633134"/>
    <w:rsid w:val="0063568C"/>
    <w:rsid w:val="00637AB6"/>
    <w:rsid w:val="00644272"/>
    <w:rsid w:val="00653969"/>
    <w:rsid w:val="0066078E"/>
    <w:rsid w:val="0066169C"/>
    <w:rsid w:val="00662251"/>
    <w:rsid w:val="00663A7F"/>
    <w:rsid w:val="0066576A"/>
    <w:rsid w:val="0066581C"/>
    <w:rsid w:val="00675A82"/>
    <w:rsid w:val="006A1355"/>
    <w:rsid w:val="006A50E1"/>
    <w:rsid w:val="006A681E"/>
    <w:rsid w:val="006B53E7"/>
    <w:rsid w:val="006B7590"/>
    <w:rsid w:val="006C1D02"/>
    <w:rsid w:val="006C1FF2"/>
    <w:rsid w:val="006C466C"/>
    <w:rsid w:val="006D6D96"/>
    <w:rsid w:val="006D6FC0"/>
    <w:rsid w:val="006D7022"/>
    <w:rsid w:val="006E7D06"/>
    <w:rsid w:val="006E7D59"/>
    <w:rsid w:val="006F0408"/>
    <w:rsid w:val="006F5CB3"/>
    <w:rsid w:val="00700872"/>
    <w:rsid w:val="0070173E"/>
    <w:rsid w:val="00702577"/>
    <w:rsid w:val="00707FFE"/>
    <w:rsid w:val="00713B75"/>
    <w:rsid w:val="00722901"/>
    <w:rsid w:val="00723A08"/>
    <w:rsid w:val="00723D6E"/>
    <w:rsid w:val="007301D7"/>
    <w:rsid w:val="0073406A"/>
    <w:rsid w:val="007341A6"/>
    <w:rsid w:val="00734514"/>
    <w:rsid w:val="0074476C"/>
    <w:rsid w:val="00744907"/>
    <w:rsid w:val="007455FC"/>
    <w:rsid w:val="007463AF"/>
    <w:rsid w:val="00746A4E"/>
    <w:rsid w:val="007479EE"/>
    <w:rsid w:val="00751D29"/>
    <w:rsid w:val="00753A6D"/>
    <w:rsid w:val="00755834"/>
    <w:rsid w:val="0075696A"/>
    <w:rsid w:val="007701E2"/>
    <w:rsid w:val="00775DFE"/>
    <w:rsid w:val="00775ED7"/>
    <w:rsid w:val="00777FDF"/>
    <w:rsid w:val="00782F18"/>
    <w:rsid w:val="00783872"/>
    <w:rsid w:val="00786C1E"/>
    <w:rsid w:val="00792D80"/>
    <w:rsid w:val="0079524E"/>
    <w:rsid w:val="00796262"/>
    <w:rsid w:val="007A48D8"/>
    <w:rsid w:val="007C0956"/>
    <w:rsid w:val="007D1104"/>
    <w:rsid w:val="007D294F"/>
    <w:rsid w:val="007D61E9"/>
    <w:rsid w:val="007E588B"/>
    <w:rsid w:val="007E6B1A"/>
    <w:rsid w:val="007E79AD"/>
    <w:rsid w:val="008041C3"/>
    <w:rsid w:val="00806760"/>
    <w:rsid w:val="00810CF6"/>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6119"/>
    <w:rsid w:val="00887684"/>
    <w:rsid w:val="008878AC"/>
    <w:rsid w:val="00891FC3"/>
    <w:rsid w:val="008A3246"/>
    <w:rsid w:val="008A3DDB"/>
    <w:rsid w:val="008B227F"/>
    <w:rsid w:val="008B3313"/>
    <w:rsid w:val="008B4C0E"/>
    <w:rsid w:val="008B73D5"/>
    <w:rsid w:val="008C228C"/>
    <w:rsid w:val="008D298C"/>
    <w:rsid w:val="008E111A"/>
    <w:rsid w:val="008E243A"/>
    <w:rsid w:val="008E45B4"/>
    <w:rsid w:val="008F7271"/>
    <w:rsid w:val="008F74EF"/>
    <w:rsid w:val="0090094B"/>
    <w:rsid w:val="00904109"/>
    <w:rsid w:val="0090755F"/>
    <w:rsid w:val="00917550"/>
    <w:rsid w:val="00920E81"/>
    <w:rsid w:val="009219C0"/>
    <w:rsid w:val="00922257"/>
    <w:rsid w:val="00925D49"/>
    <w:rsid w:val="00925E2C"/>
    <w:rsid w:val="00934BCE"/>
    <w:rsid w:val="00941097"/>
    <w:rsid w:val="00942E0B"/>
    <w:rsid w:val="009441B5"/>
    <w:rsid w:val="00951C0E"/>
    <w:rsid w:val="00955B70"/>
    <w:rsid w:val="009579D4"/>
    <w:rsid w:val="00971C0A"/>
    <w:rsid w:val="00973D7E"/>
    <w:rsid w:val="0098400E"/>
    <w:rsid w:val="009840E5"/>
    <w:rsid w:val="00987AED"/>
    <w:rsid w:val="00992E18"/>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F4C03"/>
    <w:rsid w:val="00AF571F"/>
    <w:rsid w:val="00B04D02"/>
    <w:rsid w:val="00B103D2"/>
    <w:rsid w:val="00B115D1"/>
    <w:rsid w:val="00B13328"/>
    <w:rsid w:val="00B15F3B"/>
    <w:rsid w:val="00B23BDD"/>
    <w:rsid w:val="00B25DBF"/>
    <w:rsid w:val="00B378B0"/>
    <w:rsid w:val="00B4671E"/>
    <w:rsid w:val="00B521F6"/>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D5989"/>
    <w:rsid w:val="00BE0539"/>
    <w:rsid w:val="00BE183D"/>
    <w:rsid w:val="00BE6D52"/>
    <w:rsid w:val="00BE7868"/>
    <w:rsid w:val="00BE7CEB"/>
    <w:rsid w:val="00BF2446"/>
    <w:rsid w:val="00BF5237"/>
    <w:rsid w:val="00BF52C8"/>
    <w:rsid w:val="00BF5343"/>
    <w:rsid w:val="00BF6827"/>
    <w:rsid w:val="00C0692F"/>
    <w:rsid w:val="00C206A3"/>
    <w:rsid w:val="00C3361D"/>
    <w:rsid w:val="00C3588C"/>
    <w:rsid w:val="00C3618A"/>
    <w:rsid w:val="00C405BC"/>
    <w:rsid w:val="00C406FF"/>
    <w:rsid w:val="00C44C0A"/>
    <w:rsid w:val="00C44C34"/>
    <w:rsid w:val="00C4753F"/>
    <w:rsid w:val="00C52766"/>
    <w:rsid w:val="00C53377"/>
    <w:rsid w:val="00C56855"/>
    <w:rsid w:val="00C574CF"/>
    <w:rsid w:val="00C62A26"/>
    <w:rsid w:val="00C7057C"/>
    <w:rsid w:val="00C74C20"/>
    <w:rsid w:val="00C7602D"/>
    <w:rsid w:val="00C83CB5"/>
    <w:rsid w:val="00C8518E"/>
    <w:rsid w:val="00C951B0"/>
    <w:rsid w:val="00C974E8"/>
    <w:rsid w:val="00CA2EC5"/>
    <w:rsid w:val="00CA7A54"/>
    <w:rsid w:val="00CB114C"/>
    <w:rsid w:val="00CB4875"/>
    <w:rsid w:val="00CC4333"/>
    <w:rsid w:val="00CC64CC"/>
    <w:rsid w:val="00CD267F"/>
    <w:rsid w:val="00CE4AE5"/>
    <w:rsid w:val="00CE4CBC"/>
    <w:rsid w:val="00CE6A35"/>
    <w:rsid w:val="00CF4734"/>
    <w:rsid w:val="00CF4FD4"/>
    <w:rsid w:val="00CF78C2"/>
    <w:rsid w:val="00D00775"/>
    <w:rsid w:val="00D011CC"/>
    <w:rsid w:val="00D046C3"/>
    <w:rsid w:val="00D05368"/>
    <w:rsid w:val="00D06679"/>
    <w:rsid w:val="00D06934"/>
    <w:rsid w:val="00D17E44"/>
    <w:rsid w:val="00D25E30"/>
    <w:rsid w:val="00D336A2"/>
    <w:rsid w:val="00D33943"/>
    <w:rsid w:val="00D35A05"/>
    <w:rsid w:val="00D36862"/>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7CBF"/>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4407"/>
    <w:rsid w:val="00EE64DC"/>
    <w:rsid w:val="00EF2E49"/>
    <w:rsid w:val="00EF32ED"/>
    <w:rsid w:val="00EF397D"/>
    <w:rsid w:val="00EF6EEC"/>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696E"/>
    <w:rsid w:val="00F744D4"/>
    <w:rsid w:val="00F75049"/>
    <w:rsid w:val="00F84954"/>
    <w:rsid w:val="00F9109A"/>
    <w:rsid w:val="00F94894"/>
    <w:rsid w:val="00F96453"/>
    <w:rsid w:val="00F9704E"/>
    <w:rsid w:val="00FA5403"/>
    <w:rsid w:val="00FA72A5"/>
    <w:rsid w:val="00FB03B2"/>
    <w:rsid w:val="00FB098D"/>
    <w:rsid w:val="00FB1ADB"/>
    <w:rsid w:val="00FB1C41"/>
    <w:rsid w:val="00FB636E"/>
    <w:rsid w:val="00FC6319"/>
    <w:rsid w:val="00FC7877"/>
    <w:rsid w:val="00FD4AA6"/>
    <w:rsid w:val="00FE18C6"/>
    <w:rsid w:val="00FE278C"/>
    <w:rsid w:val="00FE535C"/>
    <w:rsid w:val="00FE6006"/>
    <w:rsid w:val="00FF1FF9"/>
    <w:rsid w:val="00FF32A9"/>
    <w:rsid w:val="00FF4019"/>
    <w:rsid w:val="00FF5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8BA3"/>
  <w15:docId w15:val="{ABD6C516-56A7-42A8-A01E-E6CC5E64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character" w:customStyle="1" w:styleId="4">
    <w:name w:val="Основной текст (4) + Курсив"/>
    <w:basedOn w:val="a0"/>
    <w:rsid w:val="006D6D9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7">
    <w:name w:val="Колонтитул"/>
    <w:basedOn w:val="a0"/>
    <w:rsid w:val="006D6D96"/>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05pt">
    <w:name w:val="Основной текст (2) + 10;5 pt;Полужирный;Малые прописные"/>
    <w:basedOn w:val="a0"/>
    <w:rsid w:val="006D6D96"/>
    <w:rPr>
      <w:rFonts w:ascii="Times New Roman" w:eastAsia="Times New Roman" w:hAnsi="Times New Roman" w:cs="Times New Roman"/>
      <w:b/>
      <w:bCs/>
      <w:i w:val="0"/>
      <w:iCs w:val="0"/>
      <w:smallCaps/>
      <w:strike w:val="0"/>
      <w:color w:val="000000"/>
      <w:spacing w:val="0"/>
      <w:w w:val="100"/>
      <w:position w:val="0"/>
      <w:sz w:val="21"/>
      <w:szCs w:val="21"/>
      <w:u w:val="none"/>
      <w:lang w:val="en-US" w:eastAsia="en-US" w:bidi="en-US"/>
    </w:rPr>
  </w:style>
  <w:style w:type="character" w:customStyle="1" w:styleId="26">
    <w:name w:val="Основной текст (2) + Курсив"/>
    <w:basedOn w:val="a0"/>
    <w:rsid w:val="006D6D96"/>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415pt80">
    <w:name w:val="Основной текст (4) + 15 pt;Масштаб 80%"/>
    <w:basedOn w:val="a0"/>
    <w:rsid w:val="006D6D96"/>
    <w:rPr>
      <w:rFonts w:ascii="Times New Roman" w:eastAsia="Times New Roman" w:hAnsi="Times New Roman" w:cs="Times New Roman"/>
      <w:b w:val="0"/>
      <w:bCs w:val="0"/>
      <w:i w:val="0"/>
      <w:iCs w:val="0"/>
      <w:smallCaps w:val="0"/>
      <w:strike w:val="0"/>
      <w:color w:val="000000"/>
      <w:spacing w:val="0"/>
      <w:w w:val="80"/>
      <w:position w:val="0"/>
      <w:sz w:val="30"/>
      <w:szCs w:val="30"/>
      <w:u w:val="none"/>
      <w:lang w:val="ru-RU" w:eastAsia="ru-RU" w:bidi="ru-RU"/>
    </w:rPr>
  </w:style>
  <w:style w:type="character" w:customStyle="1" w:styleId="4105pt">
    <w:name w:val="Основной текст (4) + 10;5 pt;Полужирный;Малые прописные"/>
    <w:basedOn w:val="a0"/>
    <w:rsid w:val="006D6D96"/>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4105pt0">
    <w:name w:val="Основной текст (4) + 10;5 pt;Полужирный"/>
    <w:basedOn w:val="a0"/>
    <w:rsid w:val="006D6D9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
    <w:basedOn w:val="a0"/>
    <w:rsid w:val="006D6D96"/>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70">
    <w:name w:val="Основной текст (7) + Курсив"/>
    <w:basedOn w:val="a0"/>
    <w:rsid w:val="006D6D9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Candara13pt">
    <w:name w:val="Основной текст (7) + Candara;13 pt"/>
    <w:basedOn w:val="a0"/>
    <w:rsid w:val="006D6D96"/>
    <w:rPr>
      <w:rFonts w:ascii="Candara" w:eastAsia="Candara" w:hAnsi="Candara" w:cs="Candara"/>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D58B-77DD-478F-BB52-F4ABFC57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1673</Words>
  <Characters>9541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Cepro</cp:lastModifiedBy>
  <cp:revision>2</cp:revision>
  <cp:lastPrinted>2022-06-13T13:19:00Z</cp:lastPrinted>
  <dcterms:created xsi:type="dcterms:W3CDTF">2022-06-14T13:42:00Z</dcterms:created>
  <dcterms:modified xsi:type="dcterms:W3CDTF">2022-06-14T13:42:00Z</dcterms:modified>
</cp:coreProperties>
</file>