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E2" w:rsidRPr="00F71FC4" w:rsidRDefault="00283EE2" w:rsidP="00283EE2">
      <w:pPr>
        <w:spacing w:after="0" w:line="280" w:lineRule="exact"/>
        <w:ind w:firstLine="4956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УТВЕРЖДЕНО</w:t>
      </w:r>
    </w:p>
    <w:p w:rsidR="00283EE2" w:rsidRPr="00F71FC4" w:rsidRDefault="00283EE2" w:rsidP="00283EE2">
      <w:pPr>
        <w:shd w:val="clear" w:color="auto" w:fill="FFFFFF"/>
        <w:spacing w:after="0" w:line="280" w:lineRule="exact"/>
        <w:ind w:right="72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ab/>
      </w:r>
      <w:r>
        <w:rPr>
          <w:rFonts w:ascii="Times New Roman" w:hAnsi="Times New Roman"/>
          <w:spacing w:val="-2"/>
          <w:sz w:val="30"/>
          <w:szCs w:val="30"/>
        </w:rPr>
        <w:tab/>
      </w:r>
      <w:r>
        <w:rPr>
          <w:rFonts w:ascii="Times New Roman" w:hAnsi="Times New Roman"/>
          <w:spacing w:val="-2"/>
          <w:sz w:val="30"/>
          <w:szCs w:val="30"/>
        </w:rPr>
        <w:tab/>
      </w:r>
      <w:r>
        <w:rPr>
          <w:rFonts w:ascii="Times New Roman" w:hAnsi="Times New Roman"/>
          <w:spacing w:val="-2"/>
          <w:sz w:val="30"/>
          <w:szCs w:val="30"/>
        </w:rPr>
        <w:tab/>
      </w:r>
      <w:r>
        <w:rPr>
          <w:rFonts w:ascii="Times New Roman" w:hAnsi="Times New Roman"/>
          <w:spacing w:val="-2"/>
          <w:sz w:val="30"/>
          <w:szCs w:val="30"/>
        </w:rPr>
        <w:tab/>
      </w:r>
      <w:r>
        <w:rPr>
          <w:rFonts w:ascii="Times New Roman" w:hAnsi="Times New Roman"/>
          <w:spacing w:val="-2"/>
          <w:sz w:val="30"/>
          <w:szCs w:val="30"/>
        </w:rPr>
        <w:tab/>
      </w:r>
      <w:r>
        <w:rPr>
          <w:rFonts w:ascii="Times New Roman" w:hAnsi="Times New Roman"/>
          <w:spacing w:val="-2"/>
          <w:sz w:val="30"/>
          <w:szCs w:val="30"/>
        </w:rPr>
        <w:tab/>
        <w:t xml:space="preserve">Решение </w:t>
      </w:r>
      <w:r w:rsidRPr="00F71FC4">
        <w:rPr>
          <w:rFonts w:ascii="Times New Roman" w:hAnsi="Times New Roman"/>
          <w:spacing w:val="-2"/>
          <w:sz w:val="30"/>
          <w:szCs w:val="30"/>
        </w:rPr>
        <w:t xml:space="preserve">Хотимского </w:t>
      </w:r>
    </w:p>
    <w:p w:rsidR="00283EE2" w:rsidRPr="00F71FC4" w:rsidRDefault="00283EE2" w:rsidP="00283EE2">
      <w:pPr>
        <w:shd w:val="clear" w:color="auto" w:fill="FFFFFF"/>
        <w:spacing w:after="0" w:line="280" w:lineRule="exact"/>
        <w:ind w:right="72" w:firstLine="4956"/>
        <w:rPr>
          <w:rFonts w:ascii="Times New Roman" w:hAnsi="Times New Roman"/>
          <w:spacing w:val="-2"/>
          <w:sz w:val="30"/>
          <w:szCs w:val="30"/>
        </w:rPr>
      </w:pPr>
      <w:r w:rsidRPr="00F71FC4">
        <w:rPr>
          <w:rFonts w:ascii="Times New Roman" w:hAnsi="Times New Roman"/>
          <w:spacing w:val="-2"/>
          <w:sz w:val="30"/>
          <w:szCs w:val="30"/>
        </w:rPr>
        <w:t xml:space="preserve">районного исполнительного   </w:t>
      </w:r>
    </w:p>
    <w:p w:rsidR="00283EE2" w:rsidRDefault="00283EE2" w:rsidP="00283EE2">
      <w:pPr>
        <w:shd w:val="clear" w:color="auto" w:fill="FFFFFF"/>
        <w:spacing w:after="0" w:line="280" w:lineRule="exact"/>
        <w:ind w:right="72" w:firstLine="4956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к</w:t>
      </w:r>
      <w:r w:rsidRPr="00F71FC4">
        <w:rPr>
          <w:rFonts w:ascii="Times New Roman" w:hAnsi="Times New Roman"/>
          <w:spacing w:val="-2"/>
          <w:sz w:val="30"/>
          <w:szCs w:val="30"/>
        </w:rPr>
        <w:t>омитета</w:t>
      </w:r>
    </w:p>
    <w:p w:rsidR="00283EE2" w:rsidRDefault="00283EE2" w:rsidP="00283EE2">
      <w:pPr>
        <w:shd w:val="clear" w:color="auto" w:fill="FFFFFF"/>
        <w:spacing w:after="0" w:line="280" w:lineRule="exact"/>
        <w:ind w:right="72" w:firstLine="4956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03.05.2019 №_8-18</w:t>
      </w:r>
    </w:p>
    <w:p w:rsidR="00283EE2" w:rsidRDefault="00283EE2" w:rsidP="00283EE2">
      <w:pPr>
        <w:shd w:val="clear" w:color="auto" w:fill="FFFFFF"/>
        <w:spacing w:after="0" w:line="280" w:lineRule="exact"/>
        <w:ind w:right="72" w:firstLine="4956"/>
        <w:rPr>
          <w:rFonts w:ascii="Times New Roman" w:hAnsi="Times New Roman"/>
          <w:spacing w:val="-2"/>
          <w:sz w:val="30"/>
          <w:szCs w:val="30"/>
        </w:rPr>
      </w:pPr>
    </w:p>
    <w:p w:rsidR="00283EE2" w:rsidRDefault="00283EE2" w:rsidP="00283EE2">
      <w:pPr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bCs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ОЛОЖЕНИЕ</w:t>
      </w:r>
      <w:r w:rsidRPr="00155D2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:rsidR="00283EE2" w:rsidRDefault="00283EE2" w:rsidP="00283EE2">
      <w:pPr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bCs/>
          <w:sz w:val="30"/>
          <w:szCs w:val="30"/>
        </w:rPr>
        <w:t xml:space="preserve">об общественно-консультативном </w:t>
      </w:r>
    </w:p>
    <w:p w:rsidR="00283EE2" w:rsidRPr="00155D21" w:rsidRDefault="00283EE2" w:rsidP="00283EE2">
      <w:pPr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155D21">
        <w:rPr>
          <w:rFonts w:ascii="Times New Roman" w:eastAsia="Times New Roman" w:hAnsi="Times New Roman" w:cs="Times New Roman"/>
          <w:bCs/>
          <w:sz w:val="30"/>
          <w:szCs w:val="30"/>
        </w:rPr>
        <w:t>совете</w:t>
      </w:r>
      <w:proofErr w:type="gramEnd"/>
      <w:r w:rsidRPr="00155D21">
        <w:rPr>
          <w:rFonts w:ascii="Times New Roman" w:eastAsia="Times New Roman" w:hAnsi="Times New Roman" w:cs="Times New Roman"/>
          <w:bCs/>
          <w:sz w:val="30"/>
          <w:szCs w:val="30"/>
        </w:rPr>
        <w:t xml:space="preserve"> по развитию предпринимательства</w:t>
      </w:r>
    </w:p>
    <w:p w:rsidR="00283EE2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1.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Настоящим Положением определяются цели и порядок создания райисполком</w:t>
      </w:r>
      <w:r>
        <w:rPr>
          <w:rFonts w:ascii="Times New Roman" w:eastAsia="Times New Roman" w:hAnsi="Times New Roman" w:cs="Times New Roman"/>
          <w:sz w:val="30"/>
          <w:szCs w:val="30"/>
        </w:rPr>
        <w:t>ом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 общественно-консультативного совета по развитию предпринимательства (далее – совет), задачи, права и регламент работы совета, а также права и обязанности его членов.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2.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Совет является совещательным, консультативным органом, участвующим в общественных обсуждениях проектов нормативных правовых актов райисполкома, </w:t>
      </w:r>
      <w:r>
        <w:rPr>
          <w:rFonts w:ascii="Times New Roman" w:eastAsia="Times New Roman" w:hAnsi="Times New Roman" w:cs="Times New Roman"/>
          <w:sz w:val="30"/>
          <w:szCs w:val="30"/>
        </w:rPr>
        <w:t>Хотимского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 районного Совета депутатов, которые могут оказывать существенное влияние на условия осуществления предпринимательской деятельности (далее – проекты нормативных правовых актов), проблемных вопросов, возникающих у юридических и физических лиц в ходе осуществления предпринимательской деятельности на территории </w:t>
      </w:r>
      <w:r>
        <w:rPr>
          <w:rFonts w:ascii="Times New Roman" w:eastAsia="Times New Roman" w:hAnsi="Times New Roman" w:cs="Times New Roman"/>
          <w:sz w:val="30"/>
          <w:szCs w:val="30"/>
        </w:rPr>
        <w:t>Хотимского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 района.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3.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Совет создается в целях обсуждения в пределах установленной законодательством компетенции райисполкома проблемных вопросов, возникающих у юридических и физических лиц в ходе осуществления предпринимательской деятельности на территории </w:t>
      </w:r>
      <w:r>
        <w:rPr>
          <w:rFonts w:ascii="Times New Roman" w:eastAsia="Times New Roman" w:hAnsi="Times New Roman" w:cs="Times New Roman"/>
          <w:sz w:val="30"/>
          <w:szCs w:val="30"/>
        </w:rPr>
        <w:t>Хотимского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 района.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4.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Совет в своей деятельности руководствуется Конституцией Республики Беларусь, иными актами законодательства и настоящим Положением.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5.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В составе совета могут формироваться комиссии и рабочие группы.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6.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Порядок проведения заседаний совета, а также порядок принятия им решений определяются настоящим Положением.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7.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Основными задачами совета являются: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7.1.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подготовка предложений по вопросам: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правового регулирования предпринимательской деятельности;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определения приоритетных направлений развития и поддержки предпринимательства;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совершенствования системы налогообложения субъектов предпринимательства;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создания </w:t>
      </w:r>
      <w:proofErr w:type="gramStart"/>
      <w:r w:rsidRPr="00155D21">
        <w:rPr>
          <w:rFonts w:ascii="Times New Roman" w:eastAsia="Times New Roman" w:hAnsi="Times New Roman" w:cs="Times New Roman"/>
          <w:sz w:val="30"/>
          <w:szCs w:val="30"/>
        </w:rPr>
        <w:t>в</w:t>
      </w:r>
      <w:proofErr w:type="gramEnd"/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Хотимском</w:t>
      </w:r>
      <w:proofErr w:type="gramEnd"/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 районе благоприятных условий для привлечения отечественных и иностранных инвестиций;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эффективного использования финансовых средств, направляемых на развитие и поддержку предпринимательства;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lastRenderedPageBreak/>
        <w:t>защиты прав и законных интересов предпринимателей, совершенствования системы обобщения и учета мнений субъектов предпринимательства;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пропаганды в средствах массовой информации опыта зарубежного и отечественного предпринимательства;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155D21">
        <w:rPr>
          <w:rFonts w:ascii="Times New Roman" w:eastAsia="Times New Roman" w:hAnsi="Times New Roman" w:cs="Times New Roman"/>
          <w:sz w:val="30"/>
          <w:szCs w:val="30"/>
        </w:rPr>
        <w:t>7.2.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обеспечение эффективного взаимодействия райисполкома с представителями иных государственных органов, общественных объединений, субъектов предпринимательской деятельности, ассоциаций (союзов) – объединений коммерческих и (или) некоммерческих организаций, объединений коммерческих организаций и (или) индивидуальных предпринимателей (далее – ассоциации (союзы), экспертами и специалистами, специализирующимися в конкретных отраслях экономики и права, депутатами местных Советов депутатов и иными заинтересованными лицами;</w:t>
      </w:r>
      <w:proofErr w:type="gramEnd"/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7.3.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объективное рассмотрение и обсуждение проектов нормативных правовых актов, которые могут оказать существенное влияние на условия осуществления предпринимательской деятельности, разработанных структурными подразделениями райисполкома;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7.4.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обсуждение в пределах установленной законодательством компетенции райисполкома проблемных вопросов, возникающих у юридических и физических лиц в ходе осуществления предпринимательской деятельности на территории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Хотимского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района;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7.5.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подготовка предложений по проектам государственных программ в сфере малого и среднего предпринимательства, а также инвестиционных, инновационных и других программ;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7.</w:t>
      </w:r>
      <w:r>
        <w:rPr>
          <w:rFonts w:ascii="Times New Roman" w:eastAsia="Times New Roman" w:hAnsi="Times New Roman" w:cs="Times New Roman"/>
          <w:sz w:val="30"/>
          <w:szCs w:val="30"/>
        </w:rPr>
        <w:t>6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рассмотрение и разработка предложений по устранению правовых, административных, экономических, организационных и иных препятствий в создании и развитии субъектов предпринимательства;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7.</w:t>
      </w:r>
      <w:r>
        <w:rPr>
          <w:rFonts w:ascii="Times New Roman" w:eastAsia="Times New Roman" w:hAnsi="Times New Roman" w:cs="Times New Roman"/>
          <w:sz w:val="30"/>
          <w:szCs w:val="30"/>
        </w:rPr>
        <w:t>7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анализ прогнозируемых последствий реализации решений райисполкома, </w:t>
      </w:r>
      <w:r>
        <w:rPr>
          <w:rFonts w:ascii="Times New Roman" w:eastAsia="Times New Roman" w:hAnsi="Times New Roman" w:cs="Times New Roman"/>
          <w:sz w:val="30"/>
          <w:szCs w:val="30"/>
        </w:rPr>
        <w:t>Хотимского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 районного Совета депутатов, касающихся вопросов предпринимательства;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7.</w:t>
      </w:r>
      <w:r>
        <w:rPr>
          <w:rFonts w:ascii="Times New Roman" w:eastAsia="Times New Roman" w:hAnsi="Times New Roman" w:cs="Times New Roman"/>
          <w:sz w:val="30"/>
          <w:szCs w:val="30"/>
        </w:rPr>
        <w:t>8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. разработка предложений по совершенствованию системы подготовки и переподготовки кадров для предпринимательской деятельности;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7.</w:t>
      </w:r>
      <w:r>
        <w:rPr>
          <w:rFonts w:ascii="Times New Roman" w:eastAsia="Times New Roman" w:hAnsi="Times New Roman" w:cs="Times New Roman"/>
          <w:sz w:val="30"/>
          <w:szCs w:val="30"/>
        </w:rPr>
        <w:t>9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участие в формировании организационной, информационной, научно-технической систем обеспечения и поддержки предпринимательства.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8.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Совет имеет право: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вносить в райисполком, </w:t>
      </w:r>
      <w:r>
        <w:rPr>
          <w:rFonts w:ascii="Times New Roman" w:eastAsia="Times New Roman" w:hAnsi="Times New Roman" w:cs="Times New Roman"/>
          <w:sz w:val="30"/>
          <w:szCs w:val="30"/>
        </w:rPr>
        <w:t>Хотимский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 районный Совет депутатов предложения о необходимости совершенствования нормативных правовых актов и корректировки проектов нормативных правовых актов, разработанных структурными подразделениями райисполкома;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lastRenderedPageBreak/>
        <w:t>запрашивать в государственных органах, общественных объединениях, а также у субъектов предпринимательской деятельности, ассоциаций (союзов) информацию, необходимую для решения возложенных на него задач, с соблюдением требований, определенных законодательством об информации, информатизации и защите информации;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приглашать представителей райисполкома, иных государственных органов, общественных объединений, субъектов предпринимательской деятельности, ассоциаций (союзов), экспертов и специалистов, специализирующихся в конкретных отраслях экономики и права, депутатов местных Советов депутатов и иных заинтересованных лиц для участия в заседаниях совета;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привлекать к участию в рассмотрении проектов нормативных правовых актов специалистов, обладающих специальными знаниями по вопросам, являющимся предметом правового регулирования этих проектов нормативных правовых актов (с их письменного согласия);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по результатам обсуждения проблемных вопросов, возникающих у юридических и физических лиц в ходе осуществления предпринимательской деятельности, вносить в райисполком, </w:t>
      </w:r>
      <w:r>
        <w:rPr>
          <w:rFonts w:ascii="Times New Roman" w:eastAsia="Times New Roman" w:hAnsi="Times New Roman" w:cs="Times New Roman"/>
          <w:sz w:val="30"/>
          <w:szCs w:val="30"/>
        </w:rPr>
        <w:t>Хотимский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 районный Совет депутатов предложения об их решении.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9.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Члены совета имеют право: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знакомиться с материалами к заседанию совета;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вносить председателю совета предложения о рассмотрении на заседании совета вопросов, входящих в компетенцию райисполкома, а также о решении проблемных вопросов, возникающих у юридических и физических лиц в ходе осуществления предпринимательской деятельности на территории </w:t>
      </w:r>
      <w:proofErr w:type="spellStart"/>
      <w:r w:rsidRPr="00155D21">
        <w:rPr>
          <w:rFonts w:ascii="Times New Roman" w:eastAsia="Times New Roman" w:hAnsi="Times New Roman" w:cs="Times New Roman"/>
          <w:sz w:val="30"/>
          <w:szCs w:val="30"/>
        </w:rPr>
        <w:t>Климовичского</w:t>
      </w:r>
      <w:proofErr w:type="spellEnd"/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 района;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выступать на заседаниях совета и инициировать проведение голосования по внесенным предложениям;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задавать участникам заседания совета вопросы в соответствии с повесткой и получать на них ответы по существу;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в случае несогласия с решением совета изложить в письменной форме особое мнение по рассматриваемому вопросу и в течение двух рабочих дней со дня проведения заседания совета представить его секретарю совета;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осуществлять в целях выполнения возложенных на совет задач иные полномочия, предусмотренные законодательством и настоящим Положением.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10.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Члены совета обязаны: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по поручению председателя совета принимать участие в подготовке материалов к заседанию совета;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участвовать в заседаниях совета, а в случае невозможности участия информировать об этом секретаря совета, как правило, не </w:t>
      </w:r>
      <w:proofErr w:type="gramStart"/>
      <w:r w:rsidRPr="00155D21">
        <w:rPr>
          <w:rFonts w:ascii="Times New Roman" w:eastAsia="Times New Roman" w:hAnsi="Times New Roman" w:cs="Times New Roman"/>
          <w:sz w:val="30"/>
          <w:szCs w:val="30"/>
        </w:rPr>
        <w:t>позднее</w:t>
      </w:r>
      <w:proofErr w:type="gramEnd"/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 чем за пять рабочих дней до проведения заседания совета;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незамедлительно в письменной форме уведомлять председателя совета о возникновении конфликта интересов* или возможности его возникновения в связи с исполнением обязанностей члена совета;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своевременно информировать секретаря совета об изменении места работы, должности и (или) контактных данных.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11.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В состав совета включаются заместитель председателя райисполкома, иные представители райисполкома, представители субъектов предпринимательской деятельности, а также могут включаться с их письменного согласия или их руководителей представители иных государственных органов, общественных объединений, эксперты и специалисты, специализирующиеся в конкретных отраслях экономики и права, депутаты местных Советов депутатов и иные заинтересованные лица.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12.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Председателем совета является заместитель председателя райисполкома, курирующий вопросы экономики.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13.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Секретарь совета является работником отдела экономики райисполкома и определяется председателем совета.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14.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Количество представителей райисполкома и иных государственных органов должно составлять не более половины от общей численности состава совета.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15.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Персональный состав совета утверждается распоряжением председателя райисполкома.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16.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Член совета, не являющийся представителем райисполкома, может выйти из его состава в любое время по собственному желанию путем подачи соответствующего заявления на имя председателя совета в письменной форме.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17.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Член совета может быть исключен из состава совета в случае отсутствия его на заседаниях совета три и более раза подряд без письменного уведомления об этом секретаря совета.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Член совета уведомляется в письменной форме секретарем совета об исключении из состава совета.</w:t>
      </w:r>
    </w:p>
    <w:p w:rsidR="00283EE2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18.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Заседания совета проводятся под руководством его председателя, а во время его отсутствия – заместителя председателя совета.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83EE2" w:rsidRPr="00155D21" w:rsidRDefault="00283EE2" w:rsidP="00283E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______________________________</w:t>
      </w:r>
    </w:p>
    <w:p w:rsidR="00283EE2" w:rsidRPr="00AD392A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392A">
        <w:rPr>
          <w:rFonts w:ascii="Times New Roman" w:eastAsia="Times New Roman" w:hAnsi="Times New Roman" w:cs="Times New Roman"/>
          <w:sz w:val="18"/>
          <w:szCs w:val="18"/>
        </w:rPr>
        <w:t>*Термин «конфликт интересов» используется в значении, установленном в абзаце двенадцатом статьи 1 Закона Республики Беларусь от 15 июля 2015 года «О борьбе с коррупцией» (Национальный правовой Интернет-портал Республики Беларусь, 23.07.2015, 2/2303).</w:t>
      </w:r>
    </w:p>
    <w:p w:rsidR="00283EE2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lastRenderedPageBreak/>
        <w:t>19.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Председателем совета, а во время его отсутствия – заместителем председателя совета осуществляется общее руководство деятельностью совета, назначается заседание совета, определяются дата проведения и повестка заседания совета, осуществляется </w:t>
      </w:r>
      <w:proofErr w:type="gramStart"/>
      <w:r w:rsidRPr="00155D21">
        <w:rPr>
          <w:rFonts w:ascii="Times New Roman" w:eastAsia="Times New Roman" w:hAnsi="Times New Roman" w:cs="Times New Roman"/>
          <w:sz w:val="30"/>
          <w:szCs w:val="30"/>
        </w:rPr>
        <w:t>контроль за</w:t>
      </w:r>
      <w:proofErr w:type="gramEnd"/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 выполнением решений, принятых советом.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20.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Заседания совета могут быть инициированы одним или несколькими членами совета путем направления председателю совета предложений по повестке заседания совета, проекту принимаемого решения с приложением необходимых материалов по существу вопроса.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21.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Заседания совета считаются правомочными, если количество присутствующих на нем членов совета составляет не менее двух третей от общей численности его состава.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Решения принимаются простым большинством голосов членов совета, присутствующих на заседании совета. При равенстве голосов решающим голосом считается голос председательствующего на заседании совета.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22.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Допускается принятие решения без проведения заседания совета путем письменного опроса его членов.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Решение считается принятым, если за него проголосовало не менее двух третей от общей численности состава совета.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23.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Решения совета оформляются протоколами, подписываемыми председательствующим на заседании совета и его секретарем, и носят рекомендательный характер.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Особое мнение члена совета по рассматриваемому вопросу прилагается к протоколу заседания совета.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24.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Информация о заседаниях и деятельности совета размещается на официальном Интернет-сайте райисполкома.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25.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Член совета не имеет права публиковать, передавать иным лицам документы, решения, рекомендации или иную информацию от имени совета, если они не были приняты или утверждены либо согласованы советом.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26.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>Секретарь совета: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осуществляет подготовку и организацию заседаний совета;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не </w:t>
      </w:r>
      <w:proofErr w:type="gramStart"/>
      <w:r w:rsidRPr="00155D21">
        <w:rPr>
          <w:rFonts w:ascii="Times New Roman" w:eastAsia="Times New Roman" w:hAnsi="Times New Roman" w:cs="Times New Roman"/>
          <w:sz w:val="30"/>
          <w:szCs w:val="30"/>
        </w:rPr>
        <w:t>позднее</w:t>
      </w:r>
      <w:proofErr w:type="gramEnd"/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 чем за пять рабочих дней до даты проведения заседания доводит до членов совета и приглашенных сведения о характере рассматриваемого вопроса, дате, времени и месте проведения заседания совета;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в течение пяти рабочих дней после проведения заседания совета оформляет протокол заседания совета и доводит его до членов совета (иных заинтересованных);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lastRenderedPageBreak/>
        <w:t>обеспечивает размещение информации о деятельности совета на официальном Интернет-сайте райисполкома, а также поддержание ее в актуальном состоянии.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27.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Организационное и информационное обеспечение деятельности совета осуществляется </w:t>
      </w:r>
      <w:r>
        <w:rPr>
          <w:rFonts w:ascii="Times New Roman" w:eastAsia="Times New Roman" w:hAnsi="Times New Roman" w:cs="Times New Roman"/>
          <w:sz w:val="30"/>
          <w:szCs w:val="30"/>
        </w:rPr>
        <w:t>отделом</w:t>
      </w:r>
      <w:r w:rsidRPr="00155D21">
        <w:rPr>
          <w:rFonts w:ascii="Times New Roman" w:eastAsia="Times New Roman" w:hAnsi="Times New Roman" w:cs="Times New Roman"/>
          <w:sz w:val="30"/>
          <w:szCs w:val="30"/>
        </w:rPr>
        <w:t xml:space="preserve"> экономики райисполкома.</w:t>
      </w:r>
    </w:p>
    <w:p w:rsidR="00283EE2" w:rsidRPr="00155D21" w:rsidRDefault="00283EE2" w:rsidP="0028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55D21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283EE2" w:rsidRDefault="00283EE2">
      <w:bookmarkStart w:id="0" w:name="_GoBack"/>
      <w:bookmarkEnd w:id="0"/>
    </w:p>
    <w:sectPr w:rsidR="00283EE2" w:rsidSect="004B1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E2"/>
    <w:rsid w:val="0028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1651</Words>
  <Characters>9411</Characters>
  <Application>Microsoft Office Word</Application>
  <DocSecurity>0</DocSecurity>
  <Lines>78</Lines>
  <Paragraphs>22</Paragraphs>
  <ScaleCrop>false</ScaleCrop>
  <Company>Microsoft</Company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vta</dc:creator>
  <cp:keywords/>
  <dc:description/>
  <cp:lastModifiedBy>vta</cp:lastModifiedBy>
  <cp:revision>1</cp:revision>
  <dcterms:created xsi:type="dcterms:W3CDTF">2019-07-11T06:35:00Z</dcterms:created>
  <dcterms:modified xsi:type="dcterms:W3CDTF">2019-07-11T06:37:00Z</dcterms:modified>
</cp:coreProperties>
</file>