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6C" w:rsidRDefault="006E5F95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DC026C">
        <w:rPr>
          <w:rFonts w:ascii="Times New Roman" w:hAnsi="Times New Roman"/>
          <w:sz w:val="30"/>
          <w:szCs w:val="30"/>
        </w:rPr>
        <w:t>В рамках реализации Стратегии устойчивого развития</w:t>
      </w:r>
      <w:r w:rsidR="00D90239">
        <w:rPr>
          <w:rFonts w:ascii="Times New Roman" w:hAnsi="Times New Roman"/>
          <w:sz w:val="30"/>
          <w:szCs w:val="30"/>
        </w:rPr>
        <w:t xml:space="preserve"> Могилевской области </w:t>
      </w:r>
      <w:r w:rsidR="00DC026C">
        <w:rPr>
          <w:rFonts w:ascii="Times New Roman" w:hAnsi="Times New Roman"/>
          <w:sz w:val="30"/>
          <w:szCs w:val="30"/>
        </w:rPr>
        <w:t xml:space="preserve">на период до 2035 года, облисполкомом объявляется прием документов на конкурс лучших практик по ее реализации. </w:t>
      </w:r>
    </w:p>
    <w:p w:rsidR="00DC026C" w:rsidRDefault="00DC026C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51468">
        <w:rPr>
          <w:rFonts w:ascii="Times New Roman" w:hAnsi="Times New Roman"/>
          <w:b/>
          <w:sz w:val="30"/>
          <w:szCs w:val="30"/>
        </w:rPr>
        <w:t>Организаторы конкурса:</w:t>
      </w:r>
      <w:r>
        <w:rPr>
          <w:rFonts w:ascii="Times New Roman" w:hAnsi="Times New Roman"/>
          <w:sz w:val="30"/>
          <w:szCs w:val="30"/>
        </w:rPr>
        <w:t xml:space="preserve"> ОАО «Могилевское агентство регионального развития», областная рабочая группа по устойчивому развитию.</w:t>
      </w:r>
    </w:p>
    <w:p w:rsidR="00F51468" w:rsidRDefault="00F51468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51468">
        <w:rPr>
          <w:rFonts w:ascii="Times New Roman" w:hAnsi="Times New Roman"/>
          <w:b/>
          <w:sz w:val="30"/>
          <w:szCs w:val="30"/>
        </w:rPr>
        <w:t xml:space="preserve">Официальный информационный ресурс конкурса: </w:t>
      </w:r>
      <w:r w:rsidRPr="00F51468">
        <w:rPr>
          <w:rFonts w:ascii="Times New Roman" w:hAnsi="Times New Roman"/>
          <w:sz w:val="30"/>
          <w:szCs w:val="30"/>
        </w:rPr>
        <w:t>интернет сайт ОАО «Могилевское агентство регионального развития»</w:t>
      </w:r>
      <w:r>
        <w:rPr>
          <w:rFonts w:ascii="Times New Roman" w:hAnsi="Times New Roman"/>
          <w:sz w:val="30"/>
          <w:szCs w:val="30"/>
        </w:rPr>
        <w:t>.</w:t>
      </w:r>
    </w:p>
    <w:p w:rsidR="00F51468" w:rsidRDefault="00F51468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51468">
        <w:rPr>
          <w:rFonts w:ascii="Times New Roman" w:hAnsi="Times New Roman"/>
          <w:b/>
          <w:sz w:val="30"/>
          <w:szCs w:val="30"/>
        </w:rPr>
        <w:t>Цель конкурса:</w:t>
      </w:r>
      <w:r>
        <w:rPr>
          <w:rFonts w:ascii="Times New Roman" w:hAnsi="Times New Roman"/>
          <w:sz w:val="30"/>
          <w:szCs w:val="30"/>
        </w:rPr>
        <w:t xml:space="preserve"> популяризация </w:t>
      </w:r>
      <w:r w:rsidRPr="00F51468">
        <w:rPr>
          <w:rFonts w:ascii="Times New Roman" w:hAnsi="Times New Roman"/>
          <w:sz w:val="30"/>
          <w:szCs w:val="30"/>
        </w:rPr>
        <w:t>Стратегии устойчивого развития Могилевской области на период до 2035 года</w:t>
      </w:r>
      <w:r>
        <w:rPr>
          <w:rFonts w:ascii="Times New Roman" w:hAnsi="Times New Roman"/>
          <w:sz w:val="30"/>
          <w:szCs w:val="30"/>
        </w:rPr>
        <w:t xml:space="preserve"> (далее – СУР - 2035), вовлечение широких кругов общественности в достижение задач и индикаторов</w:t>
      </w:r>
      <w:r w:rsidRPr="00F51468">
        <w:rPr>
          <w:rFonts w:ascii="Times New Roman" w:hAnsi="Times New Roman"/>
          <w:sz w:val="30"/>
          <w:szCs w:val="30"/>
        </w:rPr>
        <w:t xml:space="preserve"> СУР </w:t>
      </w:r>
      <w:r>
        <w:rPr>
          <w:rFonts w:ascii="Times New Roman" w:hAnsi="Times New Roman"/>
          <w:sz w:val="30"/>
          <w:szCs w:val="30"/>
        </w:rPr>
        <w:t>–</w:t>
      </w:r>
      <w:r w:rsidRPr="00F51468">
        <w:rPr>
          <w:rFonts w:ascii="Times New Roman" w:hAnsi="Times New Roman"/>
          <w:sz w:val="30"/>
          <w:szCs w:val="30"/>
        </w:rPr>
        <w:t xml:space="preserve"> 2035</w:t>
      </w:r>
      <w:r>
        <w:rPr>
          <w:rFonts w:ascii="Times New Roman" w:hAnsi="Times New Roman"/>
          <w:sz w:val="30"/>
          <w:szCs w:val="30"/>
        </w:rPr>
        <w:t>.</w:t>
      </w:r>
    </w:p>
    <w:p w:rsidR="00F51468" w:rsidRPr="00F51468" w:rsidRDefault="00F51468" w:rsidP="00EB4FAE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51468">
        <w:rPr>
          <w:rFonts w:ascii="Times New Roman" w:hAnsi="Times New Roman"/>
          <w:b/>
          <w:sz w:val="30"/>
          <w:szCs w:val="30"/>
        </w:rPr>
        <w:t xml:space="preserve">Номинации конкурса: </w:t>
      </w:r>
    </w:p>
    <w:p w:rsidR="00F51468" w:rsidRDefault="00F51468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«Лучшая идея проекта по реализации </w:t>
      </w:r>
      <w:r w:rsidRPr="00F51468">
        <w:rPr>
          <w:rFonts w:ascii="Times New Roman" w:hAnsi="Times New Roman"/>
          <w:sz w:val="30"/>
          <w:szCs w:val="30"/>
        </w:rPr>
        <w:t xml:space="preserve">СУР </w:t>
      </w:r>
      <w:r>
        <w:rPr>
          <w:rFonts w:ascii="Times New Roman" w:hAnsi="Times New Roman"/>
          <w:sz w:val="30"/>
          <w:szCs w:val="30"/>
        </w:rPr>
        <w:t>–</w:t>
      </w:r>
      <w:r w:rsidRPr="00F51468">
        <w:rPr>
          <w:rFonts w:ascii="Times New Roman" w:hAnsi="Times New Roman"/>
          <w:sz w:val="30"/>
          <w:szCs w:val="30"/>
        </w:rPr>
        <w:t xml:space="preserve"> 2035</w:t>
      </w:r>
      <w:r>
        <w:rPr>
          <w:rFonts w:ascii="Times New Roman" w:hAnsi="Times New Roman"/>
          <w:sz w:val="30"/>
          <w:szCs w:val="30"/>
        </w:rPr>
        <w:t>»;</w:t>
      </w:r>
    </w:p>
    <w:p w:rsidR="00F51468" w:rsidRDefault="00F51468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«Лучший реализованный проект по достижению </w:t>
      </w:r>
      <w:r w:rsidRPr="00F51468">
        <w:rPr>
          <w:rFonts w:ascii="Times New Roman" w:hAnsi="Times New Roman"/>
          <w:sz w:val="30"/>
          <w:szCs w:val="30"/>
        </w:rPr>
        <w:t xml:space="preserve">СУР </w:t>
      </w:r>
      <w:r>
        <w:rPr>
          <w:rFonts w:ascii="Times New Roman" w:hAnsi="Times New Roman"/>
          <w:sz w:val="30"/>
          <w:szCs w:val="30"/>
        </w:rPr>
        <w:t>–</w:t>
      </w:r>
      <w:r w:rsidRPr="00F51468">
        <w:rPr>
          <w:rFonts w:ascii="Times New Roman" w:hAnsi="Times New Roman"/>
          <w:sz w:val="30"/>
          <w:szCs w:val="30"/>
        </w:rPr>
        <w:t xml:space="preserve"> 2035</w:t>
      </w:r>
      <w:r>
        <w:rPr>
          <w:rFonts w:ascii="Times New Roman" w:hAnsi="Times New Roman"/>
          <w:sz w:val="30"/>
          <w:szCs w:val="30"/>
        </w:rPr>
        <w:t>»;</w:t>
      </w:r>
    </w:p>
    <w:p w:rsidR="00F51468" w:rsidRDefault="00F51468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«За значительный вклад в реализацию </w:t>
      </w:r>
      <w:r w:rsidRPr="00F51468">
        <w:rPr>
          <w:rFonts w:ascii="Times New Roman" w:hAnsi="Times New Roman"/>
          <w:sz w:val="30"/>
          <w:szCs w:val="30"/>
        </w:rPr>
        <w:t xml:space="preserve">СУР </w:t>
      </w:r>
      <w:r>
        <w:rPr>
          <w:rFonts w:ascii="Times New Roman" w:hAnsi="Times New Roman"/>
          <w:sz w:val="30"/>
          <w:szCs w:val="30"/>
        </w:rPr>
        <w:t>–</w:t>
      </w:r>
      <w:r w:rsidRPr="00F51468">
        <w:rPr>
          <w:rFonts w:ascii="Times New Roman" w:hAnsi="Times New Roman"/>
          <w:sz w:val="30"/>
          <w:szCs w:val="30"/>
        </w:rPr>
        <w:t xml:space="preserve"> 2035</w:t>
      </w:r>
      <w:r>
        <w:rPr>
          <w:rFonts w:ascii="Times New Roman" w:hAnsi="Times New Roman"/>
          <w:sz w:val="30"/>
          <w:szCs w:val="30"/>
        </w:rPr>
        <w:t>».</w:t>
      </w:r>
    </w:p>
    <w:p w:rsidR="007219D1" w:rsidRPr="00FE15C3" w:rsidRDefault="007219D1" w:rsidP="00EB4FAE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E15C3">
        <w:rPr>
          <w:rFonts w:ascii="Times New Roman" w:hAnsi="Times New Roman"/>
          <w:b/>
          <w:sz w:val="30"/>
          <w:szCs w:val="30"/>
        </w:rPr>
        <w:t xml:space="preserve">Участники конкурса: </w:t>
      </w:r>
    </w:p>
    <w:p w:rsidR="007219D1" w:rsidRDefault="007219D1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юридические лица любой формы собственности, в том числе некоммерческие организации;</w:t>
      </w:r>
    </w:p>
    <w:p w:rsidR="007219D1" w:rsidRDefault="007219D1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индивидуальные предприниматели;</w:t>
      </w:r>
    </w:p>
    <w:p w:rsidR="007219D1" w:rsidRDefault="007219D1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местные органы власти и/или их структурные подразделения;</w:t>
      </w:r>
    </w:p>
    <w:p w:rsidR="007219D1" w:rsidRDefault="007219D1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инициативные группы населения, разрабатывающие </w:t>
      </w:r>
      <w:r w:rsidR="00FE15C3">
        <w:rPr>
          <w:rFonts w:ascii="Times New Roman" w:hAnsi="Times New Roman"/>
          <w:sz w:val="30"/>
          <w:szCs w:val="30"/>
        </w:rPr>
        <w:t>и реализующие инициативы и проекты в партнерстве с местными органами власти, иными организациями.</w:t>
      </w:r>
    </w:p>
    <w:p w:rsidR="00FE15C3" w:rsidRDefault="00FE15C3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E15C3">
        <w:rPr>
          <w:rFonts w:ascii="Times New Roman" w:hAnsi="Times New Roman"/>
          <w:b/>
          <w:sz w:val="30"/>
          <w:szCs w:val="30"/>
        </w:rPr>
        <w:t>Срок подачи документов на конкурс</w:t>
      </w:r>
      <w:r>
        <w:rPr>
          <w:rFonts w:ascii="Times New Roman" w:hAnsi="Times New Roman"/>
          <w:sz w:val="30"/>
          <w:szCs w:val="30"/>
        </w:rPr>
        <w:t>: по 14 марта 2025г.</w:t>
      </w:r>
    </w:p>
    <w:p w:rsidR="00FE15C3" w:rsidRDefault="00FE15C3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Телефон для справок: 375445822818</w:t>
      </w:r>
    </w:p>
    <w:p w:rsidR="00FE15C3" w:rsidRDefault="00FE15C3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Контактное лицо: </w:t>
      </w:r>
      <w:proofErr w:type="spellStart"/>
      <w:r>
        <w:rPr>
          <w:rFonts w:ascii="Times New Roman" w:hAnsi="Times New Roman"/>
          <w:sz w:val="30"/>
          <w:szCs w:val="30"/>
        </w:rPr>
        <w:t>Мурачева</w:t>
      </w:r>
      <w:proofErr w:type="spellEnd"/>
      <w:r>
        <w:rPr>
          <w:rFonts w:ascii="Times New Roman" w:hAnsi="Times New Roman"/>
          <w:sz w:val="30"/>
          <w:szCs w:val="30"/>
        </w:rPr>
        <w:t xml:space="preserve"> Мария Владимировна</w:t>
      </w:r>
    </w:p>
    <w:p w:rsidR="00FE15C3" w:rsidRPr="00FC4C1E" w:rsidRDefault="00FE15C3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Электронная почта: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mogilev</w:t>
      </w:r>
      <w:proofErr w:type="spellEnd"/>
      <w:r w:rsidRPr="00FC4C1E">
        <w:rPr>
          <w:rFonts w:ascii="Times New Roman" w:hAnsi="Times New Roman"/>
          <w:sz w:val="30"/>
          <w:szCs w:val="30"/>
        </w:rPr>
        <w:t>2035@</w:t>
      </w:r>
      <w:r>
        <w:rPr>
          <w:rFonts w:ascii="Times New Roman" w:hAnsi="Times New Roman"/>
          <w:sz w:val="30"/>
          <w:szCs w:val="30"/>
          <w:lang w:val="en-US"/>
        </w:rPr>
        <w:t>mail</w:t>
      </w:r>
      <w:r w:rsidRPr="00FC4C1E">
        <w:rPr>
          <w:rFonts w:ascii="Times New Roman" w:hAnsi="Times New Roman"/>
          <w:sz w:val="30"/>
          <w:szCs w:val="30"/>
        </w:rPr>
        <w:t>.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ru</w:t>
      </w:r>
      <w:proofErr w:type="spellEnd"/>
    </w:p>
    <w:p w:rsidR="007219D1" w:rsidRDefault="007219D1" w:rsidP="00EB4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7219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09"/>
    <w:rsid w:val="00030A9E"/>
    <w:rsid w:val="000C121B"/>
    <w:rsid w:val="001406DD"/>
    <w:rsid w:val="001E0B09"/>
    <w:rsid w:val="002521AC"/>
    <w:rsid w:val="00260A72"/>
    <w:rsid w:val="00282414"/>
    <w:rsid w:val="002C1B87"/>
    <w:rsid w:val="003B2E39"/>
    <w:rsid w:val="003E08EB"/>
    <w:rsid w:val="00410DDF"/>
    <w:rsid w:val="004C696E"/>
    <w:rsid w:val="004D668D"/>
    <w:rsid w:val="005732D7"/>
    <w:rsid w:val="006E5502"/>
    <w:rsid w:val="006E5F95"/>
    <w:rsid w:val="007219D1"/>
    <w:rsid w:val="00732860"/>
    <w:rsid w:val="00775D46"/>
    <w:rsid w:val="00795001"/>
    <w:rsid w:val="008024EA"/>
    <w:rsid w:val="00820E44"/>
    <w:rsid w:val="00823CF1"/>
    <w:rsid w:val="00872749"/>
    <w:rsid w:val="0087373E"/>
    <w:rsid w:val="008D0D45"/>
    <w:rsid w:val="008E26C5"/>
    <w:rsid w:val="009341D2"/>
    <w:rsid w:val="00982BC4"/>
    <w:rsid w:val="00A025CE"/>
    <w:rsid w:val="00A615AA"/>
    <w:rsid w:val="00A91A19"/>
    <w:rsid w:val="00A9314C"/>
    <w:rsid w:val="00AD5503"/>
    <w:rsid w:val="00B16042"/>
    <w:rsid w:val="00B67EE9"/>
    <w:rsid w:val="00BD4D8E"/>
    <w:rsid w:val="00C0585C"/>
    <w:rsid w:val="00C377A2"/>
    <w:rsid w:val="00C8327A"/>
    <w:rsid w:val="00C85858"/>
    <w:rsid w:val="00CB6DCF"/>
    <w:rsid w:val="00CE0F71"/>
    <w:rsid w:val="00D82C95"/>
    <w:rsid w:val="00D90239"/>
    <w:rsid w:val="00DC026C"/>
    <w:rsid w:val="00E37CBE"/>
    <w:rsid w:val="00E453B4"/>
    <w:rsid w:val="00E60398"/>
    <w:rsid w:val="00E81A45"/>
    <w:rsid w:val="00E81A58"/>
    <w:rsid w:val="00E85CD9"/>
    <w:rsid w:val="00EB4FAE"/>
    <w:rsid w:val="00EE6C06"/>
    <w:rsid w:val="00EE7A93"/>
    <w:rsid w:val="00F13130"/>
    <w:rsid w:val="00F51468"/>
    <w:rsid w:val="00F74753"/>
    <w:rsid w:val="00FC4C1E"/>
    <w:rsid w:val="00FD1DDF"/>
    <w:rsid w:val="00FE15C3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6CB6-1A97-44FC-8BB5-776B96A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1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B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FAE"/>
    <w:rPr>
      <w:rFonts w:asciiTheme="majorHAnsi" w:eastAsiaTheme="majorEastAsia" w:hAnsiTheme="majorHAnsi" w:cstheme="majorBidi"/>
      <w:i/>
      <w:iCs/>
      <w:color w:val="2E74B5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Галанова Ольга Васильевна</dc:creator>
  <cp:keywords/>
  <dc:description/>
  <cp:lastModifiedBy>Даниленко Екатерина Петровна</cp:lastModifiedBy>
  <cp:revision>52</cp:revision>
  <cp:lastPrinted>2025-03-04T08:02:00Z</cp:lastPrinted>
  <dcterms:created xsi:type="dcterms:W3CDTF">2024-01-09T08:32:00Z</dcterms:created>
  <dcterms:modified xsi:type="dcterms:W3CDTF">2025-03-04T11:59:00Z</dcterms:modified>
</cp:coreProperties>
</file>