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E" w:rsidRPr="00282611" w:rsidRDefault="00245C23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БЮДЖЕТ</w:t>
      </w:r>
      <w:r w:rsidR="00EC537F" w:rsidRPr="008173F1">
        <w:rPr>
          <w:b/>
          <w:sz w:val="30"/>
          <w:szCs w:val="30"/>
        </w:rPr>
        <w:t xml:space="preserve"> </w:t>
      </w:r>
    </w:p>
    <w:p w:rsidR="006F364E" w:rsidRPr="00282611" w:rsidRDefault="00624668" w:rsidP="00E5113E">
      <w:pPr>
        <w:ind w:firstLine="70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Хотимского</w:t>
      </w:r>
      <w:proofErr w:type="spellEnd"/>
      <w:r w:rsidR="00E5113E">
        <w:rPr>
          <w:b/>
          <w:sz w:val="30"/>
          <w:szCs w:val="30"/>
        </w:rPr>
        <w:t xml:space="preserve"> района</w:t>
      </w:r>
      <w:r w:rsidR="00EC537F" w:rsidRPr="008173F1">
        <w:rPr>
          <w:b/>
          <w:sz w:val="30"/>
          <w:szCs w:val="30"/>
        </w:rPr>
        <w:t xml:space="preserve"> </w:t>
      </w:r>
    </w:p>
    <w:p w:rsidR="00EC537F" w:rsidRDefault="00807F1C" w:rsidP="00E749C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674E53" w:rsidRPr="008173F1">
        <w:rPr>
          <w:b/>
          <w:sz w:val="30"/>
          <w:szCs w:val="30"/>
        </w:rPr>
        <w:t>а</w:t>
      </w:r>
      <w:r w:rsidR="007812F7">
        <w:rPr>
          <w:b/>
          <w:sz w:val="30"/>
          <w:szCs w:val="30"/>
        </w:rPr>
        <w:t xml:space="preserve"> </w:t>
      </w:r>
      <w:r w:rsidR="005C2D7A" w:rsidRPr="005C2D7A">
        <w:rPr>
          <w:b/>
          <w:sz w:val="30"/>
          <w:szCs w:val="30"/>
        </w:rPr>
        <w:t xml:space="preserve">1 </w:t>
      </w:r>
      <w:r w:rsidR="00AE7F46">
        <w:rPr>
          <w:b/>
          <w:sz w:val="30"/>
          <w:szCs w:val="30"/>
        </w:rPr>
        <w:t>полугодие</w:t>
      </w:r>
      <w:r w:rsidR="005C2D7A">
        <w:rPr>
          <w:b/>
          <w:sz w:val="30"/>
          <w:szCs w:val="30"/>
        </w:rPr>
        <w:t xml:space="preserve"> </w:t>
      </w:r>
      <w:r w:rsidR="00787E9B">
        <w:rPr>
          <w:b/>
          <w:sz w:val="30"/>
          <w:szCs w:val="30"/>
        </w:rPr>
        <w:t>202</w:t>
      </w:r>
      <w:r w:rsidR="00CD0A19">
        <w:rPr>
          <w:b/>
          <w:sz w:val="30"/>
          <w:szCs w:val="30"/>
        </w:rPr>
        <w:t>4</w:t>
      </w:r>
      <w:r w:rsidR="00EC537F" w:rsidRPr="008173F1">
        <w:rPr>
          <w:b/>
          <w:sz w:val="30"/>
          <w:szCs w:val="30"/>
        </w:rPr>
        <w:t xml:space="preserve"> год</w:t>
      </w:r>
      <w:r w:rsidR="005C2D7A">
        <w:rPr>
          <w:b/>
          <w:sz w:val="30"/>
          <w:szCs w:val="30"/>
        </w:rPr>
        <w:t>а</w:t>
      </w:r>
    </w:p>
    <w:p w:rsidR="00E749CD" w:rsidRPr="008173F1" w:rsidRDefault="00E749CD" w:rsidP="00E749CD">
      <w:pPr>
        <w:ind w:firstLine="708"/>
        <w:jc w:val="center"/>
        <w:rPr>
          <w:sz w:val="30"/>
          <w:szCs w:val="30"/>
        </w:rPr>
      </w:pPr>
    </w:p>
    <w:p w:rsidR="00206C23" w:rsidRPr="001735EE" w:rsidRDefault="00C10DD0" w:rsidP="00206C2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206C23">
        <w:rPr>
          <w:sz w:val="30"/>
          <w:szCs w:val="30"/>
        </w:rPr>
        <w:t xml:space="preserve">а </w:t>
      </w:r>
      <w:r w:rsidR="0056377B">
        <w:rPr>
          <w:sz w:val="30"/>
          <w:szCs w:val="30"/>
        </w:rPr>
        <w:t xml:space="preserve">1 </w:t>
      </w:r>
      <w:r w:rsidR="00AE7F46">
        <w:rPr>
          <w:sz w:val="30"/>
          <w:szCs w:val="30"/>
        </w:rPr>
        <w:t>полугодие</w:t>
      </w:r>
      <w:r w:rsidR="0056377B">
        <w:rPr>
          <w:sz w:val="30"/>
          <w:szCs w:val="30"/>
        </w:rPr>
        <w:t xml:space="preserve"> </w:t>
      </w:r>
      <w:r w:rsidR="00787E9B">
        <w:rPr>
          <w:sz w:val="30"/>
          <w:szCs w:val="30"/>
        </w:rPr>
        <w:t>202</w:t>
      </w:r>
      <w:r w:rsidR="00CD0A19">
        <w:rPr>
          <w:sz w:val="30"/>
          <w:szCs w:val="30"/>
        </w:rPr>
        <w:t>4</w:t>
      </w:r>
      <w:r w:rsidR="000863E8">
        <w:rPr>
          <w:sz w:val="30"/>
          <w:szCs w:val="30"/>
        </w:rPr>
        <w:t xml:space="preserve"> год</w:t>
      </w:r>
      <w:r w:rsidR="0056377B">
        <w:rPr>
          <w:sz w:val="30"/>
          <w:szCs w:val="30"/>
        </w:rPr>
        <w:t>а</w:t>
      </w:r>
      <w:r w:rsidR="00206C23" w:rsidRPr="001735EE">
        <w:rPr>
          <w:sz w:val="30"/>
          <w:szCs w:val="30"/>
        </w:rPr>
        <w:t xml:space="preserve"> </w:t>
      </w:r>
      <w:r w:rsidR="00206C23" w:rsidRPr="00B13E41">
        <w:rPr>
          <w:b/>
          <w:sz w:val="30"/>
          <w:szCs w:val="30"/>
        </w:rPr>
        <w:t>доходы</w:t>
      </w:r>
      <w:r w:rsidR="00206C23" w:rsidRPr="001735EE">
        <w:rPr>
          <w:sz w:val="30"/>
          <w:szCs w:val="30"/>
        </w:rPr>
        <w:t xml:space="preserve"> </w:t>
      </w:r>
      <w:r w:rsidR="00206C23" w:rsidRPr="00E20E37">
        <w:rPr>
          <w:b/>
          <w:sz w:val="30"/>
          <w:szCs w:val="30"/>
        </w:rPr>
        <w:t>консолидированного бюджета</w:t>
      </w:r>
      <w:r w:rsidR="00206C23" w:rsidRPr="001735EE">
        <w:rPr>
          <w:sz w:val="30"/>
          <w:szCs w:val="30"/>
        </w:rPr>
        <w:t xml:space="preserve"> </w:t>
      </w:r>
      <w:proofErr w:type="spellStart"/>
      <w:r w:rsidR="00206C23">
        <w:rPr>
          <w:sz w:val="30"/>
          <w:szCs w:val="30"/>
        </w:rPr>
        <w:t>Хотимского</w:t>
      </w:r>
      <w:proofErr w:type="spellEnd"/>
      <w:r w:rsidR="00206C23">
        <w:rPr>
          <w:sz w:val="30"/>
          <w:szCs w:val="30"/>
        </w:rPr>
        <w:t xml:space="preserve"> района</w:t>
      </w:r>
      <w:r w:rsidR="00206C23" w:rsidRPr="001735EE">
        <w:rPr>
          <w:sz w:val="30"/>
          <w:szCs w:val="30"/>
        </w:rPr>
        <w:t xml:space="preserve"> </w:t>
      </w:r>
      <w:r w:rsidR="008D0BF1">
        <w:rPr>
          <w:sz w:val="30"/>
          <w:szCs w:val="30"/>
        </w:rPr>
        <w:t>составили</w:t>
      </w:r>
      <w:r w:rsidR="00807F1C">
        <w:rPr>
          <w:sz w:val="30"/>
          <w:szCs w:val="30"/>
        </w:rPr>
        <w:t xml:space="preserve"> </w:t>
      </w:r>
      <w:r w:rsidR="00AE7F46">
        <w:rPr>
          <w:b/>
          <w:sz w:val="30"/>
          <w:szCs w:val="30"/>
        </w:rPr>
        <w:t>21 676,0</w:t>
      </w:r>
      <w:r w:rsidR="00206C23">
        <w:rPr>
          <w:sz w:val="30"/>
          <w:szCs w:val="30"/>
        </w:rPr>
        <w:t xml:space="preserve"> </w:t>
      </w:r>
      <w:r w:rsidR="003C2D89">
        <w:rPr>
          <w:sz w:val="30"/>
          <w:szCs w:val="30"/>
        </w:rPr>
        <w:t>тыс</w:t>
      </w:r>
      <w:r w:rsidR="00206C23" w:rsidRPr="001735EE">
        <w:rPr>
          <w:sz w:val="30"/>
          <w:szCs w:val="30"/>
        </w:rPr>
        <w:t xml:space="preserve">. рублей, в том числе: 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AE7F46">
        <w:rPr>
          <w:sz w:val="30"/>
          <w:szCs w:val="30"/>
        </w:rPr>
        <w:t>4 484,7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5E5A60">
        <w:rPr>
          <w:sz w:val="30"/>
          <w:szCs w:val="30"/>
        </w:rPr>
        <w:t>удельный вес в</w:t>
      </w:r>
      <w:r w:rsidR="00710F58">
        <w:rPr>
          <w:sz w:val="30"/>
          <w:szCs w:val="30"/>
        </w:rPr>
        <w:t xml:space="preserve"> объеме доходов </w:t>
      </w:r>
      <w:r w:rsidR="001D1167">
        <w:rPr>
          <w:sz w:val="30"/>
          <w:szCs w:val="30"/>
        </w:rPr>
        <w:t>2</w:t>
      </w:r>
      <w:r w:rsidR="00AE7F46">
        <w:rPr>
          <w:sz w:val="30"/>
          <w:szCs w:val="30"/>
        </w:rPr>
        <w:t>0,7</w:t>
      </w:r>
      <w:r w:rsidR="00710F58"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AE7F46">
        <w:rPr>
          <w:sz w:val="30"/>
          <w:szCs w:val="30"/>
        </w:rPr>
        <w:t>807,6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AE7F46">
        <w:rPr>
          <w:sz w:val="30"/>
          <w:szCs w:val="30"/>
        </w:rPr>
        <w:t>3,7</w:t>
      </w:r>
      <w:r w:rsidRPr="001735EE">
        <w:rPr>
          <w:sz w:val="30"/>
          <w:szCs w:val="30"/>
        </w:rPr>
        <w:t>%);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="00F86907">
        <w:rPr>
          <w:sz w:val="30"/>
          <w:szCs w:val="30"/>
        </w:rPr>
        <w:t xml:space="preserve"> </w:t>
      </w:r>
      <w:r w:rsidR="00AE7F46">
        <w:rPr>
          <w:sz w:val="30"/>
          <w:szCs w:val="30"/>
        </w:rPr>
        <w:t>16 383,7</w:t>
      </w:r>
      <w:r w:rsidR="00C907D4"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>
        <w:rPr>
          <w:sz w:val="30"/>
          <w:szCs w:val="30"/>
        </w:rPr>
        <w:t>. рублей (</w:t>
      </w:r>
      <w:r w:rsidR="000C3C79">
        <w:rPr>
          <w:sz w:val="30"/>
          <w:szCs w:val="30"/>
        </w:rPr>
        <w:t>7</w:t>
      </w:r>
      <w:r w:rsidR="002539ED">
        <w:rPr>
          <w:sz w:val="30"/>
          <w:szCs w:val="30"/>
        </w:rPr>
        <w:t>5,6</w:t>
      </w:r>
      <w:r>
        <w:rPr>
          <w:sz w:val="30"/>
          <w:szCs w:val="30"/>
        </w:rPr>
        <w:t>%</w:t>
      </w:r>
      <w:r w:rsidR="00261A01">
        <w:rPr>
          <w:sz w:val="30"/>
          <w:szCs w:val="30"/>
        </w:rPr>
        <w:t xml:space="preserve">), из них дотации – </w:t>
      </w:r>
      <w:r w:rsidR="002539ED">
        <w:rPr>
          <w:sz w:val="30"/>
          <w:szCs w:val="30"/>
        </w:rPr>
        <w:t>14 927,8</w:t>
      </w:r>
      <w:r w:rsidR="00261A01">
        <w:rPr>
          <w:sz w:val="30"/>
          <w:szCs w:val="30"/>
        </w:rPr>
        <w:t xml:space="preserve"> тыс. рублей.</w:t>
      </w:r>
    </w:p>
    <w:p w:rsidR="002539ED" w:rsidRPr="00596C8E" w:rsidRDefault="002539ED" w:rsidP="002539ED">
      <w:pPr>
        <w:ind w:firstLine="709"/>
        <w:jc w:val="both"/>
        <w:rPr>
          <w:i/>
          <w:sz w:val="30"/>
          <w:szCs w:val="30"/>
          <w:lang w:eastAsia="en-US"/>
        </w:rPr>
      </w:pPr>
      <w:proofErr w:type="spellStart"/>
      <w:r w:rsidRPr="00596C8E">
        <w:rPr>
          <w:i/>
          <w:sz w:val="30"/>
          <w:szCs w:val="30"/>
          <w:lang w:eastAsia="en-US"/>
        </w:rPr>
        <w:t>Справочно</w:t>
      </w:r>
      <w:proofErr w:type="spellEnd"/>
      <w:r w:rsidRPr="00596C8E">
        <w:rPr>
          <w:i/>
          <w:sz w:val="30"/>
          <w:szCs w:val="30"/>
          <w:lang w:eastAsia="en-US"/>
        </w:rPr>
        <w:t xml:space="preserve">: По сравнению с аналогичным периодом прошлого года и утвержденным бюджетом на 2024 год </w:t>
      </w:r>
      <w:proofErr w:type="spellStart"/>
      <w:r w:rsidRPr="00596C8E">
        <w:rPr>
          <w:i/>
          <w:sz w:val="30"/>
          <w:szCs w:val="30"/>
          <w:lang w:eastAsia="en-US"/>
        </w:rPr>
        <w:t>дотационность</w:t>
      </w:r>
      <w:proofErr w:type="spellEnd"/>
      <w:r w:rsidRPr="00596C8E">
        <w:rPr>
          <w:i/>
          <w:sz w:val="30"/>
          <w:szCs w:val="30"/>
          <w:lang w:eastAsia="en-US"/>
        </w:rPr>
        <w:t xml:space="preserve"> бюджета района соответственно увеличилась на 15,2 </w:t>
      </w:r>
      <w:proofErr w:type="spellStart"/>
      <w:r w:rsidRPr="00596C8E">
        <w:rPr>
          <w:i/>
          <w:sz w:val="30"/>
          <w:szCs w:val="30"/>
          <w:lang w:eastAsia="en-US"/>
        </w:rPr>
        <w:t>п.п</w:t>
      </w:r>
      <w:proofErr w:type="spellEnd"/>
      <w:r w:rsidRPr="00596C8E">
        <w:rPr>
          <w:i/>
          <w:sz w:val="30"/>
          <w:szCs w:val="30"/>
          <w:lang w:eastAsia="en-US"/>
        </w:rPr>
        <w:t>.</w:t>
      </w:r>
      <w:bookmarkStart w:id="0" w:name="_Hlk68698025"/>
      <w:bookmarkStart w:id="1" w:name="_Hlk68698002"/>
      <w:r w:rsidRPr="00596C8E">
        <w:rPr>
          <w:i/>
          <w:sz w:val="30"/>
          <w:szCs w:val="30"/>
          <w:lang w:eastAsia="en-US"/>
        </w:rPr>
        <w:t xml:space="preserve"> и уменьшилась на 2,1 </w:t>
      </w:r>
      <w:proofErr w:type="spellStart"/>
      <w:r w:rsidRPr="00596C8E">
        <w:rPr>
          <w:i/>
          <w:sz w:val="30"/>
          <w:szCs w:val="30"/>
          <w:lang w:eastAsia="en-US"/>
        </w:rPr>
        <w:t>п.п</w:t>
      </w:r>
      <w:proofErr w:type="spellEnd"/>
      <w:r w:rsidRPr="00596C8E">
        <w:rPr>
          <w:i/>
          <w:sz w:val="30"/>
          <w:szCs w:val="30"/>
          <w:lang w:eastAsia="en-US"/>
        </w:rPr>
        <w:t xml:space="preserve">. </w:t>
      </w:r>
      <w:bookmarkEnd w:id="0"/>
      <w:bookmarkEnd w:id="1"/>
    </w:p>
    <w:p w:rsidR="00206C23" w:rsidRDefault="00206C23" w:rsidP="00EE524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A8F3051" wp14:editId="523D512A">
            <wp:extent cx="5404514" cy="3132161"/>
            <wp:effectExtent l="0" t="0" r="247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C23" w:rsidRDefault="00206C23" w:rsidP="00206C23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консолидированного бюджета за</w:t>
      </w:r>
      <w:r w:rsidR="00856FEB">
        <w:rPr>
          <w:b/>
          <w:sz w:val="26"/>
          <w:szCs w:val="26"/>
        </w:rPr>
        <w:t xml:space="preserve"> </w:t>
      </w:r>
      <w:r w:rsidR="001F3AF9">
        <w:rPr>
          <w:b/>
          <w:sz w:val="26"/>
          <w:szCs w:val="26"/>
        </w:rPr>
        <w:t xml:space="preserve">1 </w:t>
      </w:r>
      <w:r w:rsidR="002539ED">
        <w:rPr>
          <w:b/>
          <w:sz w:val="26"/>
          <w:szCs w:val="26"/>
        </w:rPr>
        <w:t>полугодие</w:t>
      </w:r>
      <w:r w:rsidR="001F3AF9">
        <w:rPr>
          <w:b/>
          <w:sz w:val="26"/>
          <w:szCs w:val="26"/>
        </w:rPr>
        <w:t xml:space="preserve"> </w:t>
      </w:r>
      <w:r w:rsidR="001F3D86">
        <w:rPr>
          <w:b/>
          <w:sz w:val="26"/>
          <w:szCs w:val="26"/>
        </w:rPr>
        <w:t>20</w:t>
      </w:r>
      <w:r w:rsidR="00D3718E">
        <w:rPr>
          <w:b/>
          <w:sz w:val="26"/>
          <w:szCs w:val="26"/>
        </w:rPr>
        <w:t>2</w:t>
      </w:r>
      <w:r w:rsidR="00EC04DA">
        <w:rPr>
          <w:b/>
          <w:sz w:val="26"/>
          <w:szCs w:val="26"/>
        </w:rPr>
        <w:t>3</w:t>
      </w:r>
      <w:r w:rsidR="00F3559A">
        <w:rPr>
          <w:b/>
          <w:sz w:val="26"/>
          <w:szCs w:val="26"/>
        </w:rPr>
        <w:t>-20</w:t>
      </w:r>
      <w:r w:rsidR="001F3D86">
        <w:rPr>
          <w:b/>
          <w:sz w:val="26"/>
          <w:szCs w:val="26"/>
        </w:rPr>
        <w:t>2</w:t>
      </w:r>
      <w:r w:rsidR="00F2516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гг., в </w:t>
      </w:r>
      <w:r w:rsidR="002433A7">
        <w:rPr>
          <w:b/>
          <w:sz w:val="26"/>
          <w:szCs w:val="26"/>
        </w:rPr>
        <w:t>тыс</w:t>
      </w:r>
      <w:r w:rsidRPr="0046426B">
        <w:rPr>
          <w:b/>
          <w:sz w:val="26"/>
          <w:szCs w:val="26"/>
        </w:rPr>
        <w:t>. рублей</w:t>
      </w:r>
    </w:p>
    <w:p w:rsidR="00562E49" w:rsidRPr="0036501D" w:rsidRDefault="00206C23" w:rsidP="00864238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36501D">
        <w:rPr>
          <w:sz w:val="30"/>
          <w:szCs w:val="30"/>
        </w:rPr>
        <w:t>В объеме собственных доходов (налоговых и неналоговых поступлений) основной удельный вес занимают: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подоходный налог – </w:t>
      </w:r>
      <w:r w:rsidR="00640D2E" w:rsidRPr="0036501D">
        <w:rPr>
          <w:sz w:val="30"/>
          <w:szCs w:val="30"/>
        </w:rPr>
        <w:t>4</w:t>
      </w:r>
      <w:r w:rsidR="001C1405">
        <w:rPr>
          <w:sz w:val="30"/>
          <w:szCs w:val="30"/>
        </w:rPr>
        <w:t>8,0</w:t>
      </w:r>
      <w:r w:rsidRPr="0036501D">
        <w:rPr>
          <w:sz w:val="30"/>
          <w:szCs w:val="30"/>
        </w:rPr>
        <w:t>% (</w:t>
      </w:r>
      <w:r w:rsidR="001C1405">
        <w:rPr>
          <w:sz w:val="30"/>
          <w:szCs w:val="30"/>
        </w:rPr>
        <w:t>2 538,</w:t>
      </w:r>
      <w:r w:rsidR="008531C1" w:rsidRPr="00FC73C9">
        <w:rPr>
          <w:sz w:val="30"/>
          <w:szCs w:val="30"/>
        </w:rPr>
        <w:t>1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 на добавленную стоимость – </w:t>
      </w:r>
      <w:r w:rsidR="006F51EF" w:rsidRPr="0036501D">
        <w:rPr>
          <w:sz w:val="30"/>
          <w:szCs w:val="30"/>
        </w:rPr>
        <w:t>2</w:t>
      </w:r>
      <w:r w:rsidR="009F3471">
        <w:rPr>
          <w:sz w:val="30"/>
          <w:szCs w:val="30"/>
        </w:rPr>
        <w:t>3,</w:t>
      </w:r>
      <w:r w:rsidR="001C1405">
        <w:rPr>
          <w:sz w:val="30"/>
          <w:szCs w:val="30"/>
        </w:rPr>
        <w:t>6</w:t>
      </w:r>
      <w:r w:rsidRPr="0036501D">
        <w:rPr>
          <w:sz w:val="30"/>
          <w:szCs w:val="30"/>
        </w:rPr>
        <w:t>% (</w:t>
      </w:r>
      <w:r w:rsidR="001C1405">
        <w:rPr>
          <w:sz w:val="30"/>
          <w:szCs w:val="30"/>
        </w:rPr>
        <w:t>1 247,5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налоги на собственность (налог на недвижимость и земельный налог) – </w:t>
      </w:r>
      <w:r w:rsidR="00E90F5B">
        <w:rPr>
          <w:sz w:val="30"/>
          <w:szCs w:val="30"/>
        </w:rPr>
        <w:t>6,2</w:t>
      </w:r>
      <w:r w:rsidRPr="0036501D">
        <w:rPr>
          <w:sz w:val="30"/>
          <w:szCs w:val="30"/>
        </w:rPr>
        <w:t>% (</w:t>
      </w:r>
      <w:r w:rsidR="00E90F5B">
        <w:rPr>
          <w:sz w:val="30"/>
          <w:szCs w:val="30"/>
        </w:rPr>
        <w:t>329,3</w:t>
      </w:r>
      <w:r w:rsidRPr="0036501D">
        <w:rPr>
          <w:sz w:val="30"/>
          <w:szCs w:val="30"/>
        </w:rPr>
        <w:t xml:space="preserve"> тыс. рублей);</w:t>
      </w:r>
    </w:p>
    <w:p w:rsidR="00562E49" w:rsidRPr="007B3FA1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неналоговые доходы – </w:t>
      </w:r>
      <w:r w:rsidR="006F51EF" w:rsidRPr="0036501D">
        <w:rPr>
          <w:sz w:val="30"/>
          <w:szCs w:val="30"/>
        </w:rPr>
        <w:t>1</w:t>
      </w:r>
      <w:r w:rsidR="00E90F5B">
        <w:rPr>
          <w:sz w:val="30"/>
          <w:szCs w:val="30"/>
        </w:rPr>
        <w:t>5,3</w:t>
      </w:r>
      <w:r w:rsidRPr="0036501D">
        <w:rPr>
          <w:sz w:val="30"/>
          <w:szCs w:val="30"/>
        </w:rPr>
        <w:t>% (</w:t>
      </w:r>
      <w:r w:rsidR="00E90F5B">
        <w:rPr>
          <w:sz w:val="30"/>
          <w:szCs w:val="30"/>
        </w:rPr>
        <w:t xml:space="preserve">807,6 </w:t>
      </w:r>
      <w:r w:rsidRPr="0036501D">
        <w:rPr>
          <w:sz w:val="30"/>
          <w:szCs w:val="30"/>
        </w:rPr>
        <w:t>тыс. рублей),</w:t>
      </w:r>
      <w:r>
        <w:rPr>
          <w:sz w:val="30"/>
          <w:szCs w:val="30"/>
        </w:rPr>
        <w:t xml:space="preserve"> из них компенсации расходов государства</w:t>
      </w:r>
      <w:r w:rsidRPr="007B3FA1">
        <w:rPr>
          <w:sz w:val="30"/>
          <w:szCs w:val="30"/>
        </w:rPr>
        <w:t>–</w:t>
      </w:r>
      <w:r w:rsidR="00E90F5B">
        <w:rPr>
          <w:sz w:val="30"/>
          <w:szCs w:val="30"/>
        </w:rPr>
        <w:t>9,6</w:t>
      </w:r>
      <w:r>
        <w:rPr>
          <w:sz w:val="30"/>
          <w:szCs w:val="30"/>
        </w:rPr>
        <w:t>% (</w:t>
      </w:r>
      <w:r w:rsidR="00E90F5B">
        <w:rPr>
          <w:sz w:val="30"/>
          <w:szCs w:val="30"/>
        </w:rPr>
        <w:t>508,4</w:t>
      </w:r>
      <w:r>
        <w:rPr>
          <w:sz w:val="30"/>
          <w:szCs w:val="30"/>
        </w:rPr>
        <w:t xml:space="preserve"> тыс. рублей).</w:t>
      </w:r>
    </w:p>
    <w:p w:rsidR="00603446" w:rsidRDefault="00603446" w:rsidP="006034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вышестоящего бюджета </w:t>
      </w:r>
      <w:r w:rsidR="000B3FA7">
        <w:rPr>
          <w:sz w:val="30"/>
          <w:szCs w:val="30"/>
        </w:rPr>
        <w:t>направлены</w:t>
      </w:r>
      <w:r>
        <w:rPr>
          <w:sz w:val="30"/>
          <w:szCs w:val="30"/>
        </w:rPr>
        <w:t xml:space="preserve"> </w:t>
      </w:r>
      <w:r w:rsidR="009E7DAB">
        <w:rPr>
          <w:sz w:val="30"/>
          <w:szCs w:val="30"/>
        </w:rPr>
        <w:t>межбюджетные трансферты</w:t>
      </w:r>
      <w:r>
        <w:rPr>
          <w:sz w:val="30"/>
          <w:szCs w:val="30"/>
        </w:rPr>
        <w:t xml:space="preserve"> в бюджет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района в сумме </w:t>
      </w:r>
      <w:r w:rsidR="00316941">
        <w:rPr>
          <w:sz w:val="30"/>
          <w:szCs w:val="30"/>
        </w:rPr>
        <w:t>16 383,7</w:t>
      </w:r>
      <w:r>
        <w:rPr>
          <w:sz w:val="30"/>
          <w:szCs w:val="30"/>
        </w:rPr>
        <w:t xml:space="preserve"> тыс. рублей, в том числе:</w:t>
      </w:r>
    </w:p>
    <w:p w:rsidR="00A939B9" w:rsidRDefault="00A939B9" w:rsidP="00603446">
      <w:pPr>
        <w:ind w:firstLine="709"/>
        <w:jc w:val="both"/>
        <w:rPr>
          <w:sz w:val="30"/>
          <w:szCs w:val="30"/>
        </w:rPr>
      </w:pPr>
      <w:r w:rsidRPr="00660304">
        <w:rPr>
          <w:sz w:val="30"/>
          <w:szCs w:val="30"/>
          <w:u w:val="single"/>
        </w:rPr>
        <w:t xml:space="preserve">дотации в сумме </w:t>
      </w:r>
      <w:r w:rsidR="00316941">
        <w:rPr>
          <w:sz w:val="30"/>
          <w:szCs w:val="30"/>
          <w:u w:val="single"/>
        </w:rPr>
        <w:t>14 927,8</w:t>
      </w:r>
      <w:r>
        <w:rPr>
          <w:sz w:val="30"/>
          <w:szCs w:val="30"/>
        </w:rPr>
        <w:t xml:space="preserve"> тыс. рублей;</w:t>
      </w:r>
    </w:p>
    <w:p w:rsidR="00777249" w:rsidRDefault="006C422C" w:rsidP="00F908F1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lastRenderedPageBreak/>
        <w:t xml:space="preserve">субвенции в сумме </w:t>
      </w:r>
      <w:r w:rsidR="00777249">
        <w:rPr>
          <w:sz w:val="30"/>
          <w:szCs w:val="30"/>
          <w:u w:val="single"/>
        </w:rPr>
        <w:t>22,1</w:t>
      </w:r>
      <w:r>
        <w:rPr>
          <w:sz w:val="30"/>
          <w:szCs w:val="30"/>
          <w:u w:val="single"/>
        </w:rPr>
        <w:t xml:space="preserve"> тыс. рублей</w:t>
      </w:r>
      <w:r w:rsidR="00DD47FD">
        <w:rPr>
          <w:sz w:val="30"/>
          <w:szCs w:val="30"/>
          <w:u w:val="single"/>
        </w:rPr>
        <w:t>, из них</w:t>
      </w:r>
      <w:r w:rsidR="00777249"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на финансирование расходов</w:t>
      </w:r>
      <w:r w:rsidR="00777249">
        <w:rPr>
          <w:sz w:val="30"/>
          <w:szCs w:val="30"/>
        </w:rPr>
        <w:t>:</w:t>
      </w:r>
    </w:p>
    <w:p w:rsidR="00777249" w:rsidRDefault="006C422C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 преодолению последствий катастрофы на Чернобыльской АЭС</w:t>
      </w:r>
      <w:r w:rsidR="00777249">
        <w:rPr>
          <w:i/>
          <w:sz w:val="30"/>
          <w:szCs w:val="30"/>
        </w:rPr>
        <w:t xml:space="preserve"> – 18,3 тыс. рублей;</w:t>
      </w:r>
    </w:p>
    <w:p w:rsidR="00476A48" w:rsidRDefault="00476A48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на текущий ремонт кровель жилых домов -3,8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межбюджетные трансферты</w:t>
      </w:r>
      <w:r>
        <w:rPr>
          <w:sz w:val="30"/>
          <w:szCs w:val="30"/>
        </w:rPr>
        <w:t xml:space="preserve"> из вышестоящего бюджета нижестоящему бюджету </w:t>
      </w:r>
      <w:r>
        <w:rPr>
          <w:sz w:val="30"/>
          <w:szCs w:val="30"/>
          <w:u w:val="single"/>
        </w:rPr>
        <w:t xml:space="preserve">в сумме </w:t>
      </w:r>
      <w:r w:rsidR="00DD47FD">
        <w:rPr>
          <w:sz w:val="30"/>
          <w:szCs w:val="30"/>
          <w:u w:val="single"/>
        </w:rPr>
        <w:t>1 433,8</w:t>
      </w:r>
      <w:r>
        <w:rPr>
          <w:sz w:val="30"/>
          <w:szCs w:val="30"/>
          <w:u w:val="single"/>
        </w:rPr>
        <w:t xml:space="preserve"> тыс. рублей</w:t>
      </w:r>
      <w:r>
        <w:rPr>
          <w:sz w:val="30"/>
          <w:szCs w:val="30"/>
        </w:rPr>
        <w:t xml:space="preserve">, из них расходы на: </w:t>
      </w:r>
    </w:p>
    <w:p w:rsidR="006C422C" w:rsidRDefault="006C422C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возмещение гражданам части расходов на выполнение работ по электроснабжению эксплуатируемого жилищного фонда (Указ Президента Республики Беларусь от 14.04.2020 № 127) – </w:t>
      </w:r>
      <w:r w:rsidR="00CB486C">
        <w:rPr>
          <w:i/>
          <w:iCs/>
          <w:sz w:val="30"/>
          <w:szCs w:val="30"/>
        </w:rPr>
        <w:t>4,1</w:t>
      </w:r>
      <w:r>
        <w:rPr>
          <w:i/>
          <w:iCs/>
          <w:sz w:val="30"/>
          <w:szCs w:val="30"/>
        </w:rPr>
        <w:t xml:space="preserve"> тыс. рублей;</w:t>
      </w:r>
    </w:p>
    <w:p w:rsidR="0032353B" w:rsidRDefault="003C289E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участие в соревнованиях по футболу – 3,4 тыс. рублей;</w:t>
      </w:r>
    </w:p>
    <w:p w:rsidR="003C289E" w:rsidRDefault="003C289E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жилищно-коммунальное хозяйство – 6,8 тыс. рублей;</w:t>
      </w:r>
    </w:p>
    <w:p w:rsidR="003C289E" w:rsidRDefault="00921A91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субсидирование пригородных пассажирских перевозок – 30,0 тыс. рублей;</w:t>
      </w:r>
    </w:p>
    <w:p w:rsidR="00787F1D" w:rsidRDefault="00787F1D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жилищное строительство- 396,9 тыс. рублей;</w:t>
      </w:r>
    </w:p>
    <w:p w:rsidR="00787F1D" w:rsidRDefault="00241549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приобретение 2-х служебных автомобилей для управления по сельскому хозяйству и продовольствию</w:t>
      </w:r>
      <w:r w:rsidR="0032353B">
        <w:rPr>
          <w:i/>
          <w:iCs/>
          <w:sz w:val="30"/>
          <w:szCs w:val="30"/>
        </w:rPr>
        <w:t xml:space="preserve"> райисполкома и сельсовета – 117,2 тыс. рублей;</w:t>
      </w:r>
      <w:r>
        <w:rPr>
          <w:i/>
          <w:iCs/>
          <w:sz w:val="30"/>
          <w:szCs w:val="30"/>
        </w:rPr>
        <w:t xml:space="preserve"> </w:t>
      </w:r>
    </w:p>
    <w:p w:rsidR="006C422C" w:rsidRDefault="006C422C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приобретение автомобил</w:t>
      </w:r>
      <w:r w:rsidR="00131B35">
        <w:rPr>
          <w:i/>
          <w:sz w:val="30"/>
          <w:szCs w:val="30"/>
        </w:rPr>
        <w:t>я</w:t>
      </w:r>
      <w:r>
        <w:rPr>
          <w:i/>
          <w:sz w:val="30"/>
          <w:szCs w:val="30"/>
        </w:rPr>
        <w:t xml:space="preserve"> </w:t>
      </w:r>
      <w:r w:rsidR="00131B35">
        <w:rPr>
          <w:i/>
          <w:sz w:val="30"/>
          <w:szCs w:val="30"/>
        </w:rPr>
        <w:t>медицинской помощи</w:t>
      </w:r>
      <w:r>
        <w:rPr>
          <w:i/>
          <w:sz w:val="30"/>
          <w:szCs w:val="30"/>
        </w:rPr>
        <w:t xml:space="preserve"> – </w:t>
      </w:r>
      <w:r w:rsidR="00CB486C">
        <w:rPr>
          <w:i/>
          <w:sz w:val="30"/>
          <w:szCs w:val="30"/>
        </w:rPr>
        <w:t>49,2</w:t>
      </w:r>
      <w:r>
        <w:rPr>
          <w:i/>
          <w:sz w:val="30"/>
          <w:szCs w:val="30"/>
        </w:rPr>
        <w:t xml:space="preserve"> тыс. рублей;</w:t>
      </w:r>
    </w:p>
    <w:p w:rsidR="00131B35" w:rsidRDefault="00131B35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ремонт и реконструкцию </w:t>
      </w:r>
      <w:r w:rsidR="00311476">
        <w:rPr>
          <w:i/>
          <w:sz w:val="30"/>
          <w:szCs w:val="30"/>
        </w:rPr>
        <w:t>поликлиники и пищеблока УЗ «</w:t>
      </w:r>
      <w:proofErr w:type="spellStart"/>
      <w:r w:rsidR="00311476">
        <w:rPr>
          <w:i/>
          <w:sz w:val="30"/>
          <w:szCs w:val="30"/>
        </w:rPr>
        <w:t>Хотимская</w:t>
      </w:r>
      <w:proofErr w:type="spellEnd"/>
      <w:r w:rsidR="00311476">
        <w:rPr>
          <w:i/>
          <w:sz w:val="30"/>
          <w:szCs w:val="30"/>
        </w:rPr>
        <w:t xml:space="preserve"> ЦРБ» - </w:t>
      </w:r>
      <w:r w:rsidR="00787F1D">
        <w:rPr>
          <w:i/>
          <w:sz w:val="30"/>
          <w:szCs w:val="30"/>
        </w:rPr>
        <w:t>826,1</w:t>
      </w:r>
      <w:r w:rsidR="00311476">
        <w:rPr>
          <w:i/>
          <w:sz w:val="30"/>
          <w:szCs w:val="30"/>
        </w:rPr>
        <w:t xml:space="preserve">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i/>
        </w:rPr>
      </w:pPr>
      <w:r>
        <w:rPr>
          <w:i/>
          <w:sz w:val="30"/>
          <w:szCs w:val="30"/>
        </w:rPr>
        <w:t>финансирование расходов, связанных с предоставлением гражданам субсидий на уплату части процентов и субсидии на погашение основного долга по кредитам, выдаваемым банками на строительство (реконструкцию) жилых помещений –</w:t>
      </w:r>
      <w:r w:rsidR="00131B35">
        <w:rPr>
          <w:i/>
          <w:sz w:val="30"/>
          <w:szCs w:val="30"/>
        </w:rPr>
        <w:t>0,0</w:t>
      </w:r>
      <w:r w:rsidR="00787F1D">
        <w:rPr>
          <w:i/>
          <w:sz w:val="30"/>
          <w:szCs w:val="30"/>
        </w:rPr>
        <w:t>6</w:t>
      </w:r>
      <w:r>
        <w:rPr>
          <w:i/>
          <w:sz w:val="30"/>
          <w:szCs w:val="30"/>
        </w:rPr>
        <w:t xml:space="preserve"> тыс. рублей.</w:t>
      </w:r>
    </w:p>
    <w:p w:rsidR="00024D63" w:rsidRDefault="00562E49" w:rsidP="0071405C">
      <w:pPr>
        <w:pStyle w:val="22"/>
        <w:shd w:val="clear" w:color="auto" w:fill="auto"/>
        <w:spacing w:line="240" w:lineRule="auto"/>
        <w:ind w:firstLine="709"/>
        <w:jc w:val="both"/>
      </w:pPr>
      <w:r w:rsidRPr="00B13E41">
        <w:rPr>
          <w:b/>
        </w:rPr>
        <w:t>Расходы</w:t>
      </w:r>
      <w:r>
        <w:t xml:space="preserve"> </w:t>
      </w:r>
      <w:r w:rsidR="002924EE">
        <w:t xml:space="preserve">за 1 </w:t>
      </w:r>
      <w:r w:rsidR="00923114">
        <w:t>полугодие</w:t>
      </w:r>
      <w:r w:rsidR="00DC5634">
        <w:t xml:space="preserve"> 202</w:t>
      </w:r>
      <w:r w:rsidR="00660304">
        <w:t>4</w:t>
      </w:r>
      <w:r w:rsidR="000360D6">
        <w:t xml:space="preserve"> год</w:t>
      </w:r>
      <w:r w:rsidR="008D0BF1">
        <w:t>а</w:t>
      </w:r>
      <w:r w:rsidRPr="00132EEA">
        <w:t xml:space="preserve"> </w:t>
      </w:r>
      <w:r w:rsidR="004A1BAA">
        <w:t>профинансированы</w:t>
      </w:r>
      <w:r w:rsidR="000360D6">
        <w:t xml:space="preserve"> </w:t>
      </w:r>
      <w:r w:rsidR="004A1BAA">
        <w:t>на</w:t>
      </w:r>
      <w:r w:rsidRPr="00132EEA">
        <w:t xml:space="preserve"> </w:t>
      </w:r>
      <w:r w:rsidR="00923114">
        <w:rPr>
          <w:b/>
        </w:rPr>
        <w:t>21 177,1</w:t>
      </w:r>
      <w:r>
        <w:t xml:space="preserve"> тыс</w:t>
      </w:r>
      <w:r w:rsidRPr="00132EEA"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78538B">
        <w:t>64,1</w:t>
      </w:r>
      <w:r w:rsidRPr="00132EEA">
        <w:t>% от объема всех расходов (</w:t>
      </w:r>
      <w:r w:rsidR="0078538B">
        <w:t>13 564,9</w:t>
      </w:r>
      <w:r w:rsidR="003D0F64">
        <w:t xml:space="preserve"> </w:t>
      </w:r>
      <w:r>
        <w:t>тыс</w:t>
      </w:r>
      <w:r w:rsidRPr="00132EEA">
        <w:t>. рублей)</w:t>
      </w:r>
      <w:r w:rsidR="00180156">
        <w:t>.</w:t>
      </w:r>
      <w:r w:rsidR="0071405C" w:rsidRPr="0071405C">
        <w:t xml:space="preserve"> </w:t>
      </w:r>
      <w:r w:rsidR="0071405C">
        <w:t>Социальные расходы бюджета являются самыми знач</w:t>
      </w:r>
      <w:bookmarkStart w:id="2" w:name="_GoBack"/>
      <w:bookmarkEnd w:id="2"/>
      <w:r w:rsidR="0071405C">
        <w:t xml:space="preserve">ительными. </w:t>
      </w:r>
    </w:p>
    <w:p w:rsidR="00024D63" w:rsidRDefault="00024D63" w:rsidP="0071405C">
      <w:pPr>
        <w:pStyle w:val="22"/>
        <w:shd w:val="clear" w:color="auto" w:fill="auto"/>
        <w:spacing w:line="240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5E127D55" wp14:editId="065F1620">
            <wp:extent cx="54673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4D63" w:rsidRPr="0046426B" w:rsidRDefault="00024D63" w:rsidP="00024D63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 xml:space="preserve">по функциональной классификации за 1 </w:t>
      </w:r>
      <w:r w:rsidR="0078538B">
        <w:rPr>
          <w:b/>
          <w:sz w:val="26"/>
          <w:szCs w:val="26"/>
        </w:rPr>
        <w:t>полугодие</w:t>
      </w:r>
      <w:r>
        <w:rPr>
          <w:b/>
          <w:sz w:val="26"/>
          <w:szCs w:val="26"/>
        </w:rPr>
        <w:t xml:space="preserve"> 2024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562E49" w:rsidRDefault="00024D63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180156">
        <w:rPr>
          <w:sz w:val="30"/>
          <w:szCs w:val="30"/>
        </w:rPr>
        <w:t>Н</w:t>
      </w:r>
      <w:r w:rsidR="00562E49" w:rsidRPr="00132EEA">
        <w:rPr>
          <w:sz w:val="30"/>
          <w:szCs w:val="30"/>
        </w:rPr>
        <w:t xml:space="preserve">а жилищно-коммунальные услуги и жилищное строительство ˗ </w:t>
      </w:r>
      <w:r w:rsidR="009E047A">
        <w:rPr>
          <w:sz w:val="30"/>
          <w:szCs w:val="30"/>
        </w:rPr>
        <w:t>1</w:t>
      </w:r>
      <w:r w:rsidR="002E32D4">
        <w:rPr>
          <w:sz w:val="30"/>
          <w:szCs w:val="30"/>
        </w:rPr>
        <w:t>2</w:t>
      </w:r>
      <w:r w:rsidR="002D5F0E">
        <w:rPr>
          <w:sz w:val="30"/>
          <w:szCs w:val="30"/>
        </w:rPr>
        <w:t>,7</w:t>
      </w:r>
      <w:r w:rsidR="00562E49" w:rsidRPr="00132EEA">
        <w:rPr>
          <w:sz w:val="30"/>
          <w:szCs w:val="30"/>
        </w:rPr>
        <w:t>% (</w:t>
      </w:r>
      <w:r w:rsidR="0078538B">
        <w:rPr>
          <w:sz w:val="30"/>
          <w:szCs w:val="30"/>
        </w:rPr>
        <w:t>2 690,3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>. рублей</w:t>
      </w:r>
      <w:r w:rsidR="00562E49">
        <w:rPr>
          <w:sz w:val="30"/>
          <w:szCs w:val="30"/>
        </w:rPr>
        <w:t>)</w:t>
      </w:r>
      <w:r w:rsidR="00180156">
        <w:rPr>
          <w:sz w:val="30"/>
          <w:szCs w:val="30"/>
        </w:rPr>
        <w:t>, из них на:</w:t>
      </w:r>
    </w:p>
    <w:p w:rsidR="000A0532" w:rsidRDefault="00853430" w:rsidP="000A0532">
      <w:pPr>
        <w:ind w:firstLine="708"/>
        <w:jc w:val="both"/>
        <w:rPr>
          <w:sz w:val="30"/>
          <w:szCs w:val="30"/>
        </w:rPr>
      </w:pPr>
      <w:r w:rsidRPr="000A0532">
        <w:rPr>
          <w:sz w:val="30"/>
          <w:szCs w:val="30"/>
        </w:rPr>
        <w:t xml:space="preserve">субсидирование жилищно-коммунальных услуг, оказываемых населению </w:t>
      </w:r>
      <w:r w:rsidR="002E32D4">
        <w:rPr>
          <w:sz w:val="30"/>
          <w:szCs w:val="30"/>
        </w:rPr>
        <w:t>–</w:t>
      </w:r>
      <w:r w:rsidRPr="000A0532">
        <w:rPr>
          <w:sz w:val="30"/>
          <w:szCs w:val="30"/>
        </w:rPr>
        <w:t xml:space="preserve"> </w:t>
      </w:r>
      <w:r w:rsidR="002E32D4">
        <w:rPr>
          <w:sz w:val="30"/>
          <w:szCs w:val="30"/>
        </w:rPr>
        <w:t>878,9</w:t>
      </w:r>
      <w:r w:rsidRPr="000A0532">
        <w:rPr>
          <w:sz w:val="30"/>
          <w:szCs w:val="30"/>
        </w:rPr>
        <w:t xml:space="preserve"> тыс. рублей</w:t>
      </w:r>
      <w:r w:rsidR="000A053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капитальный ремонт жилищного фонда – </w:t>
      </w:r>
      <w:r w:rsidR="00507523">
        <w:rPr>
          <w:sz w:val="30"/>
          <w:szCs w:val="30"/>
        </w:rPr>
        <w:t>402,1</w:t>
      </w:r>
      <w:r>
        <w:rPr>
          <w:sz w:val="30"/>
          <w:szCs w:val="30"/>
        </w:rPr>
        <w:t xml:space="preserve"> тыс. рублей</w:t>
      </w:r>
      <w:r w:rsidR="003E7177">
        <w:rPr>
          <w:sz w:val="30"/>
          <w:szCs w:val="30"/>
        </w:rPr>
        <w:t>.</w:t>
      </w:r>
    </w:p>
    <w:p w:rsidR="0095596C" w:rsidRPr="00A54DAF" w:rsidRDefault="00451CEE" w:rsidP="009559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финансирования</w:t>
      </w:r>
      <w:r w:rsidR="00E6184E">
        <w:rPr>
          <w:sz w:val="30"/>
          <w:szCs w:val="30"/>
        </w:rPr>
        <w:t xml:space="preserve"> </w:t>
      </w:r>
      <w:r w:rsidR="007960DD">
        <w:rPr>
          <w:sz w:val="30"/>
          <w:szCs w:val="30"/>
        </w:rPr>
        <w:t>Инвестиционн</w:t>
      </w:r>
      <w:r w:rsidR="00E6184E">
        <w:rPr>
          <w:sz w:val="30"/>
          <w:szCs w:val="30"/>
        </w:rPr>
        <w:t>ой</w:t>
      </w:r>
      <w:r w:rsidR="007960D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="007960DD">
        <w:rPr>
          <w:sz w:val="30"/>
          <w:szCs w:val="30"/>
        </w:rPr>
        <w:t xml:space="preserve"> </w:t>
      </w:r>
      <w:r w:rsidR="00507523">
        <w:rPr>
          <w:sz w:val="30"/>
          <w:szCs w:val="30"/>
        </w:rPr>
        <w:t>з</w:t>
      </w:r>
      <w:r w:rsidR="007960DD">
        <w:rPr>
          <w:sz w:val="30"/>
          <w:szCs w:val="30"/>
        </w:rPr>
        <w:t>а</w:t>
      </w:r>
      <w:r>
        <w:rPr>
          <w:sz w:val="30"/>
          <w:szCs w:val="30"/>
        </w:rPr>
        <w:t xml:space="preserve"> 1 </w:t>
      </w:r>
      <w:r w:rsidR="00507523">
        <w:rPr>
          <w:sz w:val="30"/>
          <w:szCs w:val="30"/>
        </w:rPr>
        <w:t>полугодие</w:t>
      </w:r>
      <w:r w:rsidR="007960DD">
        <w:rPr>
          <w:sz w:val="30"/>
          <w:szCs w:val="30"/>
        </w:rPr>
        <w:t xml:space="preserve"> 202</w:t>
      </w:r>
      <w:r w:rsidR="001F3C29">
        <w:rPr>
          <w:sz w:val="30"/>
          <w:szCs w:val="30"/>
        </w:rPr>
        <w:t>4</w:t>
      </w:r>
      <w:r w:rsidR="007960DD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="007960DD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направлено</w:t>
      </w:r>
      <w:r w:rsidR="00E6184E">
        <w:rPr>
          <w:sz w:val="30"/>
          <w:szCs w:val="30"/>
        </w:rPr>
        <w:t xml:space="preserve"> </w:t>
      </w:r>
      <w:r w:rsidR="00507523">
        <w:rPr>
          <w:sz w:val="30"/>
          <w:szCs w:val="30"/>
        </w:rPr>
        <w:t>1 261,5</w:t>
      </w:r>
      <w:r w:rsidR="007960DD">
        <w:rPr>
          <w:sz w:val="30"/>
          <w:szCs w:val="30"/>
        </w:rPr>
        <w:t xml:space="preserve"> тыс. рублей</w:t>
      </w:r>
      <w:r w:rsidR="0095596C">
        <w:rPr>
          <w:sz w:val="30"/>
          <w:szCs w:val="30"/>
        </w:rPr>
        <w:t>,</w:t>
      </w:r>
      <w:r w:rsidR="0031309A">
        <w:rPr>
          <w:sz w:val="30"/>
          <w:szCs w:val="30"/>
        </w:rPr>
        <w:t xml:space="preserve"> </w:t>
      </w:r>
      <w:r w:rsidR="0095596C">
        <w:rPr>
          <w:sz w:val="30"/>
          <w:szCs w:val="30"/>
        </w:rPr>
        <w:t xml:space="preserve">из них на </w:t>
      </w:r>
      <w:r w:rsidR="002E07DA">
        <w:rPr>
          <w:sz w:val="30"/>
          <w:szCs w:val="30"/>
        </w:rPr>
        <w:t xml:space="preserve">финансирование </w:t>
      </w:r>
      <w:r w:rsidR="00A54DAF" w:rsidRPr="00A54DAF">
        <w:rPr>
          <w:sz w:val="30"/>
          <w:szCs w:val="30"/>
        </w:rPr>
        <w:t>реконструкции поликлиники и пищеблока УЗ «</w:t>
      </w:r>
      <w:proofErr w:type="spellStart"/>
      <w:r w:rsidR="00A54DAF" w:rsidRPr="00A54DAF">
        <w:rPr>
          <w:sz w:val="30"/>
          <w:szCs w:val="30"/>
        </w:rPr>
        <w:t>Хотимская</w:t>
      </w:r>
      <w:proofErr w:type="spellEnd"/>
      <w:r w:rsidR="00A54DAF" w:rsidRPr="00A54DAF">
        <w:rPr>
          <w:sz w:val="30"/>
          <w:szCs w:val="30"/>
        </w:rPr>
        <w:t xml:space="preserve"> ЦРБ» - </w:t>
      </w:r>
      <w:r w:rsidR="00196F25">
        <w:rPr>
          <w:sz w:val="30"/>
          <w:szCs w:val="30"/>
        </w:rPr>
        <w:t>826,1</w:t>
      </w:r>
      <w:r w:rsidR="00A54DAF" w:rsidRPr="00A54DAF">
        <w:rPr>
          <w:sz w:val="30"/>
          <w:szCs w:val="30"/>
        </w:rPr>
        <w:t xml:space="preserve"> тыс. рублей</w:t>
      </w:r>
      <w:r w:rsidR="00196F25">
        <w:rPr>
          <w:sz w:val="30"/>
          <w:szCs w:val="30"/>
        </w:rPr>
        <w:t xml:space="preserve"> и на цели жилищного строительства – 396,9 тыс. рублей</w:t>
      </w:r>
      <w:r w:rsidR="00A54DAF"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AE1467">
        <w:rPr>
          <w:sz w:val="30"/>
          <w:szCs w:val="30"/>
        </w:rPr>
        <w:t>74,1</w:t>
      </w:r>
      <w:r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AE1467">
        <w:rPr>
          <w:bCs/>
          <w:sz w:val="30"/>
          <w:szCs w:val="30"/>
        </w:rPr>
        <w:t>15 692,2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AE1467">
        <w:rPr>
          <w:bCs/>
          <w:sz w:val="30"/>
          <w:szCs w:val="30"/>
        </w:rPr>
        <w:t>12 094,7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>
        <w:rPr>
          <w:bCs/>
          <w:sz w:val="30"/>
          <w:szCs w:val="30"/>
        </w:rPr>
        <w:t xml:space="preserve"> или </w:t>
      </w:r>
      <w:r w:rsidR="00734EFF">
        <w:rPr>
          <w:bCs/>
          <w:sz w:val="30"/>
          <w:szCs w:val="30"/>
        </w:rPr>
        <w:t>5</w:t>
      </w:r>
      <w:r w:rsidR="00AE1467">
        <w:rPr>
          <w:bCs/>
          <w:sz w:val="30"/>
          <w:szCs w:val="30"/>
        </w:rPr>
        <w:t>7,1</w:t>
      </w:r>
      <w:r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1 </w:t>
      </w:r>
      <w:r w:rsidR="00AE1467">
        <w:rPr>
          <w:sz w:val="30"/>
          <w:szCs w:val="30"/>
        </w:rPr>
        <w:t>полугодие</w:t>
      </w:r>
      <w:r>
        <w:rPr>
          <w:sz w:val="30"/>
          <w:szCs w:val="30"/>
        </w:rPr>
        <w:t xml:space="preserve"> 202</w:t>
      </w:r>
      <w:r w:rsidR="00734EFF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BF3467">
        <w:rPr>
          <w:b/>
          <w:sz w:val="30"/>
          <w:szCs w:val="30"/>
        </w:rPr>
        <w:t>288,6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>
        <w:rPr>
          <w:sz w:val="30"/>
          <w:szCs w:val="30"/>
          <w:lang w:val="be-BY"/>
        </w:rPr>
        <w:t>1,</w:t>
      </w:r>
      <w:r w:rsidR="00BF3467">
        <w:rPr>
          <w:sz w:val="30"/>
          <w:szCs w:val="30"/>
          <w:lang w:val="be-BY"/>
        </w:rPr>
        <w:t>4</w:t>
      </w:r>
      <w:r w:rsidRPr="00E7609F">
        <w:rPr>
          <w:sz w:val="30"/>
          <w:szCs w:val="30"/>
          <w:lang w:val="be-BY"/>
        </w:rPr>
        <w:t xml:space="preserve"> процент</w:t>
      </w:r>
      <w:r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B3FA7" w:rsidRPr="003B7325" w:rsidRDefault="000B3FA7" w:rsidP="000B3FA7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BF3467">
        <w:rPr>
          <w:color w:val="000000"/>
          <w:sz w:val="30"/>
          <w:szCs w:val="30"/>
        </w:rPr>
        <w:t>про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BF3467">
        <w:rPr>
          <w:b/>
          <w:color w:val="000000"/>
          <w:sz w:val="30"/>
          <w:szCs w:val="30"/>
        </w:rPr>
        <w:t>498,9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9534C0" w:rsidRPr="009534C0" w:rsidRDefault="009534C0" w:rsidP="00B5788F">
      <w:pPr>
        <w:ind w:firstLine="708"/>
        <w:jc w:val="both"/>
        <w:rPr>
          <w:sz w:val="30"/>
          <w:szCs w:val="30"/>
        </w:rPr>
      </w:pPr>
      <w:r w:rsidRPr="009534C0">
        <w:rPr>
          <w:sz w:val="30"/>
          <w:szCs w:val="30"/>
        </w:rPr>
        <w:t xml:space="preserve">Учреждениями социальной сферы за счет проведения </w:t>
      </w:r>
      <w:r w:rsidRPr="009534C0">
        <w:rPr>
          <w:b/>
          <w:sz w:val="30"/>
          <w:szCs w:val="30"/>
        </w:rPr>
        <w:t>мероприятий по экономии</w:t>
      </w:r>
      <w:r w:rsidRPr="009534C0">
        <w:rPr>
          <w:sz w:val="30"/>
          <w:szCs w:val="30"/>
        </w:rPr>
        <w:t xml:space="preserve"> бюджетных средств сэкономлено 231,9</w:t>
      </w:r>
      <w:r w:rsidRPr="009534C0">
        <w:rPr>
          <w:b/>
          <w:sz w:val="30"/>
          <w:szCs w:val="30"/>
        </w:rPr>
        <w:t xml:space="preserve"> </w:t>
      </w:r>
      <w:r w:rsidRPr="009534C0">
        <w:rPr>
          <w:sz w:val="30"/>
          <w:szCs w:val="30"/>
        </w:rPr>
        <w:t>тыс. рублей, или 1,1 процента от бюджетного финансирования, из них за счет:</w:t>
      </w:r>
    </w:p>
    <w:p w:rsidR="009534C0" w:rsidRPr="009534C0" w:rsidRDefault="009534C0" w:rsidP="00B5788F">
      <w:pPr>
        <w:ind w:left="-142" w:firstLine="851"/>
        <w:jc w:val="both"/>
        <w:rPr>
          <w:sz w:val="30"/>
          <w:szCs w:val="30"/>
        </w:rPr>
      </w:pPr>
      <w:r w:rsidRPr="009534C0">
        <w:rPr>
          <w:sz w:val="30"/>
          <w:szCs w:val="30"/>
        </w:rPr>
        <w:lastRenderedPageBreak/>
        <w:t xml:space="preserve">проведения </w:t>
      </w:r>
      <w:r w:rsidRPr="009534C0">
        <w:rPr>
          <w:b/>
          <w:sz w:val="30"/>
          <w:szCs w:val="30"/>
        </w:rPr>
        <w:t>мероприятий по экономии энергоресурсов</w:t>
      </w:r>
      <w:r w:rsidRPr="009534C0">
        <w:rPr>
          <w:sz w:val="30"/>
          <w:szCs w:val="30"/>
        </w:rPr>
        <w:t xml:space="preserve"> -121,7 тыс. рублей;</w:t>
      </w:r>
    </w:p>
    <w:p w:rsidR="009534C0" w:rsidRPr="009534C0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9534C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9534C0">
        <w:rPr>
          <w:sz w:val="30"/>
          <w:szCs w:val="30"/>
        </w:rPr>
        <w:t>– 98,8</w:t>
      </w:r>
      <w:r w:rsidRPr="009534C0">
        <w:rPr>
          <w:sz w:val="30"/>
          <w:szCs w:val="30"/>
          <w:lang w:val="be-BY"/>
        </w:rPr>
        <w:t xml:space="preserve"> тыс. ру</w:t>
      </w:r>
      <w:r w:rsidRPr="009534C0">
        <w:rPr>
          <w:sz w:val="30"/>
          <w:szCs w:val="30"/>
        </w:rPr>
        <w:t>блей;</w:t>
      </w:r>
    </w:p>
    <w:p w:rsidR="009534C0" w:rsidRPr="009534C0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9534C0">
        <w:rPr>
          <w:b/>
          <w:sz w:val="30"/>
          <w:szCs w:val="30"/>
        </w:rPr>
        <w:t>удешевления питания продуктами подсобного хозяйства</w:t>
      </w:r>
      <w:r w:rsidRPr="009534C0">
        <w:rPr>
          <w:sz w:val="30"/>
          <w:szCs w:val="30"/>
        </w:rPr>
        <w:t>–2,0</w:t>
      </w:r>
      <w:r w:rsidRPr="009534C0">
        <w:rPr>
          <w:sz w:val="30"/>
          <w:szCs w:val="30"/>
          <w:lang w:val="be-BY"/>
        </w:rPr>
        <w:t xml:space="preserve"> тыс</w:t>
      </w:r>
      <w:r w:rsidRPr="009534C0">
        <w:rPr>
          <w:sz w:val="30"/>
          <w:szCs w:val="30"/>
        </w:rPr>
        <w:t>. рублей;</w:t>
      </w:r>
    </w:p>
    <w:p w:rsidR="009534C0" w:rsidRPr="009534C0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9534C0">
        <w:rPr>
          <w:b/>
          <w:sz w:val="30"/>
          <w:szCs w:val="30"/>
        </w:rPr>
        <w:t xml:space="preserve">сокращения штатных единиц – </w:t>
      </w:r>
      <w:r w:rsidRPr="009534C0">
        <w:rPr>
          <w:sz w:val="30"/>
          <w:szCs w:val="30"/>
        </w:rPr>
        <w:t xml:space="preserve">9,4 тыс. рублей из них: </w:t>
      </w:r>
    </w:p>
    <w:p w:rsidR="009534C0" w:rsidRPr="009534C0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9534C0">
        <w:rPr>
          <w:sz w:val="30"/>
          <w:szCs w:val="30"/>
        </w:rPr>
        <w:t>по отделу культуры сокращено 0,5 штатных единиц за счет реорганизации учреждения на сумму 2,8 тыс. руб.;</w:t>
      </w:r>
    </w:p>
    <w:p w:rsidR="009534C0" w:rsidRPr="009534C0" w:rsidRDefault="009534C0" w:rsidP="00B5788F">
      <w:pPr>
        <w:pStyle w:val="a3"/>
        <w:suppressAutoHyphens/>
        <w:spacing w:after="0"/>
        <w:ind w:left="-142" w:firstLine="851"/>
        <w:jc w:val="both"/>
        <w:rPr>
          <w:sz w:val="30"/>
          <w:szCs w:val="30"/>
        </w:rPr>
      </w:pPr>
      <w:r w:rsidRPr="009534C0">
        <w:rPr>
          <w:sz w:val="30"/>
          <w:szCs w:val="30"/>
        </w:rPr>
        <w:t xml:space="preserve">по отделу образования 1,0 штатная единица на сумму 6,6 </w:t>
      </w:r>
      <w:proofErr w:type="spellStart"/>
      <w:r w:rsidRPr="009534C0">
        <w:rPr>
          <w:sz w:val="30"/>
          <w:szCs w:val="30"/>
        </w:rPr>
        <w:t>тыс.руб</w:t>
      </w:r>
      <w:proofErr w:type="spellEnd"/>
      <w:r w:rsidRPr="009534C0">
        <w:rPr>
          <w:sz w:val="30"/>
          <w:szCs w:val="30"/>
        </w:rPr>
        <w:t>.</w:t>
      </w:r>
    </w:p>
    <w:p w:rsidR="00FC73C9" w:rsidRDefault="00E7609F" w:rsidP="00FC73C9">
      <w:r>
        <w:rPr>
          <w:b/>
        </w:rPr>
        <w:tab/>
      </w:r>
    </w:p>
    <w:p w:rsidR="00FC73C9" w:rsidRDefault="00FC73C9" w:rsidP="00FC73C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Доходы </w:t>
      </w:r>
      <w:r>
        <w:rPr>
          <w:b/>
          <w:sz w:val="30"/>
          <w:szCs w:val="30"/>
        </w:rPr>
        <w:t>районного бюджета</w:t>
      </w:r>
      <w:r>
        <w:rPr>
          <w:sz w:val="30"/>
          <w:szCs w:val="30"/>
        </w:rPr>
        <w:t xml:space="preserve"> за 1 полугодие 2024 года составили 21 491,5 тыс. рублей, на расходы (с учетом остатков средств бюджета на начало года) направлено </w:t>
      </w:r>
      <w:r>
        <w:rPr>
          <w:sz w:val="30"/>
          <w:szCs w:val="30"/>
          <w:lang w:val="be-BY"/>
        </w:rPr>
        <w:t xml:space="preserve">20 906,2 </w:t>
      </w:r>
      <w:r>
        <w:rPr>
          <w:sz w:val="30"/>
          <w:szCs w:val="30"/>
        </w:rPr>
        <w:t>тыс. рублей, профицит сложился в размере 585,3 тыс. рублей.</w:t>
      </w:r>
    </w:p>
    <w:p w:rsidR="00FC73C9" w:rsidRDefault="00FC73C9" w:rsidP="00FC73C9">
      <w:pPr>
        <w:jc w:val="right"/>
        <w:rPr>
          <w:sz w:val="30"/>
          <w:szCs w:val="30"/>
        </w:rPr>
      </w:pPr>
      <w:r>
        <w:rPr>
          <w:sz w:val="30"/>
          <w:szCs w:val="30"/>
        </w:rPr>
        <w:t>тыс. рублей</w:t>
      </w:r>
    </w:p>
    <w:tbl>
      <w:tblPr>
        <w:tblStyle w:val="10"/>
        <w:tblW w:w="5092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1521"/>
        <w:gridCol w:w="2072"/>
        <w:gridCol w:w="1932"/>
      </w:tblGrid>
      <w:tr w:rsidR="00FC73C9" w:rsidTr="00FC73C9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73C9" w:rsidRDefault="00FC73C9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2024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Уточненный</w:t>
            </w:r>
          </w:p>
          <w:p w:rsidR="00FC73C9" w:rsidRDefault="00FC73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 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  <w:p w:rsidR="00FC73C9" w:rsidRDefault="00FC73C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 1 полугодие 2024 года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45 302,6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21 491,5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8 349,2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9 152</w:t>
            </w:r>
            <w:r>
              <w:rPr>
                <w:sz w:val="26"/>
                <w:szCs w:val="26"/>
                <w:lang w:eastAsia="en-US"/>
              </w:rPr>
              <w:t>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4 306,6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1 294,5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1 426,3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801,2</w:t>
            </w:r>
          </w:p>
        </w:tc>
      </w:tr>
      <w:tr w:rsidR="00FC73C9" w:rsidTr="00FC73C9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27 819,7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34 723,4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16 383,7</w:t>
            </w:r>
          </w:p>
        </w:tc>
      </w:tr>
      <w:tr w:rsidR="00FC73C9" w:rsidTr="00FC73C9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27 083,8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27 083,8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val="en-US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14 927,8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46 147,1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20 906,2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4 433,4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4 790,6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2 369,1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102,0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217,4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116,2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3 006,6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3 122,2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2 316,0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2 435,7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2 470,4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2 062,0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4 419,4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5 971,2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2 656,2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 xml:space="preserve">          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665,4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715,0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435,4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7 381,9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13 514,9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4 133,9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2 297,9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2 450,1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1 105,0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13 529,9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13 858,8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7 311,9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2 330,3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2 330,3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1 014,1</w:t>
            </w:r>
          </w:p>
        </w:tc>
      </w:tr>
      <w:tr w:rsidR="00FC73C9" w:rsidTr="00FC73C9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C73C9" w:rsidRDefault="00FC73C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-844,5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FC73C9" w:rsidRDefault="00FC73C9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+585,3</w:t>
            </w:r>
          </w:p>
        </w:tc>
      </w:tr>
    </w:tbl>
    <w:p w:rsidR="004C62F2" w:rsidRDefault="004C62F2" w:rsidP="00132EEA">
      <w:pPr>
        <w:tabs>
          <w:tab w:val="left" w:pos="851"/>
        </w:tabs>
        <w:jc w:val="both"/>
        <w:outlineLvl w:val="0"/>
        <w:rPr>
          <w:b/>
        </w:rPr>
      </w:pPr>
    </w:p>
    <w:p w:rsidR="00785132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 w:rsidRPr="00BC1A5F">
        <w:rPr>
          <w:sz w:val="30"/>
          <w:szCs w:val="30"/>
        </w:rPr>
        <w:t>Финансовый отдел</w:t>
      </w:r>
      <w:r w:rsidR="00393035" w:rsidRPr="00BC1A5F">
        <w:rPr>
          <w:sz w:val="30"/>
          <w:szCs w:val="30"/>
        </w:rPr>
        <w:t xml:space="preserve"> </w:t>
      </w:r>
    </w:p>
    <w:p w:rsidR="00070CA6" w:rsidRPr="00BC1A5F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 w:rsidRPr="00BC1A5F">
        <w:rPr>
          <w:sz w:val="30"/>
          <w:szCs w:val="30"/>
        </w:rPr>
        <w:t>Хотимского</w:t>
      </w:r>
      <w:proofErr w:type="spellEnd"/>
      <w:r w:rsidRPr="00BC1A5F">
        <w:rPr>
          <w:sz w:val="30"/>
          <w:szCs w:val="30"/>
        </w:rPr>
        <w:t xml:space="preserve"> райисполкома</w:t>
      </w:r>
    </w:p>
    <w:sectPr w:rsidR="00070CA6" w:rsidRPr="00BC1A5F" w:rsidSect="00024D63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8F" w:rsidRDefault="00062E8F" w:rsidP="00AA1263">
      <w:r>
        <w:separator/>
      </w:r>
    </w:p>
  </w:endnote>
  <w:endnote w:type="continuationSeparator" w:id="0">
    <w:p w:rsidR="00062E8F" w:rsidRDefault="00062E8F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8F" w:rsidRDefault="00062E8F" w:rsidP="00AA1263">
      <w:r>
        <w:separator/>
      </w:r>
    </w:p>
  </w:footnote>
  <w:footnote w:type="continuationSeparator" w:id="0">
    <w:p w:rsidR="00062E8F" w:rsidRDefault="00062E8F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E8F" w:rsidRPr="00AA1263" w:rsidRDefault="00062E8F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323FF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62E8F" w:rsidRDefault="00062E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7F"/>
    <w:rsid w:val="00002763"/>
    <w:rsid w:val="0000392A"/>
    <w:rsid w:val="00012CB7"/>
    <w:rsid w:val="00014202"/>
    <w:rsid w:val="0002460F"/>
    <w:rsid w:val="00024D63"/>
    <w:rsid w:val="000360D6"/>
    <w:rsid w:val="00036FF5"/>
    <w:rsid w:val="00040CE0"/>
    <w:rsid w:val="0005777D"/>
    <w:rsid w:val="00062E8F"/>
    <w:rsid w:val="000639A2"/>
    <w:rsid w:val="00070CA6"/>
    <w:rsid w:val="00076B9D"/>
    <w:rsid w:val="000863E8"/>
    <w:rsid w:val="00090230"/>
    <w:rsid w:val="000923FA"/>
    <w:rsid w:val="00094CC2"/>
    <w:rsid w:val="000A0532"/>
    <w:rsid w:val="000A267E"/>
    <w:rsid w:val="000A33F7"/>
    <w:rsid w:val="000A63E6"/>
    <w:rsid w:val="000B0A67"/>
    <w:rsid w:val="000B3FA7"/>
    <w:rsid w:val="000B5419"/>
    <w:rsid w:val="000C3C79"/>
    <w:rsid w:val="000C3DA5"/>
    <w:rsid w:val="000D06AA"/>
    <w:rsid w:val="000D28BC"/>
    <w:rsid w:val="000E7CFE"/>
    <w:rsid w:val="000F1E0D"/>
    <w:rsid w:val="000F352B"/>
    <w:rsid w:val="001005A7"/>
    <w:rsid w:val="00100716"/>
    <w:rsid w:val="00100865"/>
    <w:rsid w:val="001018CE"/>
    <w:rsid w:val="0011759C"/>
    <w:rsid w:val="00123EE0"/>
    <w:rsid w:val="00131B35"/>
    <w:rsid w:val="00132EEA"/>
    <w:rsid w:val="00133DCD"/>
    <w:rsid w:val="00151F56"/>
    <w:rsid w:val="00170100"/>
    <w:rsid w:val="001735EE"/>
    <w:rsid w:val="00180156"/>
    <w:rsid w:val="00181AA1"/>
    <w:rsid w:val="00185B16"/>
    <w:rsid w:val="00185B6B"/>
    <w:rsid w:val="00190215"/>
    <w:rsid w:val="00196F25"/>
    <w:rsid w:val="001A38F0"/>
    <w:rsid w:val="001B5137"/>
    <w:rsid w:val="001C1405"/>
    <w:rsid w:val="001C3026"/>
    <w:rsid w:val="001C7EF1"/>
    <w:rsid w:val="001D1167"/>
    <w:rsid w:val="001D11E3"/>
    <w:rsid w:val="001D61EB"/>
    <w:rsid w:val="001E255B"/>
    <w:rsid w:val="001E5EAD"/>
    <w:rsid w:val="001E7127"/>
    <w:rsid w:val="001F2557"/>
    <w:rsid w:val="001F3AF9"/>
    <w:rsid w:val="001F3C29"/>
    <w:rsid w:val="001F3D86"/>
    <w:rsid w:val="001F74BF"/>
    <w:rsid w:val="001F7D22"/>
    <w:rsid w:val="00206C23"/>
    <w:rsid w:val="002076DB"/>
    <w:rsid w:val="00221E2C"/>
    <w:rsid w:val="002359F3"/>
    <w:rsid w:val="0024034F"/>
    <w:rsid w:val="00241549"/>
    <w:rsid w:val="002431A9"/>
    <w:rsid w:val="002433A7"/>
    <w:rsid w:val="002437A1"/>
    <w:rsid w:val="00245C23"/>
    <w:rsid w:val="00247E89"/>
    <w:rsid w:val="002539ED"/>
    <w:rsid w:val="00253E63"/>
    <w:rsid w:val="00261A01"/>
    <w:rsid w:val="00262E68"/>
    <w:rsid w:val="00272090"/>
    <w:rsid w:val="00280CEB"/>
    <w:rsid w:val="00282611"/>
    <w:rsid w:val="002835D5"/>
    <w:rsid w:val="002837B7"/>
    <w:rsid w:val="00291CEC"/>
    <w:rsid w:val="002924EE"/>
    <w:rsid w:val="00296B32"/>
    <w:rsid w:val="002A0541"/>
    <w:rsid w:val="002A5610"/>
    <w:rsid w:val="002B561E"/>
    <w:rsid w:val="002B6688"/>
    <w:rsid w:val="002C28C3"/>
    <w:rsid w:val="002C50A6"/>
    <w:rsid w:val="002D531E"/>
    <w:rsid w:val="002D5DAB"/>
    <w:rsid w:val="002D5F0E"/>
    <w:rsid w:val="002D644C"/>
    <w:rsid w:val="002E07DA"/>
    <w:rsid w:val="002E32D4"/>
    <w:rsid w:val="002E431F"/>
    <w:rsid w:val="002F141D"/>
    <w:rsid w:val="002F1D33"/>
    <w:rsid w:val="002F71EC"/>
    <w:rsid w:val="00300ED6"/>
    <w:rsid w:val="00311217"/>
    <w:rsid w:val="00311476"/>
    <w:rsid w:val="0031309A"/>
    <w:rsid w:val="00316941"/>
    <w:rsid w:val="0032353B"/>
    <w:rsid w:val="00323FF6"/>
    <w:rsid w:val="00326420"/>
    <w:rsid w:val="00327675"/>
    <w:rsid w:val="003301B8"/>
    <w:rsid w:val="00335991"/>
    <w:rsid w:val="00340A6D"/>
    <w:rsid w:val="003414C0"/>
    <w:rsid w:val="0034307A"/>
    <w:rsid w:val="003437C2"/>
    <w:rsid w:val="003500D7"/>
    <w:rsid w:val="00350784"/>
    <w:rsid w:val="00353975"/>
    <w:rsid w:val="0036501D"/>
    <w:rsid w:val="0036519D"/>
    <w:rsid w:val="00365F1C"/>
    <w:rsid w:val="00373141"/>
    <w:rsid w:val="003866D3"/>
    <w:rsid w:val="00393035"/>
    <w:rsid w:val="003A29C1"/>
    <w:rsid w:val="003A3380"/>
    <w:rsid w:val="003A45E2"/>
    <w:rsid w:val="003A7206"/>
    <w:rsid w:val="003B41F3"/>
    <w:rsid w:val="003B7325"/>
    <w:rsid w:val="003C289E"/>
    <w:rsid w:val="003C2D89"/>
    <w:rsid w:val="003C792F"/>
    <w:rsid w:val="003D0F64"/>
    <w:rsid w:val="003D1C2D"/>
    <w:rsid w:val="003D210A"/>
    <w:rsid w:val="003D5E5D"/>
    <w:rsid w:val="003D6E15"/>
    <w:rsid w:val="003E1344"/>
    <w:rsid w:val="003E3E62"/>
    <w:rsid w:val="003E7177"/>
    <w:rsid w:val="003F5D98"/>
    <w:rsid w:val="004029FE"/>
    <w:rsid w:val="004031BC"/>
    <w:rsid w:val="004069E0"/>
    <w:rsid w:val="00413090"/>
    <w:rsid w:val="004447C6"/>
    <w:rsid w:val="00445A65"/>
    <w:rsid w:val="0044630D"/>
    <w:rsid w:val="00451CEE"/>
    <w:rsid w:val="004538A5"/>
    <w:rsid w:val="0045473F"/>
    <w:rsid w:val="0046426B"/>
    <w:rsid w:val="004652E0"/>
    <w:rsid w:val="0046713F"/>
    <w:rsid w:val="00467252"/>
    <w:rsid w:val="00474F15"/>
    <w:rsid w:val="00475588"/>
    <w:rsid w:val="00476A48"/>
    <w:rsid w:val="0047723C"/>
    <w:rsid w:val="00482B71"/>
    <w:rsid w:val="00487122"/>
    <w:rsid w:val="00495180"/>
    <w:rsid w:val="00497281"/>
    <w:rsid w:val="004A1BAA"/>
    <w:rsid w:val="004A47C5"/>
    <w:rsid w:val="004B2F2E"/>
    <w:rsid w:val="004C049E"/>
    <w:rsid w:val="004C1455"/>
    <w:rsid w:val="004C62F2"/>
    <w:rsid w:val="004E163C"/>
    <w:rsid w:val="004E60A7"/>
    <w:rsid w:val="004E709F"/>
    <w:rsid w:val="004F7A82"/>
    <w:rsid w:val="00507523"/>
    <w:rsid w:val="00515994"/>
    <w:rsid w:val="00523C90"/>
    <w:rsid w:val="0052437E"/>
    <w:rsid w:val="00524B95"/>
    <w:rsid w:val="00534B19"/>
    <w:rsid w:val="00537D91"/>
    <w:rsid w:val="00540FD1"/>
    <w:rsid w:val="005417B8"/>
    <w:rsid w:val="005425D6"/>
    <w:rsid w:val="00545651"/>
    <w:rsid w:val="00552E65"/>
    <w:rsid w:val="005622B0"/>
    <w:rsid w:val="00562E49"/>
    <w:rsid w:val="005631C6"/>
    <w:rsid w:val="0056377B"/>
    <w:rsid w:val="005674BC"/>
    <w:rsid w:val="00571113"/>
    <w:rsid w:val="00572FBC"/>
    <w:rsid w:val="0057325B"/>
    <w:rsid w:val="00573ABE"/>
    <w:rsid w:val="00576F22"/>
    <w:rsid w:val="00584056"/>
    <w:rsid w:val="00596D48"/>
    <w:rsid w:val="005A24BC"/>
    <w:rsid w:val="005A3F41"/>
    <w:rsid w:val="005B1BF1"/>
    <w:rsid w:val="005B1CF8"/>
    <w:rsid w:val="005B58B1"/>
    <w:rsid w:val="005C2D7A"/>
    <w:rsid w:val="005C3B59"/>
    <w:rsid w:val="005C5593"/>
    <w:rsid w:val="005C5EB3"/>
    <w:rsid w:val="005D0D31"/>
    <w:rsid w:val="005D239C"/>
    <w:rsid w:val="005D36DC"/>
    <w:rsid w:val="005D460B"/>
    <w:rsid w:val="005E5A60"/>
    <w:rsid w:val="00601BAC"/>
    <w:rsid w:val="00603446"/>
    <w:rsid w:val="006051B2"/>
    <w:rsid w:val="0060665A"/>
    <w:rsid w:val="006066AB"/>
    <w:rsid w:val="00607B48"/>
    <w:rsid w:val="00613278"/>
    <w:rsid w:val="00615C7E"/>
    <w:rsid w:val="00624668"/>
    <w:rsid w:val="00624B2C"/>
    <w:rsid w:val="00624F03"/>
    <w:rsid w:val="00626BA3"/>
    <w:rsid w:val="00626DFB"/>
    <w:rsid w:val="006320C8"/>
    <w:rsid w:val="006404B4"/>
    <w:rsid w:val="00640D2E"/>
    <w:rsid w:val="00646E11"/>
    <w:rsid w:val="00652B43"/>
    <w:rsid w:val="00654649"/>
    <w:rsid w:val="006557DE"/>
    <w:rsid w:val="00660304"/>
    <w:rsid w:val="006632AB"/>
    <w:rsid w:val="006729E4"/>
    <w:rsid w:val="00674E53"/>
    <w:rsid w:val="006809CB"/>
    <w:rsid w:val="006907C7"/>
    <w:rsid w:val="00696E6C"/>
    <w:rsid w:val="00697A93"/>
    <w:rsid w:val="006A2166"/>
    <w:rsid w:val="006A25A7"/>
    <w:rsid w:val="006A5630"/>
    <w:rsid w:val="006A5EA1"/>
    <w:rsid w:val="006B33B7"/>
    <w:rsid w:val="006B70BD"/>
    <w:rsid w:val="006C0A6F"/>
    <w:rsid w:val="006C2FFA"/>
    <w:rsid w:val="006C3A13"/>
    <w:rsid w:val="006C422C"/>
    <w:rsid w:val="006C6704"/>
    <w:rsid w:val="006E4E8B"/>
    <w:rsid w:val="006E4F00"/>
    <w:rsid w:val="006F236E"/>
    <w:rsid w:val="006F364E"/>
    <w:rsid w:val="006F398B"/>
    <w:rsid w:val="006F5170"/>
    <w:rsid w:val="006F51EF"/>
    <w:rsid w:val="007074B5"/>
    <w:rsid w:val="00710041"/>
    <w:rsid w:val="00710F58"/>
    <w:rsid w:val="0071405C"/>
    <w:rsid w:val="0072403C"/>
    <w:rsid w:val="0072788D"/>
    <w:rsid w:val="007346CC"/>
    <w:rsid w:val="00734EFF"/>
    <w:rsid w:val="007355D3"/>
    <w:rsid w:val="007476C6"/>
    <w:rsid w:val="007611F1"/>
    <w:rsid w:val="00764A49"/>
    <w:rsid w:val="00764ABD"/>
    <w:rsid w:val="00765ECF"/>
    <w:rsid w:val="007663C9"/>
    <w:rsid w:val="00772F4F"/>
    <w:rsid w:val="007753F5"/>
    <w:rsid w:val="00777249"/>
    <w:rsid w:val="00780716"/>
    <w:rsid w:val="007812F7"/>
    <w:rsid w:val="00785132"/>
    <w:rsid w:val="0078538B"/>
    <w:rsid w:val="00787E9B"/>
    <w:rsid w:val="00787F1D"/>
    <w:rsid w:val="007960DD"/>
    <w:rsid w:val="00797F70"/>
    <w:rsid w:val="007A6BE3"/>
    <w:rsid w:val="007A6F67"/>
    <w:rsid w:val="007B1757"/>
    <w:rsid w:val="007B42FC"/>
    <w:rsid w:val="007C4341"/>
    <w:rsid w:val="007D4B39"/>
    <w:rsid w:val="007E51B1"/>
    <w:rsid w:val="007E7AE1"/>
    <w:rsid w:val="007F6470"/>
    <w:rsid w:val="008015A9"/>
    <w:rsid w:val="00807F1C"/>
    <w:rsid w:val="00814BC5"/>
    <w:rsid w:val="00815773"/>
    <w:rsid w:val="00815F94"/>
    <w:rsid w:val="008173F1"/>
    <w:rsid w:val="008262E0"/>
    <w:rsid w:val="008375FC"/>
    <w:rsid w:val="0084278D"/>
    <w:rsid w:val="008442BA"/>
    <w:rsid w:val="00850B55"/>
    <w:rsid w:val="00852545"/>
    <w:rsid w:val="008531C1"/>
    <w:rsid w:val="00853430"/>
    <w:rsid w:val="00856FEB"/>
    <w:rsid w:val="00860BAA"/>
    <w:rsid w:val="00863B15"/>
    <w:rsid w:val="00864238"/>
    <w:rsid w:val="0086541B"/>
    <w:rsid w:val="0087762B"/>
    <w:rsid w:val="008839D4"/>
    <w:rsid w:val="00885D3C"/>
    <w:rsid w:val="00891989"/>
    <w:rsid w:val="00891D9F"/>
    <w:rsid w:val="008A2D41"/>
    <w:rsid w:val="008A3262"/>
    <w:rsid w:val="008A5461"/>
    <w:rsid w:val="008B269B"/>
    <w:rsid w:val="008B43E3"/>
    <w:rsid w:val="008B503F"/>
    <w:rsid w:val="008C0D37"/>
    <w:rsid w:val="008C12F2"/>
    <w:rsid w:val="008C576A"/>
    <w:rsid w:val="008C6CF4"/>
    <w:rsid w:val="008D08FA"/>
    <w:rsid w:val="008D0BF1"/>
    <w:rsid w:val="008D2988"/>
    <w:rsid w:val="008D2E81"/>
    <w:rsid w:val="008D5341"/>
    <w:rsid w:val="008D5A38"/>
    <w:rsid w:val="008D7273"/>
    <w:rsid w:val="008E1116"/>
    <w:rsid w:val="008E39DC"/>
    <w:rsid w:val="008F2CA1"/>
    <w:rsid w:val="008F42C5"/>
    <w:rsid w:val="008F4554"/>
    <w:rsid w:val="00903037"/>
    <w:rsid w:val="00903039"/>
    <w:rsid w:val="00903624"/>
    <w:rsid w:val="009071FD"/>
    <w:rsid w:val="009104A1"/>
    <w:rsid w:val="00910D8F"/>
    <w:rsid w:val="00911EE4"/>
    <w:rsid w:val="00915202"/>
    <w:rsid w:val="009156CE"/>
    <w:rsid w:val="00921A91"/>
    <w:rsid w:val="00923114"/>
    <w:rsid w:val="00924348"/>
    <w:rsid w:val="00924B8B"/>
    <w:rsid w:val="00931C5D"/>
    <w:rsid w:val="00933530"/>
    <w:rsid w:val="0093394E"/>
    <w:rsid w:val="00934516"/>
    <w:rsid w:val="0093494D"/>
    <w:rsid w:val="00937E24"/>
    <w:rsid w:val="00941C32"/>
    <w:rsid w:val="00951889"/>
    <w:rsid w:val="009534C0"/>
    <w:rsid w:val="00954FFB"/>
    <w:rsid w:val="0095596C"/>
    <w:rsid w:val="00955C76"/>
    <w:rsid w:val="0096435A"/>
    <w:rsid w:val="00970C0F"/>
    <w:rsid w:val="0097164A"/>
    <w:rsid w:val="00976EFE"/>
    <w:rsid w:val="0098005C"/>
    <w:rsid w:val="00980F4B"/>
    <w:rsid w:val="00986987"/>
    <w:rsid w:val="00991F7C"/>
    <w:rsid w:val="009960F8"/>
    <w:rsid w:val="009B7676"/>
    <w:rsid w:val="009C26B1"/>
    <w:rsid w:val="009C3ABA"/>
    <w:rsid w:val="009C5D04"/>
    <w:rsid w:val="009D1ADB"/>
    <w:rsid w:val="009D43AE"/>
    <w:rsid w:val="009E047A"/>
    <w:rsid w:val="009E7DAB"/>
    <w:rsid w:val="009F3471"/>
    <w:rsid w:val="009F3FF1"/>
    <w:rsid w:val="00A45335"/>
    <w:rsid w:val="00A502F6"/>
    <w:rsid w:val="00A54DAF"/>
    <w:rsid w:val="00A663F8"/>
    <w:rsid w:val="00A73ACB"/>
    <w:rsid w:val="00A73D83"/>
    <w:rsid w:val="00A76D4E"/>
    <w:rsid w:val="00A84030"/>
    <w:rsid w:val="00A841D6"/>
    <w:rsid w:val="00A915EA"/>
    <w:rsid w:val="00A91C42"/>
    <w:rsid w:val="00A939B9"/>
    <w:rsid w:val="00A96EA0"/>
    <w:rsid w:val="00AA07E5"/>
    <w:rsid w:val="00AA0F3D"/>
    <w:rsid w:val="00AA122D"/>
    <w:rsid w:val="00AA1263"/>
    <w:rsid w:val="00AA1B31"/>
    <w:rsid w:val="00AA754D"/>
    <w:rsid w:val="00AB133D"/>
    <w:rsid w:val="00AD3924"/>
    <w:rsid w:val="00AE1467"/>
    <w:rsid w:val="00AE2775"/>
    <w:rsid w:val="00AE7F46"/>
    <w:rsid w:val="00AF27F1"/>
    <w:rsid w:val="00AF3AFF"/>
    <w:rsid w:val="00B0405B"/>
    <w:rsid w:val="00B050F9"/>
    <w:rsid w:val="00B13E41"/>
    <w:rsid w:val="00B14FE6"/>
    <w:rsid w:val="00B26D9B"/>
    <w:rsid w:val="00B34FC1"/>
    <w:rsid w:val="00B36DF6"/>
    <w:rsid w:val="00B40587"/>
    <w:rsid w:val="00B43BEC"/>
    <w:rsid w:val="00B443D0"/>
    <w:rsid w:val="00B4727A"/>
    <w:rsid w:val="00B54E8B"/>
    <w:rsid w:val="00B5571D"/>
    <w:rsid w:val="00B5788F"/>
    <w:rsid w:val="00B65342"/>
    <w:rsid w:val="00B71D4D"/>
    <w:rsid w:val="00B76763"/>
    <w:rsid w:val="00B77F2E"/>
    <w:rsid w:val="00B8270F"/>
    <w:rsid w:val="00B91ED8"/>
    <w:rsid w:val="00B92033"/>
    <w:rsid w:val="00B92E30"/>
    <w:rsid w:val="00BA0CC1"/>
    <w:rsid w:val="00BA42AE"/>
    <w:rsid w:val="00BA773F"/>
    <w:rsid w:val="00BB30A6"/>
    <w:rsid w:val="00BB6219"/>
    <w:rsid w:val="00BC1A5F"/>
    <w:rsid w:val="00BC5FFE"/>
    <w:rsid w:val="00BD1D78"/>
    <w:rsid w:val="00BD64F9"/>
    <w:rsid w:val="00BD71E5"/>
    <w:rsid w:val="00BE54AD"/>
    <w:rsid w:val="00BE5971"/>
    <w:rsid w:val="00BE6CE7"/>
    <w:rsid w:val="00BF039C"/>
    <w:rsid w:val="00BF16FB"/>
    <w:rsid w:val="00BF3467"/>
    <w:rsid w:val="00C04BA5"/>
    <w:rsid w:val="00C10DD0"/>
    <w:rsid w:val="00C223F7"/>
    <w:rsid w:val="00C22FE2"/>
    <w:rsid w:val="00C27AFC"/>
    <w:rsid w:val="00C31D3C"/>
    <w:rsid w:val="00C33B8E"/>
    <w:rsid w:val="00C34D28"/>
    <w:rsid w:val="00C417BC"/>
    <w:rsid w:val="00C47A62"/>
    <w:rsid w:val="00C501FD"/>
    <w:rsid w:val="00C617D7"/>
    <w:rsid w:val="00C65FFA"/>
    <w:rsid w:val="00C74A9F"/>
    <w:rsid w:val="00C80AF4"/>
    <w:rsid w:val="00C81ACE"/>
    <w:rsid w:val="00C872FB"/>
    <w:rsid w:val="00C907D4"/>
    <w:rsid w:val="00C97647"/>
    <w:rsid w:val="00CA0026"/>
    <w:rsid w:val="00CB486C"/>
    <w:rsid w:val="00CC080D"/>
    <w:rsid w:val="00CC78EA"/>
    <w:rsid w:val="00CD0A19"/>
    <w:rsid w:val="00CD2F36"/>
    <w:rsid w:val="00CD7CC3"/>
    <w:rsid w:val="00CE13E3"/>
    <w:rsid w:val="00CE7C44"/>
    <w:rsid w:val="00CF43A2"/>
    <w:rsid w:val="00CF4B45"/>
    <w:rsid w:val="00D02EBC"/>
    <w:rsid w:val="00D03450"/>
    <w:rsid w:val="00D04BD6"/>
    <w:rsid w:val="00D10EBE"/>
    <w:rsid w:val="00D13788"/>
    <w:rsid w:val="00D22DB3"/>
    <w:rsid w:val="00D241D8"/>
    <w:rsid w:val="00D2798F"/>
    <w:rsid w:val="00D33044"/>
    <w:rsid w:val="00D3718E"/>
    <w:rsid w:val="00D436D3"/>
    <w:rsid w:val="00D474C4"/>
    <w:rsid w:val="00D5198C"/>
    <w:rsid w:val="00D52271"/>
    <w:rsid w:val="00D63B4C"/>
    <w:rsid w:val="00D64AF2"/>
    <w:rsid w:val="00D7082A"/>
    <w:rsid w:val="00D7144B"/>
    <w:rsid w:val="00D83727"/>
    <w:rsid w:val="00D84657"/>
    <w:rsid w:val="00D8645D"/>
    <w:rsid w:val="00D95075"/>
    <w:rsid w:val="00DA32AB"/>
    <w:rsid w:val="00DA37B1"/>
    <w:rsid w:val="00DB6900"/>
    <w:rsid w:val="00DC1508"/>
    <w:rsid w:val="00DC5634"/>
    <w:rsid w:val="00DC608E"/>
    <w:rsid w:val="00DD47FD"/>
    <w:rsid w:val="00DD65FC"/>
    <w:rsid w:val="00DD6D36"/>
    <w:rsid w:val="00DD715C"/>
    <w:rsid w:val="00DF28B3"/>
    <w:rsid w:val="00E01296"/>
    <w:rsid w:val="00E01CDC"/>
    <w:rsid w:val="00E06DE6"/>
    <w:rsid w:val="00E10FA9"/>
    <w:rsid w:val="00E1302C"/>
    <w:rsid w:val="00E14A44"/>
    <w:rsid w:val="00E16A51"/>
    <w:rsid w:val="00E24859"/>
    <w:rsid w:val="00E32387"/>
    <w:rsid w:val="00E478CE"/>
    <w:rsid w:val="00E5113E"/>
    <w:rsid w:val="00E56CF8"/>
    <w:rsid w:val="00E6184E"/>
    <w:rsid w:val="00E71C3F"/>
    <w:rsid w:val="00E71F8C"/>
    <w:rsid w:val="00E727E9"/>
    <w:rsid w:val="00E747D0"/>
    <w:rsid w:val="00E749CD"/>
    <w:rsid w:val="00E76038"/>
    <w:rsid w:val="00E7609F"/>
    <w:rsid w:val="00E82794"/>
    <w:rsid w:val="00E8761A"/>
    <w:rsid w:val="00E90F5B"/>
    <w:rsid w:val="00E93AA1"/>
    <w:rsid w:val="00EA115D"/>
    <w:rsid w:val="00EA1774"/>
    <w:rsid w:val="00EA5BE0"/>
    <w:rsid w:val="00EB6134"/>
    <w:rsid w:val="00EB76F0"/>
    <w:rsid w:val="00EC02F7"/>
    <w:rsid w:val="00EC04DA"/>
    <w:rsid w:val="00EC19A1"/>
    <w:rsid w:val="00EC1C5C"/>
    <w:rsid w:val="00EC537F"/>
    <w:rsid w:val="00ED24F0"/>
    <w:rsid w:val="00ED26F8"/>
    <w:rsid w:val="00ED47D0"/>
    <w:rsid w:val="00EE0BB8"/>
    <w:rsid w:val="00EE104C"/>
    <w:rsid w:val="00EE3A5D"/>
    <w:rsid w:val="00EE524A"/>
    <w:rsid w:val="00EF066F"/>
    <w:rsid w:val="00EF17DF"/>
    <w:rsid w:val="00EF1B2D"/>
    <w:rsid w:val="00F01F1B"/>
    <w:rsid w:val="00F05F39"/>
    <w:rsid w:val="00F074AB"/>
    <w:rsid w:val="00F150AA"/>
    <w:rsid w:val="00F23BF3"/>
    <w:rsid w:val="00F24805"/>
    <w:rsid w:val="00F25160"/>
    <w:rsid w:val="00F258C1"/>
    <w:rsid w:val="00F2794D"/>
    <w:rsid w:val="00F32585"/>
    <w:rsid w:val="00F3559A"/>
    <w:rsid w:val="00F3775D"/>
    <w:rsid w:val="00F502A6"/>
    <w:rsid w:val="00F51260"/>
    <w:rsid w:val="00F52525"/>
    <w:rsid w:val="00F529EF"/>
    <w:rsid w:val="00F53E39"/>
    <w:rsid w:val="00F54DFB"/>
    <w:rsid w:val="00F57757"/>
    <w:rsid w:val="00F57812"/>
    <w:rsid w:val="00F669CC"/>
    <w:rsid w:val="00F67209"/>
    <w:rsid w:val="00F83B41"/>
    <w:rsid w:val="00F86907"/>
    <w:rsid w:val="00F908F1"/>
    <w:rsid w:val="00FA2003"/>
    <w:rsid w:val="00FA3ADD"/>
    <w:rsid w:val="00FA6345"/>
    <w:rsid w:val="00FB11DC"/>
    <w:rsid w:val="00FB6EA2"/>
    <w:rsid w:val="00FC73C9"/>
    <w:rsid w:val="00FD19BB"/>
    <w:rsid w:val="00FD1F5D"/>
    <w:rsid w:val="00FD7FEF"/>
    <w:rsid w:val="00FE41DB"/>
    <w:rsid w:val="00FE4521"/>
    <w:rsid w:val="00FE51AC"/>
    <w:rsid w:val="00FE5469"/>
    <w:rsid w:val="00FE610A"/>
    <w:rsid w:val="00FE623D"/>
    <w:rsid w:val="00FE6954"/>
    <w:rsid w:val="00FF2F28"/>
    <w:rsid w:val="00FF56DA"/>
    <w:rsid w:val="00FF598A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DF8A-536A-4003-A59F-E6F156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A6345"/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0B3F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FA7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  <w:style w:type="table" w:customStyle="1" w:styleId="10">
    <w:name w:val="Сетка таблицы1"/>
    <w:basedOn w:val="a1"/>
    <w:uiPriority w:val="59"/>
    <w:rsid w:val="00FC73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 полуг.2023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5-4F36-8086-E2A6032E0A29}"/>
                </c:ext>
              </c:extLst>
            </c:dLbl>
            <c:dLbl>
              <c:idx val="1"/>
              <c:layout>
                <c:manualLayout>
                  <c:x val="-3.016274913896050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5-4F36-8086-E2A6032E0A29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3800.5</c:v>
                </c:pt>
                <c:pt idx="1">
                  <c:v>548.70000000000005</c:v>
                </c:pt>
                <c:pt idx="2">
                  <c:v>16679.599999999999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45-4F36-8086-E2A6032E0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1 полуг.2024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5-4F36-8086-E2A6032E0A29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5-4F36-8086-E2A6032E0A29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4484.7</c:v>
                </c:pt>
                <c:pt idx="1">
                  <c:v>807.6</c:v>
                </c:pt>
                <c:pt idx="2">
                  <c:v>16383.7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5-4F36-8086-E2A6032E0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7104"/>
        <c:axId val="139170944"/>
      </c:barChart>
      <c:catAx>
        <c:axId val="13892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70944"/>
        <c:crosses val="autoZero"/>
        <c:auto val="1"/>
        <c:lblAlgn val="ctr"/>
        <c:lblOffset val="100"/>
        <c:noMultiLvlLbl val="0"/>
      </c:catAx>
      <c:valAx>
        <c:axId val="13917094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892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E4C8-494E-9B9F-CBC5BC46CA93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E4C8-494E-9B9F-CBC5BC46CA93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C8-494E-9B9F-CBC5BC46CA93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C8-494E-9B9F-CBC5BC46CA93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C8-494E-9B9F-CBC5BC46CA93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C8-494E-9B9F-CBC5BC46CA93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C8-494E-9B9F-CBC5BC46CA93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C8-494E-9B9F-CBC5BC46CA93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C8-494E-9B9F-CBC5BC46CA9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C8-494E-9B9F-CBC5BC46CA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12.305273148825856</c:v>
                </c:pt>
                <c:pt idx="1">
                  <c:v>10.936341614290908</c:v>
                </c:pt>
                <c:pt idx="2">
                  <c:v>12.703816858776698</c:v>
                </c:pt>
                <c:pt idx="3">
                  <c:v>19.520614248409839</c:v>
                </c:pt>
                <c:pt idx="4">
                  <c:v>5.2179004679583141</c:v>
                </c:pt>
                <c:pt idx="5">
                  <c:v>34.527390435895377</c:v>
                </c:pt>
                <c:pt idx="6">
                  <c:v>4.7886632258430106</c:v>
                </c:pt>
                <c:pt idx="7" formatCode="0.00">
                  <c:v>-6.9789012205684844E-15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C8-494E-9B9F-CBC5BC46C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A6B8-4F8B-4D18-892B-761D9086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3</cp:revision>
  <cp:lastPrinted>2024-07-11T08:20:00Z</cp:lastPrinted>
  <dcterms:created xsi:type="dcterms:W3CDTF">2024-07-11T08:24:00Z</dcterms:created>
  <dcterms:modified xsi:type="dcterms:W3CDTF">2024-07-11T08:25:00Z</dcterms:modified>
</cp:coreProperties>
</file>